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D56C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4A60D56D" w14:textId="77777777" w:rsidR="004B7616" w:rsidRDefault="004B7616" w:rsidP="004D14A6">
      <w:pPr>
        <w:jc w:val="center"/>
        <w:rPr>
          <w:b/>
        </w:rPr>
      </w:pPr>
    </w:p>
    <w:p w14:paraId="4A60D56E" w14:textId="77777777" w:rsidR="004B7616" w:rsidRDefault="004B7616" w:rsidP="004D14A6">
      <w:pPr>
        <w:jc w:val="center"/>
        <w:rPr>
          <w:b/>
        </w:rPr>
      </w:pPr>
    </w:p>
    <w:p w14:paraId="4A60D56F" w14:textId="77777777" w:rsidR="004B7616" w:rsidRDefault="004B7616" w:rsidP="004D14A6">
      <w:pPr>
        <w:jc w:val="center"/>
        <w:rPr>
          <w:b/>
        </w:rPr>
      </w:pPr>
    </w:p>
    <w:p w14:paraId="4A60D570" w14:textId="00156787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D0B9A">
        <w:rPr>
          <w:b/>
        </w:rPr>
        <w:t> PROKÁZÁNÍ ZPŮSOBILOSTI</w:t>
      </w:r>
      <w:r w:rsidRPr="001E17CD">
        <w:rPr>
          <w:b/>
        </w:rPr>
        <w:t xml:space="preserve"> </w:t>
      </w:r>
    </w:p>
    <w:p w14:paraId="4A60D571" w14:textId="77777777" w:rsidR="001E17CD" w:rsidRPr="001E17CD" w:rsidRDefault="001E17CD" w:rsidP="004D14A6">
      <w:pPr>
        <w:jc w:val="center"/>
        <w:rPr>
          <w:b/>
        </w:rPr>
      </w:pPr>
    </w:p>
    <w:p w14:paraId="557B9DD7" w14:textId="6A14F389" w:rsidR="006528C6" w:rsidRPr="006528C6" w:rsidRDefault="006528C6" w:rsidP="006528C6">
      <w:pPr>
        <w:jc w:val="center"/>
        <w:rPr>
          <w:b/>
          <w:i/>
          <w:sz w:val="28"/>
          <w:szCs w:val="28"/>
          <w:u w:val="single"/>
        </w:rPr>
      </w:pPr>
      <w:r w:rsidRPr="006528C6">
        <w:rPr>
          <w:b/>
          <w:sz w:val="28"/>
          <w:szCs w:val="28"/>
        </w:rPr>
        <w:t>„</w:t>
      </w:r>
      <w:proofErr w:type="gramStart"/>
      <w:r w:rsidRPr="006528C6">
        <w:rPr>
          <w:b/>
          <w:bCs/>
          <w:sz w:val="28"/>
          <w:szCs w:val="28"/>
        </w:rPr>
        <w:t>DNS - Dodávky</w:t>
      </w:r>
      <w:proofErr w:type="gramEnd"/>
      <w:r w:rsidRPr="006528C6">
        <w:rPr>
          <w:b/>
          <w:bCs/>
          <w:sz w:val="28"/>
          <w:szCs w:val="28"/>
        </w:rPr>
        <w:t xml:space="preserve"> trakčního materiálu včetně náhradních komponentů</w:t>
      </w:r>
      <w:r w:rsidRPr="006528C6">
        <w:rPr>
          <w:b/>
          <w:sz w:val="28"/>
          <w:szCs w:val="28"/>
        </w:rPr>
        <w:t>“</w:t>
      </w:r>
    </w:p>
    <w:p w14:paraId="4A60D573" w14:textId="77777777" w:rsidR="00F8649A" w:rsidRPr="006528C6" w:rsidRDefault="00F8649A" w:rsidP="00F8649A">
      <w:pPr>
        <w:ind w:left="284" w:hanging="284"/>
        <w:jc w:val="center"/>
        <w:rPr>
          <w:b/>
          <w:sz w:val="28"/>
          <w:szCs w:val="28"/>
        </w:rPr>
      </w:pPr>
    </w:p>
    <w:p w14:paraId="4A60D574" w14:textId="77777777" w:rsidR="001E17CD" w:rsidRPr="006528C6" w:rsidRDefault="001E17CD" w:rsidP="001E17CD">
      <w:pPr>
        <w:spacing w:line="276" w:lineRule="auto"/>
        <w:jc w:val="center"/>
        <w:rPr>
          <w:b/>
          <w:sz w:val="28"/>
          <w:szCs w:val="28"/>
        </w:rPr>
      </w:pPr>
    </w:p>
    <w:p w14:paraId="4A60D575" w14:textId="77777777" w:rsidR="004D14A6" w:rsidRPr="001E17CD" w:rsidRDefault="00A65845" w:rsidP="004D14A6">
      <w:pPr>
        <w:jc w:val="center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ZÁKLADNÍ ZPŮSOBILOST </w:t>
      </w:r>
    </w:p>
    <w:p w14:paraId="4A60D576" w14:textId="1EB8FD0D" w:rsidR="00A65845" w:rsidRPr="001E17CD" w:rsidRDefault="00A65845" w:rsidP="004D14A6">
      <w:pPr>
        <w:jc w:val="center"/>
        <w:rPr>
          <w:i/>
          <w:sz w:val="22"/>
          <w:szCs w:val="22"/>
        </w:rPr>
      </w:pPr>
      <w:r w:rsidRPr="001E17CD">
        <w:rPr>
          <w:i/>
          <w:sz w:val="22"/>
          <w:szCs w:val="22"/>
        </w:rPr>
        <w:t xml:space="preserve">podle </w:t>
      </w:r>
      <w:proofErr w:type="spellStart"/>
      <w:r w:rsidRPr="001E17CD">
        <w:rPr>
          <w:i/>
          <w:sz w:val="22"/>
          <w:szCs w:val="22"/>
        </w:rPr>
        <w:t>ust</w:t>
      </w:r>
      <w:proofErr w:type="spellEnd"/>
      <w:r w:rsidRPr="001E17CD">
        <w:rPr>
          <w:i/>
          <w:sz w:val="22"/>
          <w:szCs w:val="22"/>
        </w:rPr>
        <w:t xml:space="preserve">. § 74 zákona č. 134/2016 Sb., o zadávání veřejných zakázek, v platném znění, (dále jen </w:t>
      </w:r>
      <w:r w:rsidRPr="001E17CD">
        <w:rPr>
          <w:b/>
          <w:i/>
          <w:sz w:val="22"/>
          <w:szCs w:val="22"/>
        </w:rPr>
        <w:t>„ZZVZ“</w:t>
      </w:r>
      <w:r w:rsidRPr="001E17CD">
        <w:rPr>
          <w:i/>
          <w:sz w:val="22"/>
          <w:szCs w:val="22"/>
        </w:rPr>
        <w:t xml:space="preserve">) </w:t>
      </w:r>
    </w:p>
    <w:p w14:paraId="4A60D577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4A60D578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0D579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A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C" w14:textId="04A103B9" w:rsidR="00F8649A" w:rsidRDefault="006528C6" w:rsidP="004E08B8">
      <w:pPr>
        <w:spacing w:after="120"/>
        <w:rPr>
          <w:i/>
          <w:color w:val="800000"/>
        </w:rPr>
      </w:pPr>
      <w:r>
        <w:rPr>
          <w:b/>
          <w:sz w:val="22"/>
          <w:szCs w:val="22"/>
        </w:rPr>
        <w:t>s</w:t>
      </w:r>
      <w:r w:rsidR="00A65845" w:rsidRPr="001E17CD">
        <w:rPr>
          <w:b/>
          <w:sz w:val="22"/>
          <w:szCs w:val="22"/>
        </w:rPr>
        <w:t>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E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F" w14:textId="0DA932FF" w:rsidR="004E08B8" w:rsidRDefault="004E08B8" w:rsidP="005D0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95"/>
        </w:tabs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{{Doplní Dodavatel}</w:t>
      </w:r>
      <w:r w:rsidR="005D0B9A">
        <w:rPr>
          <w:i/>
          <w:color w:val="800000"/>
        </w:rPr>
        <w:tab/>
      </w:r>
      <w:r w:rsidR="005D0B9A">
        <w:rPr>
          <w:i/>
          <w:color w:val="800000"/>
        </w:rPr>
        <w:tab/>
      </w:r>
    </w:p>
    <w:p w14:paraId="2520B005" w14:textId="77777777" w:rsidR="006528C6" w:rsidRPr="001E17CD" w:rsidRDefault="006528C6" w:rsidP="006528C6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1E17CD">
        <w:rPr>
          <w:b/>
          <w:sz w:val="22"/>
          <w:szCs w:val="22"/>
        </w:rPr>
        <w:t>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7980DF57" w14:textId="77777777" w:rsidR="006528C6" w:rsidRPr="001E17CD" w:rsidRDefault="006528C6" w:rsidP="00F8649A">
      <w:pPr>
        <w:spacing w:after="120"/>
        <w:rPr>
          <w:sz w:val="22"/>
          <w:szCs w:val="22"/>
        </w:rPr>
      </w:pPr>
    </w:p>
    <w:p w14:paraId="4A60D580" w14:textId="77777777" w:rsidR="004E08B8" w:rsidRPr="001E17CD" w:rsidRDefault="004E08B8" w:rsidP="004E08B8">
      <w:pPr>
        <w:rPr>
          <w:sz w:val="22"/>
          <w:szCs w:val="22"/>
        </w:rPr>
      </w:pPr>
    </w:p>
    <w:p w14:paraId="4A60D581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4A60D582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83" w14:textId="77777777" w:rsidR="004E08B8" w:rsidRPr="001E17CD" w:rsidRDefault="00A65845" w:rsidP="00A65845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4E08B8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4E08B8" w:rsidRPr="001E17CD">
        <w:rPr>
          <w:sz w:val="22"/>
          <w:szCs w:val="22"/>
        </w:rPr>
        <w:t xml:space="preserve">§ </w:t>
      </w:r>
      <w:r w:rsidR="0021234C" w:rsidRPr="001E17CD">
        <w:rPr>
          <w:sz w:val="22"/>
          <w:szCs w:val="22"/>
        </w:rPr>
        <w:t>74 odst. 1 písm. a</w:t>
      </w:r>
      <w:r w:rsidR="004E08B8" w:rsidRPr="001E17CD">
        <w:rPr>
          <w:sz w:val="22"/>
          <w:szCs w:val="22"/>
        </w:rPr>
        <w:t xml:space="preserve">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</w: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právnická osoba, </w:t>
      </w:r>
      <w:r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4A60D584" w14:textId="77777777" w:rsidR="00C43B99" w:rsidRPr="001E17CD" w:rsidRDefault="00C43B99" w:rsidP="00C43B99">
      <w:pPr>
        <w:ind w:left="3540"/>
        <w:jc w:val="both"/>
        <w:rPr>
          <w:sz w:val="22"/>
          <w:szCs w:val="22"/>
        </w:rPr>
      </w:pPr>
    </w:p>
    <w:p w14:paraId="4A60D585" w14:textId="77777777" w:rsidR="00B37056" w:rsidRPr="001E17CD" w:rsidRDefault="00B37056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podle § 74 odst. 1 písm. a) </w:t>
      </w:r>
      <w:r w:rsidRPr="001E17CD">
        <w:rPr>
          <w:sz w:val="22"/>
          <w:szCs w:val="22"/>
        </w:rPr>
        <w:t xml:space="preserve">ZZVZ se trestným činem </w:t>
      </w:r>
    </w:p>
    <w:p w14:paraId="4A60D586" w14:textId="77777777" w:rsidR="00495B1B" w:rsidRPr="001E17CD" w:rsidRDefault="000F4ABA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3 k ZZVZ </w:t>
      </w:r>
      <w:r w:rsidR="00495B1B" w:rsidRPr="001E17CD">
        <w:rPr>
          <w:sz w:val="22"/>
          <w:szCs w:val="22"/>
        </w:rPr>
        <w:t>rozumí:</w:t>
      </w:r>
    </w:p>
    <w:p w14:paraId="4A60D587" w14:textId="77777777" w:rsidR="000F4ABA" w:rsidRPr="001E17CD" w:rsidRDefault="000F4ABA" w:rsidP="00B37056">
      <w:pPr>
        <w:ind w:left="2127" w:hanging="2127"/>
        <w:jc w:val="both"/>
        <w:rPr>
          <w:sz w:val="22"/>
          <w:szCs w:val="22"/>
        </w:rPr>
      </w:pPr>
    </w:p>
    <w:p w14:paraId="4A60D588" w14:textId="77777777" w:rsidR="00495B1B" w:rsidRPr="001E17CD" w:rsidRDefault="00495B1B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4A60D589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4A60D58A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4A60D58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4A60D58C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4A60D58D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4A60D58E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4A60D58F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4A60D590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4A60D59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lastRenderedPageBreak/>
        <w:t>legalizace výnosů z trestné činnosti z nedbalosti.</w:t>
      </w:r>
    </w:p>
    <w:p w14:paraId="4A60D592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3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4A60D594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4A60D595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4A60D596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A60D597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4A60D598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4A60D599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A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4A60D59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4A60D59C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4A60D59D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4A60D59E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4A60D59F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4A60D5A0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4A60D5A1" w14:textId="77777777" w:rsidR="004E08B8" w:rsidRPr="001E17CD" w:rsidRDefault="004E08B8" w:rsidP="004E08B8">
      <w:pPr>
        <w:ind w:left="2835" w:hanging="2835"/>
        <w:rPr>
          <w:sz w:val="22"/>
          <w:szCs w:val="22"/>
        </w:rPr>
      </w:pPr>
    </w:p>
    <w:p w14:paraId="4A60D5A2" w14:textId="77777777" w:rsidR="0021234C" w:rsidRPr="001E17CD" w:rsidRDefault="00EF13E7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b)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4A60D5A3" w14:textId="77777777" w:rsidR="0021234C" w:rsidRPr="001E17CD" w:rsidRDefault="0021234C" w:rsidP="004E08B8">
      <w:pPr>
        <w:ind w:left="3540" w:hanging="3540"/>
        <w:jc w:val="both"/>
        <w:rPr>
          <w:sz w:val="22"/>
          <w:szCs w:val="22"/>
        </w:rPr>
      </w:pPr>
    </w:p>
    <w:p w14:paraId="4A60D5A4" w14:textId="77777777" w:rsidR="0021234C" w:rsidRPr="001E17CD" w:rsidRDefault="00EF13E7" w:rsidP="0021234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c)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2D2D30" w:rsidRPr="001E17CD">
        <w:rPr>
          <w:sz w:val="22"/>
          <w:szCs w:val="22"/>
        </w:rPr>
        <w:t>;</w:t>
      </w:r>
    </w:p>
    <w:p w14:paraId="4A60D5A5" w14:textId="77777777" w:rsidR="0021234C" w:rsidRPr="001E17CD" w:rsidRDefault="0021234C" w:rsidP="0021234C">
      <w:pPr>
        <w:ind w:left="3544" w:hanging="3544"/>
        <w:jc w:val="both"/>
        <w:rPr>
          <w:sz w:val="22"/>
          <w:szCs w:val="22"/>
        </w:rPr>
      </w:pPr>
    </w:p>
    <w:p w14:paraId="4A60D5A6" w14:textId="77777777" w:rsidR="004E08B8" w:rsidRPr="001E17CD" w:rsidRDefault="002D2D30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d)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sociální zabezpečení a příspěvku na státní politiku zaměstnanosti</w:t>
      </w:r>
      <w:r w:rsidRPr="001E17CD">
        <w:rPr>
          <w:sz w:val="22"/>
          <w:szCs w:val="22"/>
        </w:rPr>
        <w:t>;</w:t>
      </w:r>
    </w:p>
    <w:p w14:paraId="4A60D5A7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A8" w14:textId="77777777" w:rsidR="004E08B8" w:rsidRPr="001E17CD" w:rsidRDefault="002D2D30" w:rsidP="00D069E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e) </w:t>
      </w:r>
      <w:r w:rsidRPr="001E17CD">
        <w:rPr>
          <w:sz w:val="22"/>
          <w:szCs w:val="22"/>
        </w:rPr>
        <w:t>ZZVZ</w:t>
      </w:r>
      <w:r w:rsidR="00495B1B" w:rsidRPr="001E17CD">
        <w:rPr>
          <w:sz w:val="22"/>
          <w:szCs w:val="22"/>
        </w:rPr>
        <w:tab/>
        <w:t>- není v</w:t>
      </w:r>
      <w:r w:rsidRPr="001E17CD">
        <w:rPr>
          <w:sz w:val="22"/>
          <w:szCs w:val="22"/>
        </w:rPr>
        <w:t> </w:t>
      </w:r>
      <w:r w:rsidR="00495B1B" w:rsidRPr="001E17CD">
        <w:rPr>
          <w:sz w:val="22"/>
          <w:szCs w:val="22"/>
        </w:rPr>
        <w:t>likvidaci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187 zák. č. 89/2012 Sb., občanského zákoníku, v platném znění;</w:t>
      </w:r>
      <w:r w:rsidR="00495B1B" w:rsidRPr="001E17CD">
        <w:rPr>
          <w:sz w:val="22"/>
          <w:szCs w:val="22"/>
        </w:rPr>
        <w:t xml:space="preserve"> nebylo proti němu vydáno rozhodnutí o úpadku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182/2006 Sb., o úpadku a způsobech 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právního předpisu </w:t>
      </w:r>
      <w:r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21/1992 Sb., o bankách, v platném znění, zák. č. 87/1995 Sb., o 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>lních a úvěrních družstvech a některých opatřeních s tím souvisejících a o doplnění zákona České 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nebo v obdobné situaci podle právního řádu země sídla dodavatele</w:t>
      </w:r>
      <w:r w:rsidR="00D069E8" w:rsidRPr="001E17CD">
        <w:rPr>
          <w:sz w:val="22"/>
          <w:szCs w:val="22"/>
        </w:rPr>
        <w:t>.</w:t>
      </w:r>
    </w:p>
    <w:p w14:paraId="4A60D5A9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60D5AA" w14:textId="77777777" w:rsidR="00F77FE4" w:rsidRDefault="00F77FE4" w:rsidP="00F77FE4">
      <w:pPr>
        <w:rPr>
          <w:sz w:val="22"/>
          <w:szCs w:val="22"/>
        </w:rPr>
      </w:pPr>
    </w:p>
    <w:p w14:paraId="4A60D5AB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4A60D5AC" w14:textId="77777777" w:rsidR="00F77FE4" w:rsidRPr="001E17CD" w:rsidRDefault="00F77FE4" w:rsidP="00F77FE4">
      <w:pPr>
        <w:rPr>
          <w:sz w:val="22"/>
          <w:szCs w:val="22"/>
        </w:rPr>
      </w:pPr>
    </w:p>
    <w:p w14:paraId="4A60D5AD" w14:textId="77777777" w:rsidR="00F77FE4" w:rsidRPr="001E17CD" w:rsidRDefault="00F77FE4" w:rsidP="00F77FE4">
      <w:pPr>
        <w:rPr>
          <w:sz w:val="22"/>
          <w:szCs w:val="22"/>
        </w:rPr>
      </w:pPr>
    </w:p>
    <w:p w14:paraId="4A60D5AE" w14:textId="77777777" w:rsidR="00F77FE4" w:rsidRPr="001E17CD" w:rsidRDefault="00F77FE4" w:rsidP="00F77FE4">
      <w:pPr>
        <w:rPr>
          <w:sz w:val="22"/>
          <w:szCs w:val="22"/>
        </w:rPr>
      </w:pPr>
    </w:p>
    <w:p w14:paraId="4A60D5AF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B0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</w:t>
      </w:r>
      <w:r w:rsidR="008554E4"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4A60D5B1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2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3" w14:textId="77777777" w:rsidR="00287099" w:rsidRDefault="00287099" w:rsidP="003647C3">
      <w:pPr>
        <w:jc w:val="both"/>
        <w:rPr>
          <w:sz w:val="22"/>
          <w:szCs w:val="22"/>
        </w:rPr>
      </w:pPr>
    </w:p>
    <w:p w14:paraId="4A60D5B4" w14:textId="77777777" w:rsidR="00B8451A" w:rsidRDefault="00B8451A" w:rsidP="003647C3">
      <w:pPr>
        <w:jc w:val="both"/>
        <w:rPr>
          <w:sz w:val="22"/>
          <w:szCs w:val="22"/>
        </w:rPr>
      </w:pPr>
    </w:p>
    <w:sectPr w:rsidR="00B8451A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D5F2" w14:textId="77777777" w:rsidR="002F1E4F" w:rsidRDefault="002F1E4F">
      <w:r>
        <w:separator/>
      </w:r>
    </w:p>
  </w:endnote>
  <w:endnote w:type="continuationSeparator" w:id="0">
    <w:p w14:paraId="4A60D5F3" w14:textId="77777777" w:rsidR="002F1E4F" w:rsidRDefault="002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5F6" w14:textId="77777777" w:rsidR="002F1E4F" w:rsidRDefault="00E0793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0D5F7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5F8" w14:textId="34DD4E3A" w:rsidR="002F1E4F" w:rsidRPr="00D069E8" w:rsidRDefault="00E07934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A55CE3">
      <w:rPr>
        <w:rStyle w:val="slostrnky"/>
        <w:rFonts w:ascii="Garamond" w:hAnsi="Garamond"/>
        <w:noProof/>
        <w:sz w:val="22"/>
        <w:szCs w:val="22"/>
      </w:rPr>
      <w:t>5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4A60D5F9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D5F0" w14:textId="77777777" w:rsidR="002F1E4F" w:rsidRDefault="002F1E4F">
      <w:r>
        <w:separator/>
      </w:r>
    </w:p>
  </w:footnote>
  <w:footnote w:type="continuationSeparator" w:id="0">
    <w:p w14:paraId="4A60D5F1" w14:textId="77777777" w:rsidR="002F1E4F" w:rsidRDefault="002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5F4" w14:textId="395D423C" w:rsidR="002F1E4F" w:rsidRPr="004B7616" w:rsidRDefault="00650A1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6B4CB" wp14:editId="2AAA40D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6528C6">
      <w:rPr>
        <w:i/>
      </w:rPr>
      <w:t>1</w:t>
    </w:r>
    <w:r w:rsidR="002F1E4F" w:rsidRPr="004B7616">
      <w:rPr>
        <w:i/>
      </w:rPr>
      <w:t xml:space="preserve"> ZD</w:t>
    </w:r>
  </w:p>
  <w:p w14:paraId="4A60D5F5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2DF5"/>
    <w:multiLevelType w:val="hybridMultilevel"/>
    <w:tmpl w:val="5844A810"/>
    <w:lvl w:ilvl="0" w:tplc="04050019">
      <w:start w:val="1"/>
      <w:numFmt w:val="lowerLetter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510472">
    <w:abstractNumId w:val="2"/>
  </w:num>
  <w:num w:numId="2" w16cid:durableId="1277059542">
    <w:abstractNumId w:val="4"/>
  </w:num>
  <w:num w:numId="3" w16cid:durableId="1106733851">
    <w:abstractNumId w:val="8"/>
  </w:num>
  <w:num w:numId="4" w16cid:durableId="412439204">
    <w:abstractNumId w:val="1"/>
  </w:num>
  <w:num w:numId="5" w16cid:durableId="1458795860">
    <w:abstractNumId w:val="0"/>
  </w:num>
  <w:num w:numId="6" w16cid:durableId="1530878039">
    <w:abstractNumId w:val="7"/>
  </w:num>
  <w:num w:numId="7" w16cid:durableId="1165902984">
    <w:abstractNumId w:val="6"/>
  </w:num>
  <w:num w:numId="8" w16cid:durableId="1484547417">
    <w:abstractNumId w:val="3"/>
  </w:num>
  <w:num w:numId="9" w16cid:durableId="87433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22975"/>
    <w:rsid w:val="00035025"/>
    <w:rsid w:val="00046D23"/>
    <w:rsid w:val="000642B2"/>
    <w:rsid w:val="000751C3"/>
    <w:rsid w:val="00084FFD"/>
    <w:rsid w:val="000D1AAB"/>
    <w:rsid w:val="000E38A0"/>
    <w:rsid w:val="000F4ABA"/>
    <w:rsid w:val="00113B39"/>
    <w:rsid w:val="0012482B"/>
    <w:rsid w:val="00135B9C"/>
    <w:rsid w:val="00153A72"/>
    <w:rsid w:val="00175C5A"/>
    <w:rsid w:val="00182457"/>
    <w:rsid w:val="001E17CD"/>
    <w:rsid w:val="0021234C"/>
    <w:rsid w:val="002212E2"/>
    <w:rsid w:val="00232C6B"/>
    <w:rsid w:val="0025379A"/>
    <w:rsid w:val="0028080F"/>
    <w:rsid w:val="00287099"/>
    <w:rsid w:val="00295E06"/>
    <w:rsid w:val="002B0A80"/>
    <w:rsid w:val="002B5AB4"/>
    <w:rsid w:val="002B6DA5"/>
    <w:rsid w:val="002D2D30"/>
    <w:rsid w:val="002E1255"/>
    <w:rsid w:val="002E30D0"/>
    <w:rsid w:val="002F1E4F"/>
    <w:rsid w:val="002F6E3A"/>
    <w:rsid w:val="002F6F29"/>
    <w:rsid w:val="00313E96"/>
    <w:rsid w:val="00332F8B"/>
    <w:rsid w:val="003647C3"/>
    <w:rsid w:val="00371983"/>
    <w:rsid w:val="003761AF"/>
    <w:rsid w:val="003C0753"/>
    <w:rsid w:val="003D5056"/>
    <w:rsid w:val="00434C8B"/>
    <w:rsid w:val="00495B1B"/>
    <w:rsid w:val="004B1AE4"/>
    <w:rsid w:val="004B7616"/>
    <w:rsid w:val="004D14A6"/>
    <w:rsid w:val="004E08B8"/>
    <w:rsid w:val="004F14C3"/>
    <w:rsid w:val="004F7207"/>
    <w:rsid w:val="0053266B"/>
    <w:rsid w:val="00541CAF"/>
    <w:rsid w:val="00542E60"/>
    <w:rsid w:val="00546AE5"/>
    <w:rsid w:val="005955DD"/>
    <w:rsid w:val="005C449A"/>
    <w:rsid w:val="005C6925"/>
    <w:rsid w:val="005D0B9A"/>
    <w:rsid w:val="005D1AC6"/>
    <w:rsid w:val="005F21F8"/>
    <w:rsid w:val="00627549"/>
    <w:rsid w:val="00641149"/>
    <w:rsid w:val="00644D2A"/>
    <w:rsid w:val="00650A16"/>
    <w:rsid w:val="006528C6"/>
    <w:rsid w:val="0067206B"/>
    <w:rsid w:val="0069725A"/>
    <w:rsid w:val="006B4BC7"/>
    <w:rsid w:val="006C4CB8"/>
    <w:rsid w:val="006D0980"/>
    <w:rsid w:val="006E0C4A"/>
    <w:rsid w:val="006E16A2"/>
    <w:rsid w:val="006F089A"/>
    <w:rsid w:val="00735DE0"/>
    <w:rsid w:val="007648AD"/>
    <w:rsid w:val="00766587"/>
    <w:rsid w:val="00780138"/>
    <w:rsid w:val="00793244"/>
    <w:rsid w:val="00796D81"/>
    <w:rsid w:val="007B4D91"/>
    <w:rsid w:val="007B77E4"/>
    <w:rsid w:val="00833350"/>
    <w:rsid w:val="008554E4"/>
    <w:rsid w:val="00875806"/>
    <w:rsid w:val="00884743"/>
    <w:rsid w:val="00886C3A"/>
    <w:rsid w:val="00897FCF"/>
    <w:rsid w:val="008B2BBC"/>
    <w:rsid w:val="008D7B6B"/>
    <w:rsid w:val="008E2637"/>
    <w:rsid w:val="008E7C07"/>
    <w:rsid w:val="00973478"/>
    <w:rsid w:val="00990581"/>
    <w:rsid w:val="009C50AE"/>
    <w:rsid w:val="009D296D"/>
    <w:rsid w:val="009D5A6E"/>
    <w:rsid w:val="009E1194"/>
    <w:rsid w:val="009E601E"/>
    <w:rsid w:val="009F1B00"/>
    <w:rsid w:val="00A013DE"/>
    <w:rsid w:val="00A047D6"/>
    <w:rsid w:val="00A176FB"/>
    <w:rsid w:val="00A44DD9"/>
    <w:rsid w:val="00A55CE3"/>
    <w:rsid w:val="00A6019F"/>
    <w:rsid w:val="00A636B5"/>
    <w:rsid w:val="00A65845"/>
    <w:rsid w:val="00A71EDA"/>
    <w:rsid w:val="00A919AA"/>
    <w:rsid w:val="00AB1DEF"/>
    <w:rsid w:val="00AD6307"/>
    <w:rsid w:val="00B00825"/>
    <w:rsid w:val="00B15328"/>
    <w:rsid w:val="00B201E7"/>
    <w:rsid w:val="00B37056"/>
    <w:rsid w:val="00B40284"/>
    <w:rsid w:val="00B460CA"/>
    <w:rsid w:val="00B52B6A"/>
    <w:rsid w:val="00B8451A"/>
    <w:rsid w:val="00B93C4F"/>
    <w:rsid w:val="00BA7FB0"/>
    <w:rsid w:val="00BB656B"/>
    <w:rsid w:val="00BD16B2"/>
    <w:rsid w:val="00C068AA"/>
    <w:rsid w:val="00C11454"/>
    <w:rsid w:val="00C20A17"/>
    <w:rsid w:val="00C43B99"/>
    <w:rsid w:val="00C721EB"/>
    <w:rsid w:val="00CA12E1"/>
    <w:rsid w:val="00CD0835"/>
    <w:rsid w:val="00CD6361"/>
    <w:rsid w:val="00D069E8"/>
    <w:rsid w:val="00D449B4"/>
    <w:rsid w:val="00D708F5"/>
    <w:rsid w:val="00DC0710"/>
    <w:rsid w:val="00DF3151"/>
    <w:rsid w:val="00E07934"/>
    <w:rsid w:val="00E86E53"/>
    <w:rsid w:val="00E86F2A"/>
    <w:rsid w:val="00EB3824"/>
    <w:rsid w:val="00EF13E7"/>
    <w:rsid w:val="00F3248D"/>
    <w:rsid w:val="00F77FE4"/>
    <w:rsid w:val="00F8649A"/>
    <w:rsid w:val="00FA071A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A60D56C"/>
  <w15:docId w15:val="{1392629E-DB92-4F2A-9CB7-338A8AA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487F1-9FE0-47F4-B221-47587C876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1FE5B-DA81-48AD-B5E2-1BD19B0AC403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7951faf-23fd-4a20-be1e-078bbe8d3a9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D5C6D1-6A59-47B8-A3B2-D96D8DFB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Šindelářová Petra, Mgr.</cp:lastModifiedBy>
  <cp:revision>3</cp:revision>
  <cp:lastPrinted>2018-09-25T10:44:00Z</cp:lastPrinted>
  <dcterms:created xsi:type="dcterms:W3CDTF">2026-02-26T07:53:00Z</dcterms:created>
  <dcterms:modified xsi:type="dcterms:W3CDTF">2026-02-26T07:54:00Z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