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B4" w:rsidRDefault="00B41F06" w:rsidP="006C6A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Technická s</w:t>
      </w:r>
      <w:r w:rsidR="006C6AD2" w:rsidRPr="006C6AD2">
        <w:rPr>
          <w:b/>
          <w:sz w:val="36"/>
          <w:szCs w:val="36"/>
        </w:rPr>
        <w:t xml:space="preserve">pecifikace </w:t>
      </w:r>
      <w:proofErr w:type="spellStart"/>
      <w:r w:rsidR="006C6AD2" w:rsidRPr="006C6AD2">
        <w:rPr>
          <w:b/>
          <w:sz w:val="36"/>
          <w:szCs w:val="36"/>
        </w:rPr>
        <w:t>Californien</w:t>
      </w:r>
      <w:proofErr w:type="spellEnd"/>
    </w:p>
    <w:p w:rsidR="006C6AD2" w:rsidRDefault="006C6AD2" w:rsidP="006C6AD2">
      <w:pPr>
        <w:rPr>
          <w:sz w:val="24"/>
          <w:szCs w:val="24"/>
        </w:rPr>
      </w:pPr>
      <w:r>
        <w:rPr>
          <w:sz w:val="24"/>
          <w:szCs w:val="24"/>
        </w:rPr>
        <w:t xml:space="preserve">Kolejová spojka </w:t>
      </w:r>
      <w:proofErr w:type="spellStart"/>
      <w:r>
        <w:rPr>
          <w:sz w:val="24"/>
          <w:szCs w:val="24"/>
        </w:rPr>
        <w:t>Californien</w:t>
      </w:r>
      <w:proofErr w:type="spellEnd"/>
      <w:r>
        <w:rPr>
          <w:sz w:val="24"/>
          <w:szCs w:val="24"/>
        </w:rPr>
        <w:t xml:space="preserve"> je určená ke krátkodobému překle</w:t>
      </w:r>
      <w:r w:rsidR="00B41F06">
        <w:rPr>
          <w:sz w:val="24"/>
          <w:szCs w:val="24"/>
        </w:rPr>
        <w:t>nutí místa rekonstrukce tramvajové</w:t>
      </w:r>
      <w:r>
        <w:rPr>
          <w:sz w:val="24"/>
          <w:szCs w:val="24"/>
        </w:rPr>
        <w:t xml:space="preserve"> trati.</w:t>
      </w:r>
      <w:bookmarkStart w:id="0" w:name="_GoBack"/>
      <w:bookmarkEnd w:id="0"/>
    </w:p>
    <w:p w:rsidR="006C6AD2" w:rsidRDefault="006C6AD2" w:rsidP="006C6A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Dodání pravé i levé provedení.</w:t>
      </w:r>
    </w:p>
    <w:p w:rsidR="006C6AD2" w:rsidRDefault="006C6AD2" w:rsidP="006C6A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Rozchod kolejí 1435 mm.</w:t>
      </w:r>
    </w:p>
    <w:p w:rsidR="006C6AD2" w:rsidRDefault="006C6AD2" w:rsidP="006C6A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Osový poloměr odbočení </w:t>
      </w:r>
      <w:r w:rsidR="00AB7BDB">
        <w:rPr>
          <w:sz w:val="24"/>
          <w:szCs w:val="24"/>
        </w:rPr>
        <w:t xml:space="preserve">R </w:t>
      </w:r>
      <w:r>
        <w:rPr>
          <w:sz w:val="24"/>
          <w:szCs w:val="24"/>
        </w:rPr>
        <w:t>25 m.</w:t>
      </w:r>
    </w:p>
    <w:p w:rsidR="006C6AD2" w:rsidRDefault="006C6AD2" w:rsidP="006C6A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Základní osová vzdálenost 3 m.</w:t>
      </w:r>
    </w:p>
    <w:p w:rsidR="006C6AD2" w:rsidRDefault="006C6AD2" w:rsidP="006C6A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 použití na jinou osovou vzdálenost je nutné vyrobit prodloužený kolejový mezikus</w:t>
      </w:r>
      <w:r w:rsidR="00B41F06">
        <w:rPr>
          <w:sz w:val="24"/>
          <w:szCs w:val="24"/>
        </w:rPr>
        <w:t>, není součástí dodávky.</w:t>
      </w:r>
    </w:p>
    <w:p w:rsidR="006C6AD2" w:rsidRDefault="00161016" w:rsidP="006C6A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Složení kolejové spojky</w:t>
      </w:r>
      <w:r w:rsidR="006C6AD2">
        <w:rPr>
          <w:sz w:val="24"/>
          <w:szCs w:val="24"/>
        </w:rPr>
        <w:t>:  1. Nájezdová, sjezdová rampa.</w:t>
      </w:r>
    </w:p>
    <w:p w:rsidR="006C6AD2" w:rsidRDefault="006C6AD2" w:rsidP="006C6AD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2. Kolejový oblouk.</w:t>
      </w:r>
    </w:p>
    <w:p w:rsidR="006C6AD2" w:rsidRDefault="006C6AD2" w:rsidP="006C6AD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3. Kolejové křížení </w:t>
      </w:r>
      <w:proofErr w:type="spellStart"/>
      <w:r>
        <w:rPr>
          <w:sz w:val="24"/>
          <w:szCs w:val="24"/>
        </w:rPr>
        <w:t>jednosrdcovkové</w:t>
      </w:r>
      <w:proofErr w:type="spellEnd"/>
      <w:r>
        <w:rPr>
          <w:sz w:val="24"/>
          <w:szCs w:val="24"/>
        </w:rPr>
        <w:t>.</w:t>
      </w:r>
    </w:p>
    <w:p w:rsidR="006C6AD2" w:rsidRDefault="006C6AD2" w:rsidP="006C6AD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4. </w:t>
      </w:r>
      <w:r w:rsidR="00B41F06">
        <w:rPr>
          <w:sz w:val="24"/>
          <w:szCs w:val="24"/>
        </w:rPr>
        <w:t>Kolejový mezikus (</w:t>
      </w:r>
      <w:r w:rsidR="004917DF">
        <w:rPr>
          <w:sz w:val="24"/>
          <w:szCs w:val="24"/>
        </w:rPr>
        <w:t>základní osová vzdálenost 3 m)</w:t>
      </w:r>
    </w:p>
    <w:p w:rsidR="004917DF" w:rsidRDefault="004917DF" w:rsidP="006C6AD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5. Kolejová výměna s vratným mechanismem (pravá, levá)</w:t>
      </w:r>
    </w:p>
    <w:p w:rsidR="004917DF" w:rsidRDefault="004917DF" w:rsidP="004917DF">
      <w:pPr>
        <w:rPr>
          <w:sz w:val="24"/>
          <w:szCs w:val="24"/>
        </w:rPr>
      </w:pPr>
      <w:r>
        <w:rPr>
          <w:sz w:val="24"/>
          <w:szCs w:val="24"/>
        </w:rPr>
        <w:t xml:space="preserve">      -  </w:t>
      </w:r>
      <w:r w:rsidR="00CD6123">
        <w:rPr>
          <w:sz w:val="24"/>
          <w:szCs w:val="24"/>
        </w:rPr>
        <w:t xml:space="preserve"> </w:t>
      </w:r>
      <w:r>
        <w:rPr>
          <w:sz w:val="24"/>
          <w:szCs w:val="24"/>
        </w:rPr>
        <w:t>Jednotlivé části kolejové spojky jsou k sobě spojeny pomocí přivařených kostek šrouby.</w:t>
      </w:r>
    </w:p>
    <w:p w:rsidR="004917DF" w:rsidRDefault="004917DF" w:rsidP="004917DF">
      <w:pPr>
        <w:rPr>
          <w:sz w:val="24"/>
          <w:szCs w:val="24"/>
        </w:rPr>
      </w:pPr>
      <w:r>
        <w:rPr>
          <w:sz w:val="24"/>
          <w:szCs w:val="24"/>
        </w:rPr>
        <w:t xml:space="preserve">      -  </w:t>
      </w:r>
      <w:r w:rsidR="00CD61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Použití kolejové spojky musí být možné na všechny možné typy tratí PMDP. a.s. tj. </w:t>
      </w:r>
    </w:p>
    <w:p w:rsidR="004917DF" w:rsidRDefault="00B41F06" w:rsidP="004917DF">
      <w:pPr>
        <w:rPr>
          <w:sz w:val="24"/>
          <w:szCs w:val="24"/>
        </w:rPr>
      </w:pPr>
      <w:r>
        <w:rPr>
          <w:sz w:val="24"/>
          <w:szCs w:val="24"/>
        </w:rPr>
        <w:t xml:space="preserve">         (</w:t>
      </w:r>
      <w:r w:rsidR="004917DF">
        <w:rPr>
          <w:sz w:val="24"/>
          <w:szCs w:val="24"/>
        </w:rPr>
        <w:t>dlážděné, živičné, panelové).</w:t>
      </w:r>
    </w:p>
    <w:p w:rsidR="00CD6123" w:rsidRDefault="00161016" w:rsidP="00CD61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Technická data</w:t>
      </w:r>
      <w:r w:rsidR="00CD6123">
        <w:rPr>
          <w:sz w:val="24"/>
          <w:szCs w:val="24"/>
        </w:rPr>
        <w:t>:</w:t>
      </w:r>
    </w:p>
    <w:p w:rsidR="00CD6123" w:rsidRDefault="00CD6123" w:rsidP="00CD612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Rozchod ………………………………………………………………………………</w:t>
      </w:r>
      <w:proofErr w:type="gramStart"/>
      <w:r>
        <w:rPr>
          <w:sz w:val="24"/>
          <w:szCs w:val="24"/>
        </w:rPr>
        <w:t>…..1435</w:t>
      </w:r>
      <w:proofErr w:type="gramEnd"/>
      <w:r>
        <w:rPr>
          <w:sz w:val="24"/>
          <w:szCs w:val="24"/>
        </w:rPr>
        <w:t xml:space="preserve"> mm</w:t>
      </w:r>
    </w:p>
    <w:p w:rsidR="00CD6123" w:rsidRDefault="00CD6123" w:rsidP="00CD612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Osový poloměr odbočení …………………………………………………………R = 25 m</w:t>
      </w:r>
    </w:p>
    <w:p w:rsidR="00CD6123" w:rsidRDefault="00CD6123" w:rsidP="00CD612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Základní osová rozteč ………………………………………………………………3000 mm</w:t>
      </w:r>
    </w:p>
    <w:p w:rsidR="00CD6123" w:rsidRDefault="00CD6123" w:rsidP="00CD612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Celková stavební délka</w:t>
      </w:r>
      <w:r w:rsidR="00B41F06">
        <w:rPr>
          <w:sz w:val="24"/>
          <w:szCs w:val="24"/>
        </w:rPr>
        <w:t xml:space="preserve"> </w:t>
      </w:r>
      <w:r>
        <w:rPr>
          <w:sz w:val="24"/>
          <w:szCs w:val="24"/>
        </w:rPr>
        <w:t>(osov</w:t>
      </w:r>
      <w:r w:rsidR="00161016">
        <w:rPr>
          <w:sz w:val="24"/>
          <w:szCs w:val="24"/>
        </w:rPr>
        <w:t>á vzdálenost 3m)………………………</w:t>
      </w:r>
      <w:proofErr w:type="gramStart"/>
      <w:r w:rsidR="00161016">
        <w:rPr>
          <w:sz w:val="24"/>
          <w:szCs w:val="24"/>
        </w:rPr>
        <w:t>….24500</w:t>
      </w:r>
      <w:proofErr w:type="gramEnd"/>
      <w:r w:rsidR="00161016">
        <w:rPr>
          <w:sz w:val="24"/>
          <w:szCs w:val="24"/>
        </w:rPr>
        <w:t>-25500</w:t>
      </w:r>
      <w:r>
        <w:rPr>
          <w:sz w:val="24"/>
          <w:szCs w:val="24"/>
        </w:rPr>
        <w:t xml:space="preserve"> mm</w:t>
      </w:r>
    </w:p>
    <w:p w:rsidR="000710A7" w:rsidRDefault="000710A7" w:rsidP="00CD612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Dotažení šroubových spoj</w:t>
      </w:r>
      <w:r w:rsidR="00000EA3">
        <w:rPr>
          <w:sz w:val="24"/>
          <w:szCs w:val="24"/>
        </w:rPr>
        <w:t>ů……………………………………………………</w:t>
      </w:r>
      <w:proofErr w:type="gramStart"/>
      <w:r w:rsidR="00000EA3">
        <w:rPr>
          <w:sz w:val="24"/>
          <w:szCs w:val="24"/>
        </w:rPr>
        <w:t>….moment</w:t>
      </w:r>
      <w:proofErr w:type="gramEnd"/>
      <w:r w:rsidR="00000EA3">
        <w:rPr>
          <w:sz w:val="24"/>
          <w:szCs w:val="24"/>
        </w:rPr>
        <w:t xml:space="preserve"> 14</w:t>
      </w:r>
      <w:r>
        <w:rPr>
          <w:sz w:val="24"/>
          <w:szCs w:val="24"/>
        </w:rPr>
        <w:t>0</w:t>
      </w:r>
      <w:r w:rsidR="00000EA3">
        <w:rPr>
          <w:sz w:val="24"/>
          <w:szCs w:val="24"/>
        </w:rPr>
        <w:t>-160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Nm</w:t>
      </w:r>
      <w:proofErr w:type="spellEnd"/>
    </w:p>
    <w:p w:rsidR="000710A7" w:rsidRDefault="000710A7" w:rsidP="00CD612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Nejvyšší rychlost jízdy přes kolejovou spojku…………………………</w:t>
      </w:r>
      <w:proofErr w:type="gramStart"/>
      <w:r>
        <w:rPr>
          <w:sz w:val="24"/>
          <w:szCs w:val="24"/>
        </w:rPr>
        <w:t>….</w:t>
      </w:r>
      <w:r w:rsidR="00000EA3">
        <w:rPr>
          <w:sz w:val="24"/>
          <w:szCs w:val="24"/>
        </w:rPr>
        <w:t>do</w:t>
      </w:r>
      <w:proofErr w:type="gramEnd"/>
      <w:r w:rsidR="00000EA3">
        <w:rPr>
          <w:sz w:val="24"/>
          <w:szCs w:val="24"/>
        </w:rPr>
        <w:t xml:space="preserve"> </w:t>
      </w:r>
      <w:r>
        <w:rPr>
          <w:sz w:val="24"/>
          <w:szCs w:val="24"/>
        </w:rPr>
        <w:t>10 km/h</w:t>
      </w:r>
    </w:p>
    <w:p w:rsidR="000710A7" w:rsidRDefault="000710A7" w:rsidP="00CD612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Provedení………………………………………………………………………………</w:t>
      </w:r>
      <w:proofErr w:type="gramStart"/>
      <w:r>
        <w:rPr>
          <w:sz w:val="24"/>
          <w:szCs w:val="24"/>
        </w:rPr>
        <w:t>….monoblok</w:t>
      </w:r>
      <w:proofErr w:type="gramEnd"/>
    </w:p>
    <w:p w:rsidR="00161016" w:rsidRDefault="00161016" w:rsidP="0016101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Výška konstrukce………………………………………………………………………70-90 mm</w:t>
      </w:r>
    </w:p>
    <w:p w:rsidR="00161016" w:rsidRPr="00161016" w:rsidRDefault="00161016" w:rsidP="00161016">
      <w:pPr>
        <w:pStyle w:val="Odstavecseseznamem"/>
        <w:rPr>
          <w:sz w:val="24"/>
          <w:szCs w:val="24"/>
        </w:rPr>
      </w:pPr>
      <w:r w:rsidRPr="006776A4">
        <w:rPr>
          <w:rFonts w:ascii="Times New Roman" w:hAnsi="Times New Roman"/>
          <w:sz w:val="24"/>
          <w:szCs w:val="24"/>
        </w:rPr>
        <w:t>Obloukový</w:t>
      </w:r>
      <w:r>
        <w:rPr>
          <w:rFonts w:ascii="Times New Roman" w:hAnsi="Times New Roman"/>
          <w:sz w:val="24"/>
          <w:szCs w:val="24"/>
        </w:rPr>
        <w:t xml:space="preserve"> a rovný</w:t>
      </w:r>
      <w:r w:rsidRPr="006776A4">
        <w:rPr>
          <w:rFonts w:ascii="Times New Roman" w:hAnsi="Times New Roman"/>
          <w:sz w:val="24"/>
          <w:szCs w:val="24"/>
        </w:rPr>
        <w:t xml:space="preserve"> jazyk musí být zhotoven z otěruvzdorného materiálu např. </w:t>
      </w:r>
      <w:proofErr w:type="spellStart"/>
      <w:r w:rsidRPr="006776A4">
        <w:rPr>
          <w:rFonts w:ascii="Times New Roman" w:hAnsi="Times New Roman"/>
          <w:sz w:val="24"/>
          <w:szCs w:val="24"/>
        </w:rPr>
        <w:t>Dillidur</w:t>
      </w:r>
      <w:proofErr w:type="spellEnd"/>
      <w:r w:rsidRPr="006776A4">
        <w:rPr>
          <w:rFonts w:ascii="Times New Roman" w:hAnsi="Times New Roman"/>
          <w:sz w:val="24"/>
          <w:szCs w:val="24"/>
        </w:rPr>
        <w:t xml:space="preserve"> 400V s tvrdostí 400 H</w:t>
      </w:r>
      <w:r>
        <w:rPr>
          <w:rFonts w:ascii="Times New Roman" w:hAnsi="Times New Roman"/>
          <w:sz w:val="24"/>
          <w:szCs w:val="24"/>
        </w:rPr>
        <w:t>B nebo jiný adekvátní materiál.</w:t>
      </w:r>
    </w:p>
    <w:p w:rsidR="00161016" w:rsidRPr="00CD6123" w:rsidRDefault="00161016" w:rsidP="00CD6123">
      <w:pPr>
        <w:pStyle w:val="Odstavecseseznamem"/>
        <w:rPr>
          <w:sz w:val="24"/>
          <w:szCs w:val="24"/>
        </w:rPr>
      </w:pPr>
    </w:p>
    <w:p w:rsidR="00CD6123" w:rsidRPr="00CD6123" w:rsidRDefault="00CD6123" w:rsidP="00CD612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917DF" w:rsidRDefault="004917DF" w:rsidP="006C6AD2">
      <w:pPr>
        <w:pStyle w:val="Odstavecseseznamem"/>
        <w:rPr>
          <w:sz w:val="24"/>
          <w:szCs w:val="24"/>
        </w:rPr>
      </w:pPr>
    </w:p>
    <w:p w:rsidR="006C6AD2" w:rsidRPr="006C6AD2" w:rsidRDefault="006C6AD2" w:rsidP="006C6AD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6C6AD2" w:rsidRPr="006C6AD2" w:rsidSect="001E46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B1" w:rsidRDefault="00651DB1" w:rsidP="00651DB1">
      <w:pPr>
        <w:spacing w:after="0" w:line="240" w:lineRule="auto"/>
      </w:pPr>
      <w:r>
        <w:separator/>
      </w:r>
    </w:p>
  </w:endnote>
  <w:endnote w:type="continuationSeparator" w:id="0">
    <w:p w:rsidR="00651DB1" w:rsidRDefault="00651DB1" w:rsidP="0065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B1" w:rsidRDefault="00651DB1" w:rsidP="00651DB1">
      <w:pPr>
        <w:spacing w:after="0" w:line="240" w:lineRule="auto"/>
      </w:pPr>
      <w:r>
        <w:separator/>
      </w:r>
    </w:p>
  </w:footnote>
  <w:footnote w:type="continuationSeparator" w:id="0">
    <w:p w:rsidR="00651DB1" w:rsidRDefault="00651DB1" w:rsidP="0065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B1" w:rsidRDefault="00651DB1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00FAE"/>
    <w:multiLevelType w:val="hybridMultilevel"/>
    <w:tmpl w:val="5BF05A0A"/>
    <w:lvl w:ilvl="0" w:tplc="1A34AA14">
      <w:numFmt w:val="bullet"/>
      <w:lvlText w:val="-"/>
      <w:lvlJc w:val="left"/>
      <w:pPr>
        <w:tabs>
          <w:tab w:val="num" w:pos="1195"/>
        </w:tabs>
        <w:ind w:left="1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7B541CCA"/>
    <w:multiLevelType w:val="hybridMultilevel"/>
    <w:tmpl w:val="3650EF54"/>
    <w:lvl w:ilvl="0" w:tplc="D9726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AD2"/>
    <w:rsid w:val="00000EA3"/>
    <w:rsid w:val="00037491"/>
    <w:rsid w:val="000710A7"/>
    <w:rsid w:val="000B30EF"/>
    <w:rsid w:val="000C5E6E"/>
    <w:rsid w:val="000E08DD"/>
    <w:rsid w:val="000F6EDA"/>
    <w:rsid w:val="00151055"/>
    <w:rsid w:val="00161016"/>
    <w:rsid w:val="001C3350"/>
    <w:rsid w:val="001E46B4"/>
    <w:rsid w:val="00201A91"/>
    <w:rsid w:val="002050D1"/>
    <w:rsid w:val="00232E28"/>
    <w:rsid w:val="002360E2"/>
    <w:rsid w:val="002D2D09"/>
    <w:rsid w:val="002F1AC2"/>
    <w:rsid w:val="00323277"/>
    <w:rsid w:val="00367494"/>
    <w:rsid w:val="003A6C1F"/>
    <w:rsid w:val="003F3114"/>
    <w:rsid w:val="00411961"/>
    <w:rsid w:val="004464D1"/>
    <w:rsid w:val="004917DF"/>
    <w:rsid w:val="00492050"/>
    <w:rsid w:val="004A78E1"/>
    <w:rsid w:val="004E0AA1"/>
    <w:rsid w:val="00534421"/>
    <w:rsid w:val="005A1279"/>
    <w:rsid w:val="005A4C50"/>
    <w:rsid w:val="005A5820"/>
    <w:rsid w:val="005E5454"/>
    <w:rsid w:val="00604094"/>
    <w:rsid w:val="00646F8C"/>
    <w:rsid w:val="00651DB1"/>
    <w:rsid w:val="00675343"/>
    <w:rsid w:val="006C6AD2"/>
    <w:rsid w:val="007617D0"/>
    <w:rsid w:val="007F693B"/>
    <w:rsid w:val="0081456D"/>
    <w:rsid w:val="00870775"/>
    <w:rsid w:val="008D34A2"/>
    <w:rsid w:val="009B5FCC"/>
    <w:rsid w:val="009F3D92"/>
    <w:rsid w:val="00A47347"/>
    <w:rsid w:val="00A76541"/>
    <w:rsid w:val="00A9765A"/>
    <w:rsid w:val="00AA3D07"/>
    <w:rsid w:val="00AB7BDB"/>
    <w:rsid w:val="00B41F06"/>
    <w:rsid w:val="00B92311"/>
    <w:rsid w:val="00BB20B0"/>
    <w:rsid w:val="00C7698A"/>
    <w:rsid w:val="00CB48CD"/>
    <w:rsid w:val="00CD6123"/>
    <w:rsid w:val="00D5113F"/>
    <w:rsid w:val="00D52E45"/>
    <w:rsid w:val="00D90A83"/>
    <w:rsid w:val="00DA2F51"/>
    <w:rsid w:val="00E27A99"/>
    <w:rsid w:val="00E3523F"/>
    <w:rsid w:val="00E60241"/>
    <w:rsid w:val="00EE1714"/>
    <w:rsid w:val="00F4363E"/>
    <w:rsid w:val="00F66647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C6CB"/>
  <w15:docId w15:val="{0B42E400-E5D3-4174-9526-9F31EF68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6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A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DB1"/>
  </w:style>
  <w:style w:type="paragraph" w:styleId="Zpat">
    <w:name w:val="footer"/>
    <w:basedOn w:val="Normln"/>
    <w:link w:val="ZpatChar"/>
    <w:uiPriority w:val="99"/>
    <w:unhideWhenUsed/>
    <w:rsid w:val="0065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DB1"/>
  </w:style>
  <w:style w:type="paragraph" w:styleId="Textbubliny">
    <w:name w:val="Balloon Text"/>
    <w:basedOn w:val="Normln"/>
    <w:link w:val="TextbublinyChar"/>
    <w:uiPriority w:val="99"/>
    <w:semiHidden/>
    <w:unhideWhenUsed/>
    <w:rsid w:val="0065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Kojzar Václav</dc:creator>
  <cp:lastModifiedBy>Kodýtková Zdeňka</cp:lastModifiedBy>
  <cp:revision>9</cp:revision>
  <cp:lastPrinted>2019-10-09T10:54:00Z</cp:lastPrinted>
  <dcterms:created xsi:type="dcterms:W3CDTF">2019-09-06T05:54:00Z</dcterms:created>
  <dcterms:modified xsi:type="dcterms:W3CDTF">2019-10-09T10:54:00Z</dcterms:modified>
</cp:coreProperties>
</file>