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A88" w:rsidRPr="003E4121" w:rsidRDefault="009E3A88" w:rsidP="005628E9">
      <w:pPr>
        <w:pStyle w:val="Zkladntext"/>
        <w:spacing w:line="276" w:lineRule="auto"/>
        <w:ind w:left="15"/>
        <w:jc w:val="both"/>
        <w:rPr>
          <w:rFonts w:ascii="Times New Roman" w:hAnsi="Times New Roman" w:cs="Times New Roman"/>
          <w:i/>
          <w:color w:val="C00000"/>
          <w:sz w:val="22"/>
          <w:szCs w:val="22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1"/>
        <w:gridCol w:w="314"/>
      </w:tblGrid>
      <w:tr w:rsidR="00007442" w:rsidRPr="00007442" w:rsidTr="00975657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164979" w:rsidRDefault="00007442" w:rsidP="00302435">
            <w:pPr>
              <w:spacing w:after="82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07442">
              <w:rPr>
                <w:b/>
                <w:bCs/>
                <w:sz w:val="22"/>
                <w:szCs w:val="22"/>
              </w:rPr>
              <w:br w:type="page"/>
            </w:r>
            <w:r w:rsidR="00164979">
              <w:rPr>
                <w:b/>
                <w:bCs/>
                <w:sz w:val="22"/>
                <w:szCs w:val="22"/>
              </w:rPr>
              <w:t>Příloha č. 6</w:t>
            </w:r>
          </w:p>
          <w:p w:rsidR="00164979" w:rsidRDefault="00164979" w:rsidP="00164979">
            <w:pPr>
              <w:spacing w:after="82"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KONSOLIDOVANÉ ČESTNÉ PROHLÁŠENÍ</w:t>
            </w:r>
          </w:p>
          <w:p w:rsidR="00164979" w:rsidRDefault="00164979" w:rsidP="00164979">
            <w:pPr>
              <w:spacing w:after="82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v</w:t>
            </w:r>
            <w:r w:rsidRPr="00164979">
              <w:rPr>
                <w:b/>
                <w:bCs/>
                <w:sz w:val="22"/>
                <w:szCs w:val="22"/>
              </w:rPr>
              <w:t xml:space="preserve">eřejná zakázka: </w:t>
            </w:r>
            <w:r w:rsidRPr="00164979">
              <w:rPr>
                <w:rFonts w:eastAsia="Calibri"/>
                <w:b/>
                <w:sz w:val="22"/>
                <w:szCs w:val="22"/>
                <w:lang w:eastAsia="en-US"/>
              </w:rPr>
              <w:t>„</w:t>
            </w:r>
            <w:r w:rsidRPr="00164979">
              <w:rPr>
                <w:b/>
                <w:bCs/>
                <w:sz w:val="22"/>
                <w:szCs w:val="22"/>
              </w:rPr>
              <w:t>Obnova historické tramvaje Křižík &amp; Brožík ev. č. 18</w:t>
            </w:r>
            <w:r w:rsidRPr="00164979">
              <w:rPr>
                <w:rFonts w:eastAsia="Calibri"/>
                <w:b/>
                <w:sz w:val="22"/>
                <w:szCs w:val="22"/>
                <w:lang w:eastAsia="en-US"/>
              </w:rPr>
              <w:t>“</w:t>
            </w:r>
          </w:p>
          <w:p w:rsidR="00164979" w:rsidRDefault="00164979" w:rsidP="00164979">
            <w:pPr>
              <w:spacing w:after="82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007442" w:rsidRPr="00007442" w:rsidRDefault="00007442" w:rsidP="00164979">
            <w:pPr>
              <w:spacing w:after="82"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7442">
              <w:rPr>
                <w:rFonts w:eastAsia="Calibri"/>
                <w:b/>
                <w:sz w:val="22"/>
                <w:szCs w:val="22"/>
                <w:lang w:eastAsia="en-US"/>
              </w:rPr>
              <w:t xml:space="preserve">Prohlašující </w:t>
            </w:r>
            <w:r w:rsidR="005628E9">
              <w:rPr>
                <w:rFonts w:eastAsia="Calibri"/>
                <w:b/>
                <w:sz w:val="22"/>
                <w:szCs w:val="22"/>
                <w:lang w:eastAsia="en-US"/>
              </w:rPr>
              <w:t xml:space="preserve">dodavatel </w:t>
            </w:r>
            <w:r w:rsidR="00164979">
              <w:rPr>
                <w:rFonts w:eastAsia="Calibri"/>
                <w:b/>
                <w:sz w:val="22"/>
                <w:szCs w:val="22"/>
                <w:lang w:eastAsia="en-US"/>
              </w:rPr>
              <w:t>k veřejné zakázce</w:t>
            </w:r>
            <w:r w:rsidRPr="00007442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5628E9">
              <w:rPr>
                <w:rFonts w:eastAsia="Calibri"/>
                <w:b/>
                <w:sz w:val="22"/>
                <w:szCs w:val="22"/>
                <w:lang w:eastAsia="en-US"/>
              </w:rPr>
              <w:t xml:space="preserve">uvádí následující: </w:t>
            </w:r>
            <w:r w:rsidRPr="00007442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E4121" w:rsidRPr="00007442" w:rsidTr="00AE08D5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:rsidR="003E4121" w:rsidRPr="00007442" w:rsidRDefault="003E4121" w:rsidP="005628E9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07442">
              <w:rPr>
                <w:rFonts w:eastAsia="Calibri"/>
                <w:sz w:val="22"/>
                <w:szCs w:val="22"/>
                <w:lang w:eastAsia="en-US"/>
              </w:rPr>
              <w:t>Název dodavatele:</w:t>
            </w:r>
          </w:p>
        </w:tc>
        <w:tc>
          <w:tcPr>
            <w:tcW w:w="3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1" w:rsidRPr="003E4121" w:rsidRDefault="003E4121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3E4121" w:rsidRPr="00007442" w:rsidTr="00F638F5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:rsidR="003E4121" w:rsidRPr="00007442" w:rsidRDefault="003E4121" w:rsidP="005628E9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07442">
              <w:rPr>
                <w:rFonts w:eastAsia="Calibri"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3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1" w:rsidRPr="003E4121" w:rsidRDefault="003E4121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3E4121" w:rsidRPr="00007442" w:rsidTr="00316E4A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:rsidR="003E4121" w:rsidRPr="00007442" w:rsidRDefault="003E4121" w:rsidP="005628E9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07442">
              <w:rPr>
                <w:rFonts w:eastAsia="Calibri"/>
                <w:sz w:val="22"/>
                <w:szCs w:val="22"/>
                <w:lang w:eastAsia="en-US"/>
              </w:rPr>
              <w:t>IČ (u subjektu se sídlem v ČR):</w:t>
            </w:r>
          </w:p>
        </w:tc>
        <w:tc>
          <w:tcPr>
            <w:tcW w:w="3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1" w:rsidRPr="003E4121" w:rsidRDefault="003E4121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3E4121" w:rsidRPr="00007442" w:rsidTr="00EB69B6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:rsidR="003E4121" w:rsidRPr="00007442" w:rsidRDefault="003E4121" w:rsidP="005628E9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07442">
              <w:rPr>
                <w:rFonts w:eastAsia="Calibri"/>
                <w:sz w:val="22"/>
                <w:szCs w:val="22"/>
                <w:lang w:eastAsia="en-US"/>
              </w:rPr>
              <w:t>Jednající/zastoupen:</w:t>
            </w:r>
          </w:p>
        </w:tc>
        <w:tc>
          <w:tcPr>
            <w:tcW w:w="3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1" w:rsidRPr="003E4121" w:rsidRDefault="003E4121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</w:tbl>
    <w:p w:rsidR="00CC7DBE" w:rsidRPr="003E4121" w:rsidRDefault="00CC7DBE" w:rsidP="005628E9">
      <w:pPr>
        <w:pStyle w:val="Zkladntext"/>
        <w:spacing w:line="276" w:lineRule="auto"/>
        <w:ind w:left="15"/>
        <w:jc w:val="both"/>
        <w:rPr>
          <w:rFonts w:ascii="Times New Roman" w:hAnsi="Times New Roman" w:cs="Times New Roman"/>
          <w:sz w:val="22"/>
          <w:szCs w:val="22"/>
        </w:rPr>
      </w:pPr>
    </w:p>
    <w:p w:rsidR="00B07A0A" w:rsidRPr="003E4121" w:rsidRDefault="00007442" w:rsidP="005628E9">
      <w:pPr>
        <w:pStyle w:val="Zkladntext"/>
        <w:spacing w:line="276" w:lineRule="auto"/>
        <w:ind w:left="15"/>
        <w:jc w:val="both"/>
        <w:rPr>
          <w:rFonts w:ascii="Times New Roman" w:hAnsi="Times New Roman" w:cs="Times New Roman"/>
          <w:sz w:val="22"/>
          <w:szCs w:val="22"/>
        </w:rPr>
      </w:pPr>
      <w:r w:rsidRPr="003E4121">
        <w:rPr>
          <w:rFonts w:ascii="Times New Roman" w:hAnsi="Times New Roman" w:cs="Times New Roman"/>
          <w:sz w:val="22"/>
          <w:szCs w:val="22"/>
        </w:rPr>
        <w:t xml:space="preserve">Dodavatel </w:t>
      </w:r>
      <w:r w:rsidR="00AD6CDD" w:rsidRPr="003E4121">
        <w:rPr>
          <w:rFonts w:ascii="Times New Roman" w:hAnsi="Times New Roman" w:cs="Times New Roman"/>
          <w:sz w:val="22"/>
          <w:szCs w:val="22"/>
        </w:rPr>
        <w:t xml:space="preserve">tímto prokazuje splnění podmínek </w:t>
      </w:r>
      <w:r w:rsidR="005628E9">
        <w:rPr>
          <w:rFonts w:ascii="Times New Roman" w:hAnsi="Times New Roman" w:cs="Times New Roman"/>
          <w:sz w:val="22"/>
          <w:szCs w:val="22"/>
        </w:rPr>
        <w:t xml:space="preserve">způsobilosti a </w:t>
      </w:r>
      <w:r w:rsidR="00B07A0A" w:rsidRPr="003E4121">
        <w:rPr>
          <w:rFonts w:ascii="Times New Roman" w:hAnsi="Times New Roman" w:cs="Times New Roman"/>
          <w:sz w:val="22"/>
          <w:szCs w:val="22"/>
        </w:rPr>
        <w:t>kvalifikace a čestně prohlašuje, že</w:t>
      </w:r>
      <w:r w:rsidR="001D6A78" w:rsidRPr="003E4121">
        <w:rPr>
          <w:rFonts w:ascii="Times New Roman" w:hAnsi="Times New Roman" w:cs="Times New Roman"/>
          <w:sz w:val="22"/>
          <w:szCs w:val="22"/>
        </w:rPr>
        <w:t xml:space="preserve"> splňuje:</w:t>
      </w:r>
    </w:p>
    <w:p w:rsidR="00B07A0A" w:rsidRPr="003E4121" w:rsidRDefault="00B07A0A" w:rsidP="005628E9">
      <w:pPr>
        <w:pStyle w:val="Zkladntext"/>
        <w:spacing w:line="276" w:lineRule="auto"/>
        <w:ind w:left="15"/>
        <w:jc w:val="both"/>
        <w:rPr>
          <w:rFonts w:ascii="Times New Roman" w:hAnsi="Times New Roman" w:cs="Times New Roman"/>
          <w:sz w:val="22"/>
          <w:szCs w:val="22"/>
        </w:rPr>
      </w:pPr>
    </w:p>
    <w:p w:rsidR="009A3D82" w:rsidRPr="003E4121" w:rsidRDefault="00B07A0A" w:rsidP="005628E9">
      <w:pPr>
        <w:pStyle w:val="Zkladntext"/>
        <w:numPr>
          <w:ilvl w:val="0"/>
          <w:numId w:val="4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3E4121">
        <w:rPr>
          <w:rFonts w:ascii="Times New Roman" w:hAnsi="Times New Roman" w:cs="Times New Roman"/>
          <w:b/>
          <w:bCs/>
          <w:sz w:val="22"/>
          <w:szCs w:val="22"/>
        </w:rPr>
        <w:t xml:space="preserve">podmínky </w:t>
      </w:r>
      <w:r w:rsidR="00AD6CDD" w:rsidRPr="003E4121">
        <w:rPr>
          <w:rFonts w:ascii="Times New Roman" w:hAnsi="Times New Roman" w:cs="Times New Roman"/>
          <w:b/>
          <w:bCs/>
          <w:sz w:val="22"/>
          <w:szCs w:val="22"/>
        </w:rPr>
        <w:t>základní způsobilosti</w:t>
      </w:r>
      <w:r w:rsidR="00FF2EDE" w:rsidRPr="003E4121">
        <w:rPr>
          <w:rFonts w:ascii="Times New Roman" w:hAnsi="Times New Roman" w:cs="Times New Roman"/>
          <w:sz w:val="22"/>
          <w:szCs w:val="22"/>
        </w:rPr>
        <w:t xml:space="preserve"> </w:t>
      </w:r>
      <w:r w:rsidR="00103142" w:rsidRPr="003E4121">
        <w:rPr>
          <w:rFonts w:ascii="Times New Roman" w:hAnsi="Times New Roman" w:cs="Times New Roman"/>
          <w:sz w:val="22"/>
          <w:szCs w:val="22"/>
        </w:rPr>
        <w:t>dle</w:t>
      </w:r>
      <w:r w:rsidRPr="003E4121">
        <w:rPr>
          <w:rFonts w:ascii="Times New Roman" w:hAnsi="Times New Roman" w:cs="Times New Roman"/>
          <w:sz w:val="22"/>
          <w:szCs w:val="22"/>
        </w:rPr>
        <w:t xml:space="preserve"> § 74 ZZVZ</w:t>
      </w:r>
      <w:r w:rsidR="00AD6CDD" w:rsidRPr="003E4121">
        <w:rPr>
          <w:rFonts w:ascii="Times New Roman" w:hAnsi="Times New Roman" w:cs="Times New Roman"/>
          <w:sz w:val="22"/>
          <w:szCs w:val="22"/>
        </w:rPr>
        <w:t xml:space="preserve"> a </w:t>
      </w:r>
      <w:r w:rsidR="00495E31" w:rsidRPr="003E4121">
        <w:rPr>
          <w:rFonts w:ascii="Times New Roman" w:hAnsi="Times New Roman" w:cs="Times New Roman"/>
          <w:sz w:val="22"/>
          <w:szCs w:val="22"/>
        </w:rPr>
        <w:t>je dodavatel, který</w:t>
      </w:r>
      <w:r w:rsidR="00AD6CDD" w:rsidRPr="003E412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B7DC1" w:rsidRPr="003E4121" w:rsidRDefault="001B7DC1" w:rsidP="005628E9">
      <w:pPr>
        <w:pStyle w:val="Zkladntext"/>
        <w:spacing w:line="276" w:lineRule="auto"/>
        <w:ind w:left="15"/>
        <w:jc w:val="both"/>
        <w:rPr>
          <w:rFonts w:ascii="Times New Roman" w:hAnsi="Times New Roman" w:cs="Times New Roman"/>
          <w:sz w:val="22"/>
          <w:szCs w:val="22"/>
        </w:rPr>
      </w:pPr>
    </w:p>
    <w:p w:rsidR="00495E31" w:rsidRPr="003E4121" w:rsidRDefault="00495E31" w:rsidP="005628E9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80" w:line="276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3E4121">
        <w:rPr>
          <w:rFonts w:eastAsia="Calibri"/>
          <w:color w:val="000000"/>
          <w:sz w:val="22"/>
          <w:szCs w:val="22"/>
          <w:lang w:eastAsia="en-US"/>
        </w:rPr>
        <w:t>nemá v České republice a v zemi svého sídla v evidenci daní zachycen splatný daňový nedoplatek</w:t>
      </w:r>
      <w:r w:rsidR="00007442" w:rsidRPr="003E4121">
        <w:rPr>
          <w:rFonts w:eastAsia="Calibri"/>
          <w:color w:val="000000"/>
          <w:sz w:val="22"/>
          <w:szCs w:val="22"/>
          <w:lang w:eastAsia="en-US"/>
        </w:rPr>
        <w:t xml:space="preserve"> ve vztahu ke spotřební dani</w:t>
      </w:r>
      <w:r w:rsidRPr="003E4121">
        <w:rPr>
          <w:rFonts w:eastAsia="Calibri"/>
          <w:color w:val="000000"/>
          <w:sz w:val="22"/>
          <w:szCs w:val="22"/>
          <w:lang w:eastAsia="en-US"/>
        </w:rPr>
        <w:t>,</w:t>
      </w:r>
    </w:p>
    <w:p w:rsidR="00007442" w:rsidRPr="003E4121" w:rsidRDefault="00007442" w:rsidP="005628E9">
      <w:pPr>
        <w:pStyle w:val="Odstavecseseznamem"/>
        <w:autoSpaceDE w:val="0"/>
        <w:autoSpaceDN w:val="0"/>
        <w:adjustRightInd w:val="0"/>
        <w:spacing w:after="80" w:line="276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495E31" w:rsidRPr="003E4121" w:rsidRDefault="00495E31" w:rsidP="005628E9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80" w:line="276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3E4121">
        <w:rPr>
          <w:rFonts w:eastAsia="Calibri"/>
          <w:color w:val="000000"/>
          <w:sz w:val="22"/>
          <w:szCs w:val="22"/>
          <w:lang w:eastAsia="en-US"/>
        </w:rPr>
        <w:t>nemá v České republice a v zemi svého sídla splatný nedoplatek na pojistném nebo na penále na veřejné zdravotní pojištění,</w:t>
      </w:r>
    </w:p>
    <w:p w:rsidR="007E37AA" w:rsidRPr="003E4121" w:rsidRDefault="007E37AA" w:rsidP="005628E9">
      <w:pPr>
        <w:pStyle w:val="PFI-odstavec"/>
        <w:tabs>
          <w:tab w:val="clear" w:pos="680"/>
        </w:tabs>
        <w:spacing w:after="60" w:line="276" w:lineRule="auto"/>
        <w:ind w:left="1437"/>
        <w:rPr>
          <w:rFonts w:ascii="Times New Roman" w:hAnsi="Times New Roman"/>
          <w:bCs/>
          <w:i/>
          <w:szCs w:val="22"/>
        </w:rPr>
      </w:pPr>
    </w:p>
    <w:p w:rsidR="00302435" w:rsidRDefault="005628E9" w:rsidP="005628E9">
      <w:pPr>
        <w:pStyle w:val="Zkladntext"/>
        <w:numPr>
          <w:ilvl w:val="0"/>
          <w:numId w:val="40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5628E9">
        <w:rPr>
          <w:rFonts w:ascii="Times New Roman" w:hAnsi="Times New Roman" w:cs="Times New Roman"/>
          <w:b/>
          <w:sz w:val="22"/>
          <w:szCs w:val="22"/>
        </w:rPr>
        <w:t>podmínky technické kvalifikace</w:t>
      </w:r>
      <w:r w:rsidR="00C010F1" w:rsidRPr="003E412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dle § 79 ZZVZ </w:t>
      </w:r>
      <w:r w:rsidR="00496013" w:rsidRPr="003E4121">
        <w:rPr>
          <w:rFonts w:ascii="Times New Roman" w:hAnsi="Times New Roman" w:cs="Times New Roman"/>
          <w:sz w:val="22"/>
          <w:szCs w:val="22"/>
        </w:rPr>
        <w:t xml:space="preserve">prostřednictvím </w:t>
      </w:r>
      <w:r w:rsidR="00496013" w:rsidRPr="003E4121">
        <w:rPr>
          <w:rFonts w:ascii="Times New Roman" w:hAnsi="Times New Roman" w:cs="Times New Roman"/>
          <w:b/>
          <w:sz w:val="22"/>
          <w:szCs w:val="22"/>
        </w:rPr>
        <w:t>Seznam</w:t>
      </w:r>
      <w:r w:rsidR="00B12D2C" w:rsidRPr="003E4121">
        <w:rPr>
          <w:rFonts w:ascii="Times New Roman" w:hAnsi="Times New Roman" w:cs="Times New Roman"/>
          <w:b/>
          <w:sz w:val="22"/>
          <w:szCs w:val="22"/>
        </w:rPr>
        <w:t>u</w:t>
      </w:r>
      <w:r w:rsidR="00496013" w:rsidRPr="003E4121">
        <w:rPr>
          <w:rFonts w:ascii="Times New Roman" w:hAnsi="Times New Roman" w:cs="Times New Roman"/>
          <w:b/>
          <w:sz w:val="22"/>
          <w:szCs w:val="22"/>
        </w:rPr>
        <w:t xml:space="preserve"> významných služeb</w:t>
      </w:r>
      <w:r w:rsidR="00496013" w:rsidRPr="003E4121">
        <w:rPr>
          <w:rFonts w:ascii="Times New Roman" w:hAnsi="Times New Roman" w:cs="Times New Roman"/>
          <w:sz w:val="22"/>
          <w:szCs w:val="22"/>
        </w:rPr>
        <w:t xml:space="preserve"> poskyt</w:t>
      </w:r>
      <w:r w:rsidR="00302435">
        <w:rPr>
          <w:rFonts w:ascii="Times New Roman" w:hAnsi="Times New Roman" w:cs="Times New Roman"/>
          <w:sz w:val="22"/>
          <w:szCs w:val="22"/>
        </w:rPr>
        <w:t>nutých dodavatelem za poslední deset (10</w:t>
      </w:r>
      <w:r w:rsidR="00496013" w:rsidRPr="003E4121">
        <w:rPr>
          <w:rFonts w:ascii="Times New Roman" w:hAnsi="Times New Roman" w:cs="Times New Roman"/>
          <w:sz w:val="22"/>
          <w:szCs w:val="22"/>
        </w:rPr>
        <w:t xml:space="preserve">) </w:t>
      </w:r>
      <w:r w:rsidR="00302435">
        <w:rPr>
          <w:rFonts w:ascii="Times New Roman" w:hAnsi="Times New Roman" w:cs="Times New Roman"/>
          <w:sz w:val="22"/>
          <w:szCs w:val="22"/>
        </w:rPr>
        <w:t>let</w:t>
      </w:r>
      <w:r w:rsidR="00496013" w:rsidRPr="003E4121">
        <w:rPr>
          <w:rFonts w:ascii="Times New Roman" w:hAnsi="Times New Roman" w:cs="Times New Roman"/>
          <w:sz w:val="22"/>
          <w:szCs w:val="22"/>
        </w:rPr>
        <w:t xml:space="preserve"> před zahájením zadávacího řízení. </w:t>
      </w:r>
    </w:p>
    <w:p w:rsidR="00696D50" w:rsidRDefault="00496013" w:rsidP="00302435">
      <w:pPr>
        <w:pStyle w:val="Zkladntext"/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3E4121">
        <w:rPr>
          <w:rFonts w:ascii="Times New Roman" w:hAnsi="Times New Roman" w:cs="Times New Roman"/>
          <w:sz w:val="22"/>
          <w:szCs w:val="22"/>
        </w:rPr>
        <w:t xml:space="preserve">Ze seznamu významných služeb musí vyplývat, </w:t>
      </w:r>
      <w:r w:rsidR="00302435">
        <w:rPr>
          <w:rFonts w:ascii="Times New Roman" w:hAnsi="Times New Roman" w:cs="Times New Roman"/>
          <w:b/>
          <w:sz w:val="22"/>
          <w:szCs w:val="22"/>
        </w:rPr>
        <w:t>že dodavatel za posledních deset</w:t>
      </w:r>
      <w:r w:rsidRPr="003E4121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302435">
        <w:rPr>
          <w:rFonts w:ascii="Times New Roman" w:hAnsi="Times New Roman" w:cs="Times New Roman"/>
          <w:b/>
          <w:sz w:val="22"/>
          <w:szCs w:val="22"/>
        </w:rPr>
        <w:t>10</w:t>
      </w:r>
      <w:r w:rsidRPr="003E4121">
        <w:rPr>
          <w:rFonts w:ascii="Times New Roman" w:hAnsi="Times New Roman" w:cs="Times New Roman"/>
          <w:b/>
          <w:sz w:val="22"/>
          <w:szCs w:val="22"/>
        </w:rPr>
        <w:t xml:space="preserve">) </w:t>
      </w:r>
      <w:r w:rsidR="00302435">
        <w:rPr>
          <w:rFonts w:ascii="Times New Roman" w:hAnsi="Times New Roman" w:cs="Times New Roman"/>
          <w:b/>
          <w:sz w:val="22"/>
          <w:szCs w:val="22"/>
        </w:rPr>
        <w:t>let</w:t>
      </w:r>
      <w:r w:rsidRPr="003E4121">
        <w:rPr>
          <w:rFonts w:ascii="Times New Roman" w:hAnsi="Times New Roman" w:cs="Times New Roman"/>
          <w:b/>
          <w:sz w:val="22"/>
          <w:szCs w:val="22"/>
        </w:rPr>
        <w:t xml:space="preserve"> před zahájením zadávacího řízení</w:t>
      </w:r>
      <w:r w:rsidRPr="003E4121">
        <w:rPr>
          <w:rFonts w:ascii="Times New Roman" w:hAnsi="Times New Roman" w:cs="Times New Roman"/>
          <w:sz w:val="22"/>
          <w:szCs w:val="22"/>
        </w:rPr>
        <w:t xml:space="preserve"> poskytoval služby, které svým charakterem a rozsahem odpovídají předmětu této </w:t>
      </w:r>
      <w:r w:rsidR="00B12D2C" w:rsidRPr="003E4121">
        <w:rPr>
          <w:rFonts w:ascii="Times New Roman" w:hAnsi="Times New Roman" w:cs="Times New Roman"/>
          <w:sz w:val="22"/>
          <w:szCs w:val="22"/>
        </w:rPr>
        <w:t>v</w:t>
      </w:r>
      <w:r w:rsidRPr="003E4121">
        <w:rPr>
          <w:rFonts w:ascii="Times New Roman" w:hAnsi="Times New Roman" w:cs="Times New Roman"/>
          <w:sz w:val="22"/>
          <w:szCs w:val="22"/>
        </w:rPr>
        <w:t xml:space="preserve">eřejné zakázky včetně doby jejich poskytnutí a identifikaci objednatele; </w:t>
      </w:r>
      <w:r w:rsidR="00B12D2C" w:rsidRPr="003E4121">
        <w:rPr>
          <w:rFonts w:ascii="Times New Roman" w:hAnsi="Times New Roman" w:cs="Times New Roman"/>
          <w:sz w:val="22"/>
          <w:szCs w:val="22"/>
        </w:rPr>
        <w:t>zadavatel požaduje prokázat</w:t>
      </w:r>
      <w:r w:rsidR="005628E9">
        <w:rPr>
          <w:rFonts w:ascii="Times New Roman" w:hAnsi="Times New Roman" w:cs="Times New Roman"/>
          <w:sz w:val="22"/>
          <w:szCs w:val="22"/>
        </w:rPr>
        <w:t xml:space="preserve"> minimálně: </w:t>
      </w:r>
    </w:p>
    <w:p w:rsidR="00B12D2C" w:rsidRPr="00B12D2C" w:rsidRDefault="00B12D2C" w:rsidP="00696D50">
      <w:pPr>
        <w:pStyle w:val="Zkladntext"/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3E412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02435" w:rsidRPr="00143947" w:rsidRDefault="00302435" w:rsidP="00302435">
      <w:pPr>
        <w:widowControl w:val="0"/>
        <w:spacing w:after="100"/>
        <w:ind w:left="709"/>
        <w:jc w:val="both"/>
        <w:rPr>
          <w:b/>
          <w:bCs/>
          <w:sz w:val="22"/>
          <w:szCs w:val="22"/>
        </w:rPr>
      </w:pPr>
      <w:bookmarkStart w:id="0" w:name="_Hlk115028981"/>
      <w:r>
        <w:rPr>
          <w:b/>
          <w:bCs/>
          <w:sz w:val="22"/>
          <w:szCs w:val="22"/>
          <w:u w:val="single"/>
        </w:rPr>
        <w:t>jednu (1)</w:t>
      </w:r>
      <w:r w:rsidRPr="001C6465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významnou </w:t>
      </w:r>
      <w:r>
        <w:rPr>
          <w:b/>
          <w:bCs/>
          <w:sz w:val="22"/>
          <w:szCs w:val="22"/>
          <w:u w:val="single"/>
        </w:rPr>
        <w:t>zakázku/</w:t>
      </w:r>
      <w:r>
        <w:rPr>
          <w:b/>
          <w:bCs/>
          <w:sz w:val="22"/>
          <w:szCs w:val="22"/>
          <w:u w:val="single"/>
        </w:rPr>
        <w:t>službu</w:t>
      </w:r>
      <w:r>
        <w:rPr>
          <w:bCs/>
          <w:sz w:val="22"/>
          <w:szCs w:val="22"/>
        </w:rPr>
        <w:t xml:space="preserve">, </w:t>
      </w:r>
      <w:r w:rsidRPr="00BF3401">
        <w:rPr>
          <w:bCs/>
          <w:sz w:val="22"/>
          <w:szCs w:val="22"/>
        </w:rPr>
        <w:t xml:space="preserve">která </w:t>
      </w:r>
      <w:r w:rsidRPr="00BF3401">
        <w:rPr>
          <w:b/>
          <w:bCs/>
          <w:sz w:val="22"/>
          <w:szCs w:val="22"/>
        </w:rPr>
        <w:t>zahrnovala opravu nebo renovaci/obnov</w:t>
      </w:r>
      <w:r>
        <w:rPr>
          <w:b/>
          <w:bCs/>
          <w:sz w:val="22"/>
          <w:szCs w:val="22"/>
        </w:rPr>
        <w:t>u památkově chráněného drážního</w:t>
      </w:r>
      <w:r w:rsidRPr="00BF3401">
        <w:rPr>
          <w:b/>
          <w:bCs/>
          <w:sz w:val="22"/>
          <w:szCs w:val="22"/>
        </w:rPr>
        <w:t xml:space="preserve"> vozidla.</w:t>
      </w:r>
    </w:p>
    <w:bookmarkEnd w:id="0"/>
    <w:p w:rsidR="00B12D2C" w:rsidRPr="003E4121" w:rsidRDefault="00B12D2C" w:rsidP="005628E9">
      <w:pPr>
        <w:pStyle w:val="Zkladntext"/>
        <w:spacing w:after="80" w:line="276" w:lineRule="auto"/>
        <w:ind w:left="709"/>
        <w:jc w:val="both"/>
        <w:textAlignment w:val="baseline"/>
        <w:rPr>
          <w:rFonts w:ascii="Times New Roman" w:hAnsi="Times New Roman" w:cs="Times New Roman"/>
          <w:bCs/>
          <w:sz w:val="22"/>
          <w:szCs w:val="22"/>
        </w:rPr>
      </w:pPr>
    </w:p>
    <w:tbl>
      <w:tblPr>
        <w:tblW w:w="9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6237"/>
      </w:tblGrid>
      <w:tr w:rsidR="00C010F1" w:rsidRPr="003E4121" w:rsidTr="0040328E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010F1" w:rsidRPr="003E4121" w:rsidRDefault="00C010F1" w:rsidP="005628E9">
            <w:pPr>
              <w:tabs>
                <w:tab w:val="left" w:pos="72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bookmarkStart w:id="1" w:name="_Hlk109378790"/>
            <w:r w:rsidRPr="003E4121">
              <w:rPr>
                <w:b/>
                <w:sz w:val="22"/>
                <w:szCs w:val="22"/>
              </w:rPr>
              <w:t>Název zakázky</w:t>
            </w:r>
            <w:r w:rsidR="002F03A0" w:rsidRPr="003E4121">
              <w:rPr>
                <w:b/>
                <w:sz w:val="22"/>
                <w:szCs w:val="22"/>
              </w:rPr>
              <w:t xml:space="preserve"> č. 1</w:t>
            </w:r>
            <w:r w:rsidR="00302435">
              <w:rPr>
                <w:rStyle w:val="Znakapoznpodarou"/>
                <w:b/>
                <w:sz w:val="22"/>
                <w:szCs w:val="22"/>
              </w:rPr>
              <w:footnoteReference w:id="1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10F1" w:rsidRPr="003E4121" w:rsidRDefault="00C010F1" w:rsidP="005628E9">
            <w:pPr>
              <w:tabs>
                <w:tab w:val="left" w:pos="72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:rsidR="00E50D05" w:rsidRPr="003E4121" w:rsidRDefault="00E50D05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C010F1" w:rsidRPr="003E4121" w:rsidTr="0040328E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F1" w:rsidRPr="003E4121" w:rsidRDefault="00C010F1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Kontaktní osoba objednatele</w:t>
            </w:r>
            <w:r w:rsidR="002F03A0" w:rsidRPr="003E4121">
              <w:rPr>
                <w:sz w:val="22"/>
                <w:szCs w:val="22"/>
              </w:rPr>
              <w:t xml:space="preserve"> včetně jména a příjmení</w:t>
            </w:r>
            <w:r w:rsidRPr="003E4121">
              <w:rPr>
                <w:sz w:val="22"/>
                <w:szCs w:val="22"/>
              </w:rPr>
              <w:t>, u které je možné realizaci zakázky ověřit</w:t>
            </w:r>
            <w:r w:rsidR="007E37AA" w:rsidRPr="003E4121">
              <w:rPr>
                <w:sz w:val="22"/>
                <w:szCs w:val="22"/>
              </w:rPr>
              <w:t xml:space="preserve">, tj. email, tel. </w:t>
            </w:r>
            <w:r w:rsidR="002F03A0" w:rsidRPr="003E4121">
              <w:rPr>
                <w:sz w:val="22"/>
                <w:szCs w:val="22"/>
              </w:rPr>
              <w:t>kontaktní osoby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F1" w:rsidRPr="003E4121" w:rsidRDefault="00B35442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C010F1" w:rsidRPr="003E4121" w:rsidTr="0040328E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F1" w:rsidRPr="003E4121" w:rsidRDefault="00C010F1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Specifikace, podrobný popis </w:t>
            </w:r>
            <w:r w:rsidR="00302435">
              <w:rPr>
                <w:sz w:val="22"/>
                <w:szCs w:val="22"/>
              </w:rPr>
              <w:t>referenční zakázky/</w:t>
            </w:r>
            <w:r w:rsidR="0040328E" w:rsidRPr="003E4121">
              <w:rPr>
                <w:sz w:val="22"/>
                <w:szCs w:val="22"/>
              </w:rPr>
              <w:t xml:space="preserve">služby </w:t>
            </w:r>
            <w:r w:rsidR="00302435">
              <w:rPr>
                <w:sz w:val="22"/>
                <w:szCs w:val="22"/>
              </w:rPr>
              <w:t>včetně případného uvedení procentuálního podílu/rozsahu plnění při plnění zakázky prostřednictvím poddodavatele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F1" w:rsidRPr="003E4121" w:rsidRDefault="00B35442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C010F1" w:rsidRPr="003E4121" w:rsidTr="0040328E">
        <w:trPr>
          <w:trHeight w:val="28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0F1" w:rsidRPr="003E4121" w:rsidRDefault="00C010F1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Doba poskytnutí </w:t>
            </w:r>
            <w:r w:rsidR="0040328E" w:rsidRPr="003E4121">
              <w:rPr>
                <w:sz w:val="22"/>
                <w:szCs w:val="22"/>
              </w:rPr>
              <w:t xml:space="preserve">služby </w:t>
            </w:r>
            <w:r w:rsidR="007E37AA" w:rsidRPr="003E4121">
              <w:rPr>
                <w:sz w:val="22"/>
                <w:szCs w:val="22"/>
              </w:rPr>
              <w:t xml:space="preserve">v měsících a letech  </w:t>
            </w:r>
            <w:r w:rsidR="00302435">
              <w:rPr>
                <w:sz w:val="22"/>
                <w:szCs w:val="22"/>
              </w:rPr>
              <w:t>- termín dodání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F1" w:rsidRPr="003E4121" w:rsidRDefault="00B35442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bookmarkEnd w:id="1"/>
    </w:tbl>
    <w:p w:rsidR="00C010F1" w:rsidRDefault="00C010F1" w:rsidP="005628E9">
      <w:pPr>
        <w:spacing w:line="276" w:lineRule="auto"/>
        <w:rPr>
          <w:sz w:val="22"/>
          <w:szCs w:val="22"/>
        </w:rPr>
      </w:pPr>
    </w:p>
    <w:p w:rsidR="00536843" w:rsidRDefault="00536843" w:rsidP="005628E9">
      <w:pPr>
        <w:spacing w:line="276" w:lineRule="auto"/>
        <w:rPr>
          <w:sz w:val="22"/>
          <w:szCs w:val="22"/>
        </w:rPr>
      </w:pPr>
    </w:p>
    <w:p w:rsidR="003E4121" w:rsidRDefault="003E4121" w:rsidP="005628E9">
      <w:pPr>
        <w:spacing w:line="276" w:lineRule="auto"/>
        <w:jc w:val="center"/>
        <w:rPr>
          <w:b/>
          <w:u w:val="single"/>
        </w:rPr>
      </w:pPr>
      <w:r w:rsidRPr="003E4121">
        <w:rPr>
          <w:b/>
          <w:u w:val="single"/>
        </w:rPr>
        <w:t xml:space="preserve">Seznam členů </w:t>
      </w:r>
      <w:r w:rsidR="000700E0">
        <w:rPr>
          <w:b/>
          <w:u w:val="single"/>
        </w:rPr>
        <w:t xml:space="preserve">realizačního </w:t>
      </w:r>
      <w:r w:rsidRPr="003E4121">
        <w:rPr>
          <w:b/>
          <w:u w:val="single"/>
        </w:rPr>
        <w:t>týmu</w:t>
      </w:r>
    </w:p>
    <w:p w:rsidR="00536843" w:rsidRDefault="00536843" w:rsidP="00D0292D">
      <w:pPr>
        <w:spacing w:line="276" w:lineRule="auto"/>
        <w:jc w:val="both"/>
        <w:rPr>
          <w:sz w:val="22"/>
          <w:szCs w:val="22"/>
        </w:rPr>
      </w:pPr>
    </w:p>
    <w:p w:rsidR="003E4121" w:rsidRDefault="00D0292D" w:rsidP="00D0292D">
      <w:pPr>
        <w:spacing w:line="276" w:lineRule="auto"/>
        <w:jc w:val="both"/>
        <w:rPr>
          <w:sz w:val="22"/>
          <w:szCs w:val="22"/>
        </w:rPr>
      </w:pPr>
      <w:r w:rsidRPr="00D0292D">
        <w:rPr>
          <w:sz w:val="22"/>
          <w:szCs w:val="22"/>
        </w:rPr>
        <w:t xml:space="preserve">Dodavatel za účelem prokázání </w:t>
      </w:r>
      <w:r>
        <w:rPr>
          <w:sz w:val="22"/>
          <w:szCs w:val="22"/>
        </w:rPr>
        <w:t>splnění technické</w:t>
      </w:r>
      <w:r w:rsidR="00302435">
        <w:rPr>
          <w:sz w:val="22"/>
          <w:szCs w:val="22"/>
        </w:rPr>
        <w:t xml:space="preserve"> kvalifikace dle čl. 3 odst. 3.4</w:t>
      </w:r>
      <w:r>
        <w:rPr>
          <w:sz w:val="22"/>
          <w:szCs w:val="22"/>
        </w:rPr>
        <w:t>.2. zadávací dokumentace předkládá níže uvedený seznam členů týmu:</w:t>
      </w:r>
    </w:p>
    <w:p w:rsidR="00536843" w:rsidRDefault="00536843" w:rsidP="00D0292D">
      <w:pPr>
        <w:spacing w:line="276" w:lineRule="auto"/>
        <w:jc w:val="both"/>
        <w:rPr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850"/>
        <w:gridCol w:w="5382"/>
      </w:tblGrid>
      <w:tr w:rsidR="00B12D2C" w:rsidRPr="003E4121" w:rsidTr="00B12D2C">
        <w:trPr>
          <w:trHeight w:val="28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2C" w:rsidRPr="003E4121" w:rsidRDefault="00302435" w:rsidP="005628E9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bookmarkStart w:id="2" w:name="_Hlk115163236"/>
            <w:r>
              <w:rPr>
                <w:b/>
                <w:sz w:val="22"/>
                <w:szCs w:val="22"/>
              </w:rPr>
              <w:t>Garant opravy</w:t>
            </w:r>
            <w:r w:rsidR="00B12D2C" w:rsidRPr="003E412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12D2C" w:rsidRPr="003E4121" w:rsidTr="00B12D2C">
        <w:trPr>
          <w:trHeight w:val="284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Jméno a příjmení, titul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B12D2C" w:rsidRPr="003E4121" w:rsidTr="00B12D2C">
        <w:trPr>
          <w:trHeight w:val="284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color w:val="C45911"/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Zaměstnanec</w:t>
            </w:r>
            <w:r w:rsidRPr="003E4121">
              <w:rPr>
                <w:color w:val="538135"/>
                <w:sz w:val="22"/>
                <w:szCs w:val="22"/>
              </w:rPr>
              <w:t>*</w:t>
            </w:r>
            <w:r w:rsidRPr="003E4121">
              <w:rPr>
                <w:sz w:val="22"/>
                <w:szCs w:val="22"/>
              </w:rPr>
              <w:t xml:space="preserve"> či osoba v jiném vztahu k dodavateli</w:t>
            </w:r>
            <w:r w:rsidRPr="003E4121">
              <w:rPr>
                <w:color w:val="C45911"/>
                <w:sz w:val="22"/>
                <w:szCs w:val="22"/>
              </w:rPr>
              <w:t>*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B12D2C" w:rsidRPr="003E4121" w:rsidTr="00B12D2C">
        <w:trPr>
          <w:trHeight w:val="28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D2C" w:rsidRPr="003E4121" w:rsidRDefault="00B12D2C" w:rsidP="005628E9">
            <w:pPr>
              <w:spacing w:after="120" w:line="276" w:lineRule="auto"/>
              <w:ind w:left="709" w:hanging="142"/>
              <w:contextualSpacing/>
              <w:jc w:val="both"/>
              <w:rPr>
                <w:bCs/>
                <w:color w:val="FF0000"/>
                <w:sz w:val="22"/>
                <w:szCs w:val="22"/>
              </w:rPr>
            </w:pPr>
            <w:r w:rsidRPr="003E4121">
              <w:rPr>
                <w:bCs/>
                <w:color w:val="FF0000"/>
                <w:sz w:val="22"/>
                <w:szCs w:val="22"/>
              </w:rPr>
              <w:t xml:space="preserve">* uvést: pracovní poměr na plný / částečný úvazek, dohoda o pracovní činnosti, dohoda o provedení práce, člen statutárního orgánu – doložit čestným prohlášením </w:t>
            </w:r>
            <w:r w:rsidR="00164979">
              <w:rPr>
                <w:bCs/>
                <w:color w:val="FF0000"/>
                <w:sz w:val="22"/>
                <w:szCs w:val="22"/>
              </w:rPr>
              <w:t xml:space="preserve">(lze v rámci profesního životopisu) </w:t>
            </w:r>
            <w:r w:rsidRPr="003E4121">
              <w:rPr>
                <w:bCs/>
                <w:color w:val="FF0000"/>
                <w:sz w:val="22"/>
                <w:szCs w:val="22"/>
              </w:rPr>
              <w:t xml:space="preserve">nebo prostou kopií pracovní smlouvy; </w:t>
            </w:r>
          </w:p>
          <w:p w:rsidR="00B12D2C" w:rsidRPr="003E4121" w:rsidRDefault="00B12D2C" w:rsidP="005628E9">
            <w:pPr>
              <w:spacing w:line="276" w:lineRule="auto"/>
              <w:ind w:left="709" w:hanging="142"/>
              <w:contextualSpacing/>
              <w:jc w:val="both"/>
              <w:rPr>
                <w:bCs/>
                <w:color w:val="538135"/>
                <w:sz w:val="22"/>
                <w:szCs w:val="22"/>
              </w:rPr>
            </w:pPr>
            <w:r w:rsidRPr="003E4121">
              <w:rPr>
                <w:bCs/>
                <w:color w:val="FF0000"/>
                <w:sz w:val="22"/>
                <w:szCs w:val="22"/>
              </w:rPr>
              <w:t xml:space="preserve">* </w:t>
            </w:r>
            <w:r w:rsidRPr="003E4121">
              <w:rPr>
                <w:color w:val="FF0000"/>
                <w:sz w:val="22"/>
                <w:szCs w:val="22"/>
              </w:rPr>
              <w:t xml:space="preserve">v případě, že </w:t>
            </w:r>
            <w:r w:rsidRPr="003E4121">
              <w:rPr>
                <w:color w:val="FF0000"/>
                <w:sz w:val="22"/>
                <w:szCs w:val="22"/>
                <w:u w:val="single"/>
              </w:rPr>
              <w:t>nejde o zaměstnance</w:t>
            </w:r>
            <w:r w:rsidRPr="003E4121">
              <w:rPr>
                <w:color w:val="FF0000"/>
                <w:sz w:val="22"/>
                <w:szCs w:val="22"/>
              </w:rPr>
              <w:t xml:space="preserve">, je účastník zadávacího řízení povinen doložit prostou kopii smlouvy s příslušným technikem (odborným pracovníkem), a dále dodržet veškeré povinnosti a prokázání kvalifikace prostřednictvím jiné osoby, tj. doložit čestné prohlášení k prokázání základní způsobilosti a doklady k profesní způsobilosti. </w:t>
            </w:r>
          </w:p>
        </w:tc>
      </w:tr>
      <w:tr w:rsidR="00B12D2C" w:rsidRPr="003E4121" w:rsidTr="00B12D2C">
        <w:trPr>
          <w:trHeight w:val="28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B12D2C" w:rsidRPr="003E4121" w:rsidTr="00B12D2C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Praxe </w:t>
            </w:r>
            <w:r w:rsidR="003E4121">
              <w:rPr>
                <w:sz w:val="22"/>
                <w:szCs w:val="22"/>
              </w:rPr>
              <w:t>–</w:t>
            </w:r>
            <w:r w:rsidRPr="003E4121">
              <w:rPr>
                <w:sz w:val="22"/>
                <w:szCs w:val="22"/>
              </w:rPr>
              <w:t xml:space="preserve"> specifikace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B12D2C" w:rsidRPr="003E4121" w:rsidTr="00B12D2C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Referenční zakázka – specifikace</w:t>
            </w:r>
            <w:r w:rsidR="00D0292D">
              <w:rPr>
                <w:sz w:val="22"/>
                <w:szCs w:val="22"/>
              </w:rPr>
              <w:t xml:space="preserve"> zakázky</w:t>
            </w:r>
            <w:r w:rsidRPr="003E41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rFonts w:eastAsia="MS Mincho"/>
                <w:b/>
                <w:sz w:val="22"/>
                <w:szCs w:val="22"/>
                <w:highlight w:val="cyan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B12D2C" w:rsidRPr="003E4121" w:rsidTr="00B12D2C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D2C" w:rsidRPr="003E4121" w:rsidRDefault="00B12D2C" w:rsidP="0016497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Zkušenosti s</w:t>
            </w:r>
            <w:r w:rsidR="00164979">
              <w:rPr>
                <w:sz w:val="22"/>
                <w:szCs w:val="22"/>
              </w:rPr>
              <w:t> technologickými postupy a znalost dobových materiálů – bližší popis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rFonts w:eastAsia="MS Mincho"/>
                <w:b/>
                <w:sz w:val="22"/>
                <w:szCs w:val="22"/>
                <w:highlight w:val="cyan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bookmarkEnd w:id="2"/>
    </w:tbl>
    <w:p w:rsidR="00B36763" w:rsidRDefault="00B36763" w:rsidP="005628E9">
      <w:pPr>
        <w:spacing w:line="276" w:lineRule="auto"/>
        <w:rPr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850"/>
        <w:gridCol w:w="5382"/>
      </w:tblGrid>
      <w:tr w:rsidR="00B12D2C" w:rsidRPr="003E4121" w:rsidTr="00975657">
        <w:trPr>
          <w:trHeight w:val="28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2C" w:rsidRPr="00164979" w:rsidRDefault="00B36763" w:rsidP="00164979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bookmarkStart w:id="3" w:name="_Hlk115163457"/>
            <w:r w:rsidR="00164979" w:rsidRPr="00164979">
              <w:rPr>
                <w:b/>
                <w:sz w:val="22"/>
                <w:szCs w:val="22"/>
              </w:rPr>
              <w:t>Vedoucí týmu</w:t>
            </w:r>
            <w:r w:rsidR="00B12D2C" w:rsidRPr="0016497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12D2C" w:rsidRPr="003E4121" w:rsidTr="00975657">
        <w:trPr>
          <w:trHeight w:val="284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Jméno a příjmení, titul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B12D2C" w:rsidRPr="003E4121" w:rsidTr="00975657">
        <w:trPr>
          <w:trHeight w:val="284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color w:val="C45911"/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Zaměstnanec</w:t>
            </w:r>
            <w:r w:rsidRPr="003E4121">
              <w:rPr>
                <w:color w:val="538135"/>
                <w:sz w:val="22"/>
                <w:szCs w:val="22"/>
              </w:rPr>
              <w:t>*</w:t>
            </w:r>
            <w:r w:rsidRPr="003E4121">
              <w:rPr>
                <w:sz w:val="22"/>
                <w:szCs w:val="22"/>
              </w:rPr>
              <w:t xml:space="preserve"> či osoba v</w:t>
            </w:r>
            <w:r w:rsidR="003E4121">
              <w:rPr>
                <w:sz w:val="22"/>
                <w:szCs w:val="22"/>
              </w:rPr>
              <w:t> </w:t>
            </w:r>
            <w:r w:rsidRPr="003E4121">
              <w:rPr>
                <w:sz w:val="22"/>
                <w:szCs w:val="22"/>
              </w:rPr>
              <w:t>jiném vztahu k</w:t>
            </w:r>
            <w:r w:rsidR="003E4121">
              <w:rPr>
                <w:sz w:val="22"/>
                <w:szCs w:val="22"/>
              </w:rPr>
              <w:t> </w:t>
            </w:r>
            <w:r w:rsidRPr="003E4121">
              <w:rPr>
                <w:sz w:val="22"/>
                <w:szCs w:val="22"/>
              </w:rPr>
              <w:t>dodavateli</w:t>
            </w:r>
            <w:r w:rsidRPr="003E4121">
              <w:rPr>
                <w:color w:val="C45911"/>
                <w:sz w:val="22"/>
                <w:szCs w:val="22"/>
              </w:rPr>
              <w:t>*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B12D2C" w:rsidRPr="003E4121" w:rsidTr="00975657">
        <w:trPr>
          <w:trHeight w:val="28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D2C" w:rsidRPr="003E4121" w:rsidRDefault="00B12D2C" w:rsidP="005628E9">
            <w:pPr>
              <w:spacing w:after="120" w:line="276" w:lineRule="auto"/>
              <w:ind w:left="709" w:hanging="142"/>
              <w:contextualSpacing/>
              <w:jc w:val="both"/>
              <w:rPr>
                <w:bCs/>
                <w:color w:val="FF0000"/>
                <w:sz w:val="22"/>
                <w:szCs w:val="22"/>
              </w:rPr>
            </w:pPr>
            <w:r w:rsidRPr="003E4121">
              <w:rPr>
                <w:bCs/>
                <w:color w:val="FF0000"/>
                <w:sz w:val="22"/>
                <w:szCs w:val="22"/>
              </w:rPr>
              <w:t xml:space="preserve">* uvést: pracovní poměr na plný / částečný úvazek, dohoda o pracovní činnosti, dohoda o provedení práce, člen statutárního orgánu – doložit čestným prohlášením </w:t>
            </w:r>
            <w:r w:rsidR="00164979">
              <w:rPr>
                <w:bCs/>
                <w:color w:val="FF0000"/>
                <w:sz w:val="22"/>
                <w:szCs w:val="22"/>
              </w:rPr>
              <w:t xml:space="preserve">(lze v rámci profesního životopisu) </w:t>
            </w:r>
            <w:r w:rsidRPr="003E4121">
              <w:rPr>
                <w:bCs/>
                <w:color w:val="FF0000"/>
                <w:sz w:val="22"/>
                <w:szCs w:val="22"/>
              </w:rPr>
              <w:t xml:space="preserve">nebo prostou kopií pracovní smlouvy; </w:t>
            </w:r>
          </w:p>
          <w:p w:rsidR="00B12D2C" w:rsidRPr="003E4121" w:rsidRDefault="00B12D2C" w:rsidP="005628E9">
            <w:pPr>
              <w:spacing w:line="276" w:lineRule="auto"/>
              <w:ind w:left="709" w:hanging="142"/>
              <w:contextualSpacing/>
              <w:jc w:val="both"/>
              <w:rPr>
                <w:bCs/>
                <w:color w:val="538135"/>
                <w:sz w:val="22"/>
                <w:szCs w:val="22"/>
              </w:rPr>
            </w:pPr>
            <w:r w:rsidRPr="003E4121">
              <w:rPr>
                <w:bCs/>
                <w:color w:val="FF0000"/>
                <w:sz w:val="22"/>
                <w:szCs w:val="22"/>
              </w:rPr>
              <w:t xml:space="preserve">* </w:t>
            </w:r>
            <w:r w:rsidRPr="003E4121">
              <w:rPr>
                <w:color w:val="FF0000"/>
                <w:sz w:val="22"/>
                <w:szCs w:val="22"/>
              </w:rPr>
              <w:t>v</w:t>
            </w:r>
            <w:r w:rsidR="003E4121">
              <w:rPr>
                <w:color w:val="FF0000"/>
                <w:sz w:val="22"/>
                <w:szCs w:val="22"/>
              </w:rPr>
              <w:t> </w:t>
            </w:r>
            <w:r w:rsidRPr="003E4121">
              <w:rPr>
                <w:color w:val="FF0000"/>
                <w:sz w:val="22"/>
                <w:szCs w:val="22"/>
              </w:rPr>
              <w:t xml:space="preserve">případě, že </w:t>
            </w:r>
            <w:r w:rsidRPr="003E4121">
              <w:rPr>
                <w:color w:val="FF0000"/>
                <w:sz w:val="22"/>
                <w:szCs w:val="22"/>
                <w:u w:val="single"/>
              </w:rPr>
              <w:t>nejde o zaměstnance</w:t>
            </w:r>
            <w:r w:rsidRPr="003E4121">
              <w:rPr>
                <w:color w:val="FF0000"/>
                <w:sz w:val="22"/>
                <w:szCs w:val="22"/>
              </w:rPr>
              <w:t>, je účastník zadávacího řízení povinen doložit prostou kopii smlouvy s</w:t>
            </w:r>
            <w:r w:rsidR="003E4121">
              <w:rPr>
                <w:color w:val="FF0000"/>
                <w:sz w:val="22"/>
                <w:szCs w:val="22"/>
              </w:rPr>
              <w:t> </w:t>
            </w:r>
            <w:r w:rsidRPr="003E4121">
              <w:rPr>
                <w:color w:val="FF0000"/>
                <w:sz w:val="22"/>
                <w:szCs w:val="22"/>
              </w:rPr>
              <w:t>příslušným technikem (odborným pracovníkem), a dále dodržet veškeré povinnosti a prokázání kvalifikace prostřednictvím jiné osoby, tj. doložit čestné prohlášení k</w:t>
            </w:r>
            <w:r w:rsidR="003E4121">
              <w:rPr>
                <w:color w:val="FF0000"/>
                <w:sz w:val="22"/>
                <w:szCs w:val="22"/>
              </w:rPr>
              <w:t> </w:t>
            </w:r>
            <w:r w:rsidRPr="003E4121">
              <w:rPr>
                <w:color w:val="FF0000"/>
                <w:sz w:val="22"/>
                <w:szCs w:val="22"/>
              </w:rPr>
              <w:t>prokázání základní způsobilosti a doklady k</w:t>
            </w:r>
            <w:r w:rsidR="003E4121">
              <w:rPr>
                <w:color w:val="FF0000"/>
                <w:sz w:val="22"/>
                <w:szCs w:val="22"/>
              </w:rPr>
              <w:t> </w:t>
            </w:r>
            <w:r w:rsidRPr="003E4121">
              <w:rPr>
                <w:color w:val="FF0000"/>
                <w:sz w:val="22"/>
                <w:szCs w:val="22"/>
              </w:rPr>
              <w:t xml:space="preserve">profesní způsobilosti. </w:t>
            </w:r>
          </w:p>
        </w:tc>
      </w:tr>
      <w:tr w:rsidR="00B12D2C" w:rsidRPr="003E4121" w:rsidTr="00975657">
        <w:trPr>
          <w:trHeight w:val="28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D2C" w:rsidRPr="003E4121" w:rsidRDefault="00B12D2C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3E4121" w:rsidRPr="003E4121" w:rsidTr="00975657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121" w:rsidRPr="003E4121" w:rsidRDefault="003E4121" w:rsidP="005628E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Praxe</w:t>
            </w:r>
            <w:r w:rsidR="00164979">
              <w:rPr>
                <w:sz w:val="22"/>
                <w:szCs w:val="22"/>
              </w:rPr>
              <w:t xml:space="preserve"> - specifikace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1" w:rsidRPr="003E4121" w:rsidRDefault="003E4121" w:rsidP="005628E9">
            <w:pPr>
              <w:tabs>
                <w:tab w:val="left" w:pos="720"/>
              </w:tabs>
              <w:spacing w:line="276" w:lineRule="auto"/>
              <w:rPr>
                <w:rFonts w:eastAsia="MS Mincho"/>
                <w:b/>
                <w:sz w:val="22"/>
                <w:szCs w:val="22"/>
                <w:highlight w:val="cyan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bookmarkEnd w:id="3"/>
      <w:tr w:rsidR="00164979" w:rsidRPr="003E4121" w:rsidTr="00164979">
        <w:trPr>
          <w:trHeight w:val="28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979" w:rsidRPr="003E4121" w:rsidRDefault="00164979" w:rsidP="00164979">
            <w:pPr>
              <w:tabs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Zkušenosti </w:t>
            </w:r>
            <w:r>
              <w:rPr>
                <w:sz w:val="22"/>
                <w:szCs w:val="22"/>
              </w:rPr>
              <w:t>s opravami drážních vozidel – bližší popis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79" w:rsidRPr="003E4121" w:rsidRDefault="00164979" w:rsidP="000F3913">
            <w:pPr>
              <w:tabs>
                <w:tab w:val="left" w:pos="720"/>
              </w:tabs>
              <w:spacing w:line="276" w:lineRule="auto"/>
              <w:rPr>
                <w:rFonts w:eastAsia="MS Mincho"/>
                <w:b/>
                <w:sz w:val="22"/>
                <w:szCs w:val="22"/>
                <w:highlight w:val="cyan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</w:tbl>
    <w:p w:rsidR="00B12D2C" w:rsidRPr="003E4121" w:rsidRDefault="00B12D2C" w:rsidP="005628E9">
      <w:pPr>
        <w:spacing w:line="276" w:lineRule="auto"/>
        <w:rPr>
          <w:sz w:val="22"/>
          <w:szCs w:val="22"/>
        </w:rPr>
      </w:pPr>
    </w:p>
    <w:p w:rsidR="00164979" w:rsidRDefault="00164979" w:rsidP="00164979">
      <w:pPr>
        <w:spacing w:after="200" w:line="276" w:lineRule="auto"/>
        <w:jc w:val="center"/>
        <w:rPr>
          <w:b/>
          <w:sz w:val="22"/>
          <w:szCs w:val="22"/>
        </w:rPr>
      </w:pPr>
    </w:p>
    <w:p w:rsidR="003E4121" w:rsidRPr="003E4121" w:rsidRDefault="003E4121" w:rsidP="00164979">
      <w:pPr>
        <w:spacing w:after="200" w:line="276" w:lineRule="auto"/>
        <w:jc w:val="center"/>
        <w:rPr>
          <w:b/>
          <w:sz w:val="22"/>
          <w:szCs w:val="22"/>
        </w:rPr>
      </w:pPr>
      <w:r w:rsidRPr="003E4121">
        <w:rPr>
          <w:b/>
          <w:sz w:val="22"/>
          <w:szCs w:val="22"/>
        </w:rPr>
        <w:t>SEZNAM PODDODAVATELŮ</w:t>
      </w:r>
    </w:p>
    <w:p w:rsidR="003E4121" w:rsidRPr="003E4121" w:rsidRDefault="003E4121" w:rsidP="005628E9">
      <w:pPr>
        <w:spacing w:line="276" w:lineRule="auto"/>
        <w:rPr>
          <w:b/>
          <w:sz w:val="22"/>
          <w:szCs w:val="22"/>
        </w:rPr>
      </w:pPr>
    </w:p>
    <w:tbl>
      <w:tblPr>
        <w:tblW w:w="91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552"/>
        <w:gridCol w:w="5811"/>
      </w:tblGrid>
      <w:tr w:rsidR="003E4121" w:rsidRPr="003E4121" w:rsidTr="00975657">
        <w:tc>
          <w:tcPr>
            <w:tcW w:w="817" w:type="dxa"/>
            <w:tcBorders>
              <w:top w:val="single" w:sz="18" w:space="0" w:color="auto"/>
            </w:tcBorders>
            <w:shd w:val="clear" w:color="auto" w:fill="D9D9D9"/>
          </w:tcPr>
          <w:p w:rsidR="003E4121" w:rsidRPr="003E4121" w:rsidRDefault="003E4121" w:rsidP="005628E9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3E4121" w:rsidRPr="003E4121" w:rsidRDefault="004C3EC1" w:rsidP="005628E9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Pořadové č.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:rsidR="003E4121" w:rsidRPr="003E4121" w:rsidRDefault="003E4121" w:rsidP="005628E9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3E4121" w:rsidRPr="003E4121" w:rsidRDefault="003E4121" w:rsidP="005628E9">
            <w:pPr>
              <w:spacing w:line="276" w:lineRule="auto"/>
              <w:rPr>
                <w:b/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</w:rPr>
              <w:t>Identifikace poddodavatele (firma či název a sídlo, IČO)</w:t>
            </w:r>
          </w:p>
        </w:tc>
        <w:tc>
          <w:tcPr>
            <w:tcW w:w="5811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:rsidR="003E4121" w:rsidRPr="003E4121" w:rsidRDefault="003E4121" w:rsidP="005628E9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3E4121" w:rsidRPr="003E4121" w:rsidRDefault="003E4121" w:rsidP="005628E9">
            <w:pPr>
              <w:spacing w:line="276" w:lineRule="auto"/>
              <w:rPr>
                <w:b/>
                <w:sz w:val="22"/>
                <w:szCs w:val="22"/>
              </w:rPr>
            </w:pPr>
            <w:r w:rsidRPr="003E4121">
              <w:rPr>
                <w:b/>
                <w:sz w:val="22"/>
                <w:szCs w:val="22"/>
              </w:rPr>
              <w:t>Specifikace části veřejné zakázky, která bude plněna poddodavatelem</w:t>
            </w:r>
          </w:p>
        </w:tc>
      </w:tr>
      <w:tr w:rsidR="003E4121" w:rsidRPr="003E4121" w:rsidTr="0096171D">
        <w:tc>
          <w:tcPr>
            <w:tcW w:w="817" w:type="dxa"/>
          </w:tcPr>
          <w:p w:rsidR="003E4121" w:rsidRPr="003E4121" w:rsidRDefault="003E4121" w:rsidP="005628E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1" w:rsidRPr="003E4121" w:rsidRDefault="003E4121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21" w:rsidRPr="003E4121" w:rsidRDefault="003E4121" w:rsidP="005628E9">
            <w:pPr>
              <w:tabs>
                <w:tab w:val="left" w:pos="72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3E4121" w:rsidRPr="003E4121" w:rsidTr="00975657">
        <w:tc>
          <w:tcPr>
            <w:tcW w:w="817" w:type="dxa"/>
          </w:tcPr>
          <w:p w:rsidR="003E4121" w:rsidRPr="003E4121" w:rsidRDefault="003E4121" w:rsidP="005628E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E4121" w:rsidRPr="003E4121" w:rsidRDefault="003E4121" w:rsidP="005628E9">
            <w:pPr>
              <w:spacing w:line="276" w:lineRule="auto"/>
              <w:rPr>
                <w:sz w:val="22"/>
                <w:szCs w:val="22"/>
              </w:rPr>
            </w:pPr>
          </w:p>
          <w:p w:rsidR="003E4121" w:rsidRPr="003E4121" w:rsidRDefault="003E4121" w:rsidP="005628E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811" w:type="dxa"/>
          </w:tcPr>
          <w:p w:rsidR="003E4121" w:rsidRPr="003E4121" w:rsidRDefault="003E4121" w:rsidP="005628E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E4121" w:rsidRPr="003E4121" w:rsidTr="00975657">
        <w:tc>
          <w:tcPr>
            <w:tcW w:w="817" w:type="dxa"/>
          </w:tcPr>
          <w:p w:rsidR="003E4121" w:rsidRPr="003E4121" w:rsidRDefault="003E4121" w:rsidP="005628E9">
            <w:pPr>
              <w:spacing w:line="276" w:lineRule="auto"/>
              <w:rPr>
                <w:sz w:val="22"/>
                <w:szCs w:val="22"/>
              </w:rPr>
            </w:pPr>
          </w:p>
          <w:p w:rsidR="003E4121" w:rsidRPr="003E4121" w:rsidRDefault="003E4121" w:rsidP="005628E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3E4121" w:rsidRPr="003E4121" w:rsidRDefault="003E4121" w:rsidP="005628E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811" w:type="dxa"/>
          </w:tcPr>
          <w:p w:rsidR="003E4121" w:rsidRPr="003E4121" w:rsidRDefault="003E4121" w:rsidP="005628E9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3E4121" w:rsidRPr="003E4121" w:rsidRDefault="003E4121" w:rsidP="005628E9">
      <w:pPr>
        <w:spacing w:line="276" w:lineRule="auto"/>
        <w:rPr>
          <w:b/>
          <w:i/>
          <w:sz w:val="22"/>
          <w:szCs w:val="22"/>
        </w:rPr>
      </w:pPr>
    </w:p>
    <w:p w:rsidR="0040328E" w:rsidRPr="003E4121" w:rsidRDefault="0040328E" w:rsidP="005628E9">
      <w:pPr>
        <w:tabs>
          <w:tab w:val="right" w:leader="dot" w:pos="10206"/>
        </w:tabs>
        <w:spacing w:line="276" w:lineRule="auto"/>
        <w:jc w:val="both"/>
        <w:rPr>
          <w:sz w:val="22"/>
          <w:szCs w:val="22"/>
        </w:rPr>
      </w:pPr>
    </w:p>
    <w:p w:rsidR="001B7DC1" w:rsidRPr="003E4121" w:rsidRDefault="001B7DC1" w:rsidP="005628E9">
      <w:pPr>
        <w:pStyle w:val="Textpsmene"/>
        <w:numPr>
          <w:ilvl w:val="0"/>
          <w:numId w:val="0"/>
        </w:numPr>
        <w:tabs>
          <w:tab w:val="left" w:pos="7095"/>
        </w:tabs>
        <w:spacing w:line="276" w:lineRule="auto"/>
        <w:ind w:right="-31"/>
        <w:outlineLvl w:val="9"/>
        <w:rPr>
          <w:sz w:val="22"/>
          <w:szCs w:val="22"/>
        </w:rPr>
      </w:pPr>
      <w:r w:rsidRPr="003E4121">
        <w:rPr>
          <w:sz w:val="22"/>
          <w:szCs w:val="22"/>
        </w:rPr>
        <w:t>T</w:t>
      </w:r>
      <w:r w:rsidR="003E4121">
        <w:rPr>
          <w:sz w:val="22"/>
          <w:szCs w:val="22"/>
        </w:rPr>
        <w:t>o</w:t>
      </w:r>
      <w:r w:rsidRPr="003E4121">
        <w:rPr>
          <w:sz w:val="22"/>
          <w:szCs w:val="22"/>
        </w:rPr>
        <w:t xml:space="preserve">to prohlášení činí účastník </w:t>
      </w:r>
      <w:r w:rsidR="00103142" w:rsidRPr="003E4121">
        <w:rPr>
          <w:sz w:val="22"/>
          <w:szCs w:val="22"/>
        </w:rPr>
        <w:t>zadávacího</w:t>
      </w:r>
      <w:r w:rsidR="000308C2" w:rsidRPr="003E4121">
        <w:rPr>
          <w:sz w:val="22"/>
          <w:szCs w:val="22"/>
        </w:rPr>
        <w:t xml:space="preserve"> </w:t>
      </w:r>
      <w:r w:rsidRPr="003E4121">
        <w:rPr>
          <w:sz w:val="22"/>
          <w:szCs w:val="22"/>
        </w:rPr>
        <w:t>řízení na základě své vážné a svobodné vůle a je si vědom všech následků plynoucích z uvedení nepravdivých údajů.</w:t>
      </w:r>
    </w:p>
    <w:p w:rsidR="001B7DC1" w:rsidRPr="003E4121" w:rsidRDefault="001B7DC1" w:rsidP="005628E9">
      <w:pPr>
        <w:spacing w:line="276" w:lineRule="auto"/>
        <w:jc w:val="both"/>
        <w:rPr>
          <w:sz w:val="22"/>
          <w:szCs w:val="22"/>
        </w:rPr>
      </w:pPr>
    </w:p>
    <w:p w:rsidR="003E1B50" w:rsidRPr="003E4121" w:rsidRDefault="00CC7DBE" w:rsidP="005628E9">
      <w:pPr>
        <w:spacing w:line="276" w:lineRule="auto"/>
        <w:jc w:val="both"/>
        <w:rPr>
          <w:sz w:val="22"/>
          <w:szCs w:val="22"/>
        </w:rPr>
      </w:pPr>
      <w:r w:rsidRPr="003E4121">
        <w:rPr>
          <w:b/>
          <w:sz w:val="22"/>
          <w:szCs w:val="22"/>
        </w:rPr>
        <w:t>V</w:t>
      </w:r>
      <w:r w:rsidR="006526B3" w:rsidRPr="003E4121">
        <w:rPr>
          <w:b/>
          <w:sz w:val="22"/>
          <w:szCs w:val="22"/>
        </w:rPr>
        <w:t xml:space="preserve"> </w:t>
      </w:r>
      <w:r w:rsidR="00503B5D" w:rsidRPr="003E4121">
        <w:rPr>
          <w:rFonts w:eastAsia="MS Mincho"/>
          <w:b/>
          <w:sz w:val="22"/>
          <w:szCs w:val="22"/>
          <w:highlight w:val="cyan"/>
        </w:rPr>
        <w:t>DOPLNÍ DODAVATEL</w:t>
      </w:r>
      <w:r w:rsidR="00503B5D" w:rsidRPr="003E4121">
        <w:rPr>
          <w:rFonts w:eastAsia="MS Mincho"/>
          <w:b/>
          <w:sz w:val="22"/>
          <w:szCs w:val="22"/>
        </w:rPr>
        <w:t xml:space="preserve"> dne </w:t>
      </w:r>
      <w:r w:rsidR="00503B5D" w:rsidRPr="003E4121">
        <w:rPr>
          <w:rFonts w:eastAsia="MS Mincho"/>
          <w:b/>
          <w:sz w:val="22"/>
          <w:szCs w:val="22"/>
          <w:highlight w:val="cyan"/>
        </w:rPr>
        <w:t>DOPLNÍ DODAVATEL</w:t>
      </w:r>
    </w:p>
    <w:p w:rsidR="00503B5D" w:rsidRPr="003E4121" w:rsidRDefault="00503B5D" w:rsidP="005628E9">
      <w:pPr>
        <w:spacing w:line="276" w:lineRule="auto"/>
        <w:jc w:val="both"/>
        <w:rPr>
          <w:sz w:val="22"/>
          <w:szCs w:val="22"/>
        </w:rPr>
      </w:pPr>
    </w:p>
    <w:tbl>
      <w:tblPr>
        <w:tblStyle w:val="Mkatabulky"/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95"/>
        <w:gridCol w:w="5214"/>
      </w:tblGrid>
      <w:tr w:rsidR="00086A40" w:rsidRPr="003E4121" w:rsidTr="00495E31">
        <w:trPr>
          <w:trHeight w:val="664"/>
        </w:trPr>
        <w:tc>
          <w:tcPr>
            <w:tcW w:w="3995" w:type="dxa"/>
            <w:vAlign w:val="center"/>
          </w:tcPr>
          <w:p w:rsidR="00086A40" w:rsidRPr="003E4121" w:rsidRDefault="00086A40" w:rsidP="005628E9">
            <w:pPr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 xml:space="preserve">Osoba oprávněná za </w:t>
            </w:r>
            <w:r w:rsidR="001C38A2" w:rsidRPr="003E4121">
              <w:rPr>
                <w:sz w:val="22"/>
                <w:szCs w:val="22"/>
              </w:rPr>
              <w:t>dodavatele</w:t>
            </w:r>
            <w:r w:rsidRPr="003E4121">
              <w:rPr>
                <w:sz w:val="22"/>
                <w:szCs w:val="22"/>
              </w:rPr>
              <w:t xml:space="preserve"> jednat</w:t>
            </w:r>
          </w:p>
          <w:p w:rsidR="00086A40" w:rsidRPr="003E4121" w:rsidRDefault="00086A40" w:rsidP="005628E9">
            <w:pPr>
              <w:spacing w:line="276" w:lineRule="auto"/>
              <w:rPr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Titul, jméno a příjmení, funkce:</w:t>
            </w:r>
          </w:p>
        </w:tc>
        <w:tc>
          <w:tcPr>
            <w:tcW w:w="5214" w:type="dxa"/>
            <w:vAlign w:val="center"/>
          </w:tcPr>
          <w:p w:rsidR="00086A40" w:rsidRPr="003E4121" w:rsidRDefault="00503B5D" w:rsidP="005628E9">
            <w:pPr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  <w:tr w:rsidR="00086A40" w:rsidRPr="003E4121" w:rsidTr="00495E31">
        <w:trPr>
          <w:trHeight w:val="968"/>
        </w:trPr>
        <w:tc>
          <w:tcPr>
            <w:tcW w:w="3995" w:type="dxa"/>
            <w:vAlign w:val="center"/>
          </w:tcPr>
          <w:p w:rsidR="00086A40" w:rsidRPr="003E4121" w:rsidRDefault="00086A40" w:rsidP="005628E9">
            <w:pPr>
              <w:spacing w:line="276" w:lineRule="auto"/>
              <w:rPr>
                <w:bCs/>
                <w:iCs/>
                <w:sz w:val="22"/>
                <w:szCs w:val="22"/>
              </w:rPr>
            </w:pPr>
            <w:r w:rsidRPr="003E4121">
              <w:rPr>
                <w:sz w:val="22"/>
                <w:szCs w:val="22"/>
              </w:rPr>
              <w:t>Podpis</w:t>
            </w:r>
            <w:r w:rsidR="00495E31" w:rsidRPr="003E4121">
              <w:rPr>
                <w:sz w:val="22"/>
                <w:szCs w:val="22"/>
              </w:rPr>
              <w:t xml:space="preserve"> </w:t>
            </w:r>
            <w:r w:rsidR="00573CB5" w:rsidRPr="003E4121">
              <w:rPr>
                <w:sz w:val="22"/>
                <w:szCs w:val="22"/>
              </w:rPr>
              <w:t>osoby oprávněné</w:t>
            </w:r>
            <w:r w:rsidRPr="003E4121">
              <w:rPr>
                <w:sz w:val="22"/>
                <w:szCs w:val="22"/>
              </w:rPr>
              <w:t>:</w:t>
            </w:r>
          </w:p>
        </w:tc>
        <w:tc>
          <w:tcPr>
            <w:tcW w:w="5214" w:type="dxa"/>
            <w:vAlign w:val="center"/>
          </w:tcPr>
          <w:p w:rsidR="00086A40" w:rsidRPr="003E4121" w:rsidRDefault="00503B5D" w:rsidP="005628E9">
            <w:pPr>
              <w:spacing w:line="276" w:lineRule="auto"/>
              <w:rPr>
                <w:sz w:val="22"/>
                <w:szCs w:val="22"/>
              </w:rPr>
            </w:pPr>
            <w:r w:rsidRPr="003E4121">
              <w:rPr>
                <w:rFonts w:eastAsia="MS Mincho"/>
                <w:b/>
                <w:sz w:val="22"/>
                <w:szCs w:val="22"/>
                <w:highlight w:val="cyan"/>
              </w:rPr>
              <w:t>DOPLNÍ DODAVATEL</w:t>
            </w:r>
          </w:p>
        </w:tc>
      </w:tr>
    </w:tbl>
    <w:p w:rsidR="00CC7DBE" w:rsidRPr="003E4121" w:rsidRDefault="009E3A88" w:rsidP="005628E9">
      <w:pPr>
        <w:spacing w:line="276" w:lineRule="auto"/>
        <w:ind w:left="3969"/>
        <w:rPr>
          <w:i/>
          <w:color w:val="C00000"/>
          <w:sz w:val="22"/>
          <w:szCs w:val="22"/>
        </w:rPr>
      </w:pPr>
      <w:r w:rsidRPr="003E4121">
        <w:rPr>
          <w:i/>
          <w:color w:val="C00000"/>
          <w:sz w:val="22"/>
          <w:szCs w:val="22"/>
        </w:rPr>
        <w:t xml:space="preserve">                   </w:t>
      </w:r>
    </w:p>
    <w:p w:rsidR="00164979" w:rsidRDefault="00164979" w:rsidP="005628E9">
      <w:pPr>
        <w:spacing w:line="276" w:lineRule="auto"/>
        <w:ind w:left="3969"/>
        <w:rPr>
          <w:i/>
          <w:color w:val="C00000"/>
          <w:sz w:val="22"/>
          <w:szCs w:val="22"/>
        </w:rPr>
      </w:pPr>
    </w:p>
    <w:p w:rsidR="00164979" w:rsidRPr="00164979" w:rsidRDefault="00164979" w:rsidP="00164979">
      <w:pPr>
        <w:rPr>
          <w:sz w:val="22"/>
          <w:szCs w:val="22"/>
        </w:rPr>
      </w:pPr>
    </w:p>
    <w:p w:rsidR="00164979" w:rsidRPr="00164979" w:rsidRDefault="00164979" w:rsidP="00164979">
      <w:pPr>
        <w:rPr>
          <w:sz w:val="22"/>
          <w:szCs w:val="22"/>
        </w:rPr>
      </w:pPr>
    </w:p>
    <w:p w:rsidR="00164979" w:rsidRPr="00164979" w:rsidRDefault="00164979" w:rsidP="00164979">
      <w:pPr>
        <w:rPr>
          <w:sz w:val="22"/>
          <w:szCs w:val="22"/>
        </w:rPr>
      </w:pPr>
    </w:p>
    <w:p w:rsidR="00164979" w:rsidRPr="00164979" w:rsidRDefault="00164979" w:rsidP="00164979">
      <w:pPr>
        <w:rPr>
          <w:sz w:val="22"/>
          <w:szCs w:val="22"/>
        </w:rPr>
      </w:pPr>
    </w:p>
    <w:p w:rsidR="00164979" w:rsidRPr="00164979" w:rsidRDefault="00164979" w:rsidP="00164979">
      <w:pPr>
        <w:rPr>
          <w:sz w:val="22"/>
          <w:szCs w:val="22"/>
        </w:rPr>
      </w:pPr>
    </w:p>
    <w:p w:rsidR="00164979" w:rsidRPr="00164979" w:rsidRDefault="00164979" w:rsidP="00164979">
      <w:pPr>
        <w:rPr>
          <w:sz w:val="22"/>
          <w:szCs w:val="22"/>
        </w:rPr>
      </w:pPr>
    </w:p>
    <w:p w:rsidR="00164979" w:rsidRPr="00164979" w:rsidRDefault="00164979" w:rsidP="00164979">
      <w:pPr>
        <w:rPr>
          <w:sz w:val="22"/>
          <w:szCs w:val="22"/>
        </w:rPr>
      </w:pPr>
    </w:p>
    <w:p w:rsidR="00164979" w:rsidRDefault="00164979" w:rsidP="00164979">
      <w:pPr>
        <w:rPr>
          <w:sz w:val="22"/>
          <w:szCs w:val="22"/>
        </w:rPr>
      </w:pPr>
    </w:p>
    <w:p w:rsidR="003E4121" w:rsidRPr="00164979" w:rsidRDefault="003E4121" w:rsidP="00164979">
      <w:pPr>
        <w:jc w:val="center"/>
        <w:rPr>
          <w:sz w:val="22"/>
          <w:szCs w:val="22"/>
        </w:rPr>
      </w:pPr>
      <w:bookmarkStart w:id="4" w:name="_GoBack"/>
      <w:bookmarkEnd w:id="4"/>
    </w:p>
    <w:sectPr w:rsidR="003E4121" w:rsidRPr="00164979" w:rsidSect="005E52A3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284" w:footer="485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CDB" w:rsidRDefault="002C2CDB" w:rsidP="006120A5">
      <w:r>
        <w:separator/>
      </w:r>
    </w:p>
  </w:endnote>
  <w:endnote w:type="continuationSeparator" w:id="0">
    <w:p w:rsidR="002C2CDB" w:rsidRDefault="002C2CDB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A39" w:rsidRDefault="006525A3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378D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62A39" w:rsidRDefault="00164979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F87" w:rsidRPr="002D4120" w:rsidRDefault="00164979" w:rsidP="002D4120">
    <w:pPr>
      <w:pStyle w:val="Zpat"/>
      <w:jc w:val="center"/>
    </w:pPr>
    <w:sdt>
      <w:sdtPr>
        <w:rPr>
          <w:rFonts w:asciiTheme="minorHAnsi" w:hAnsiTheme="minorHAnsi" w:cstheme="minorHAnsi"/>
          <w:sz w:val="16"/>
          <w:szCs w:val="16"/>
        </w:rPr>
        <w:id w:val="-1262908026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2D4120" w:rsidRPr="00FC4A6C">
          <w:rPr>
            <w:rFonts w:asciiTheme="minorHAnsi" w:hAnsiTheme="minorHAnsi" w:cstheme="minorHAnsi"/>
            <w:sz w:val="16"/>
            <w:szCs w:val="16"/>
          </w:rPr>
          <w:t>Str</w:t>
        </w:r>
        <w:r w:rsidR="002D4120">
          <w:rPr>
            <w:rFonts w:asciiTheme="minorHAnsi" w:hAnsiTheme="minorHAnsi" w:cstheme="minorHAnsi"/>
            <w:sz w:val="16"/>
            <w:szCs w:val="16"/>
          </w:rPr>
          <w:t>a</w:t>
        </w:r>
        <w:r w:rsidR="002D4120" w:rsidRPr="00FC4A6C">
          <w:rPr>
            <w:rFonts w:asciiTheme="minorHAnsi" w:hAnsiTheme="minorHAnsi" w:cstheme="minorHAnsi"/>
            <w:sz w:val="16"/>
            <w:szCs w:val="16"/>
          </w:rPr>
          <w:t xml:space="preserve">na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="002D4120"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PAGE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3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  <w:r w:rsidR="002D4120" w:rsidRPr="00FC4A6C">
          <w:rPr>
            <w:rFonts w:asciiTheme="minorHAnsi" w:hAnsiTheme="minorHAnsi" w:cstheme="minorHAnsi"/>
            <w:sz w:val="16"/>
            <w:szCs w:val="16"/>
          </w:rPr>
          <w:t xml:space="preserve"> z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="002D4120"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NUMPAGES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3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6"/>
        <w:szCs w:val="16"/>
      </w:rPr>
      <w:id w:val="-12958285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34F5B" w:rsidRPr="001B7DC1" w:rsidRDefault="001B7DC1" w:rsidP="001B7DC1">
        <w:pPr>
          <w:pStyle w:val="Zpat"/>
          <w:jc w:val="center"/>
        </w:pPr>
        <w:r w:rsidRPr="00FC4A6C">
          <w:rPr>
            <w:rFonts w:asciiTheme="minorHAnsi" w:hAnsiTheme="minorHAnsi" w:cstheme="minorHAnsi"/>
            <w:sz w:val="16"/>
            <w:szCs w:val="16"/>
          </w:rPr>
          <w:t>Str</w:t>
        </w:r>
        <w:r>
          <w:rPr>
            <w:rFonts w:asciiTheme="minorHAnsi" w:hAnsiTheme="minorHAnsi" w:cstheme="minorHAnsi"/>
            <w:sz w:val="16"/>
            <w:szCs w:val="16"/>
          </w:rPr>
          <w:t>a</w:t>
        </w:r>
        <w:r w:rsidRPr="00FC4A6C">
          <w:rPr>
            <w:rFonts w:asciiTheme="minorHAnsi" w:hAnsiTheme="minorHAnsi" w:cstheme="minorHAnsi"/>
            <w:sz w:val="16"/>
            <w:szCs w:val="16"/>
          </w:rPr>
          <w:t xml:space="preserve">na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PAGE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164979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1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  <w:r w:rsidRPr="00FC4A6C">
          <w:rPr>
            <w:rFonts w:asciiTheme="minorHAnsi" w:hAnsiTheme="minorHAnsi" w:cstheme="minorHAnsi"/>
            <w:sz w:val="16"/>
            <w:szCs w:val="16"/>
          </w:rPr>
          <w:t xml:space="preserve"> z 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begin"/>
        </w:r>
        <w:r w:rsidRPr="00FC4A6C">
          <w:rPr>
            <w:rFonts w:asciiTheme="minorHAnsi" w:hAnsiTheme="minorHAnsi" w:cstheme="minorHAnsi"/>
            <w:b/>
            <w:bCs/>
            <w:sz w:val="16"/>
            <w:szCs w:val="16"/>
          </w:rPr>
          <w:instrText>NUMPAGES</w:instrTex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separate"/>
        </w:r>
        <w:r w:rsidR="00164979">
          <w:rPr>
            <w:rFonts w:asciiTheme="minorHAnsi" w:hAnsiTheme="minorHAnsi" w:cstheme="minorHAnsi"/>
            <w:b/>
            <w:bCs/>
            <w:noProof/>
            <w:sz w:val="16"/>
            <w:szCs w:val="16"/>
          </w:rPr>
          <w:t>3</w:t>
        </w:r>
        <w:r w:rsidR="006525A3" w:rsidRPr="00FC4A6C">
          <w:rPr>
            <w:rFonts w:asciiTheme="minorHAnsi" w:hAnsiTheme="minorHAnsi" w:cstheme="minorHAnsi"/>
            <w:b/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CDB" w:rsidRDefault="002C2CDB" w:rsidP="006120A5">
      <w:r>
        <w:separator/>
      </w:r>
    </w:p>
  </w:footnote>
  <w:footnote w:type="continuationSeparator" w:id="0">
    <w:p w:rsidR="002C2CDB" w:rsidRDefault="002C2CDB" w:rsidP="006120A5">
      <w:r>
        <w:continuationSeparator/>
      </w:r>
    </w:p>
  </w:footnote>
  <w:footnote w:id="1">
    <w:p w:rsidR="00302435" w:rsidRDefault="0030243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164979">
        <w:t>Účastník zadávacího řízení tabulku zkopíruje na příslušný počet předkládaných referencí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2A0" w:rsidRDefault="00B642A0" w:rsidP="00B642A0">
    <w:pPr>
      <w:rPr>
        <w:rFonts w:asciiTheme="minorHAnsi" w:hAnsiTheme="minorHAnsi" w:cstheme="minorHAnsi"/>
        <w:b/>
        <w:color w:val="002060"/>
        <w:sz w:val="32"/>
      </w:rPr>
    </w:pPr>
  </w:p>
  <w:p w:rsidR="00B642A0" w:rsidRPr="00007442" w:rsidRDefault="00B642A0" w:rsidP="00164979">
    <w:pPr>
      <w:pStyle w:val="Zhlav"/>
      <w:tabs>
        <w:tab w:val="clear" w:pos="4536"/>
        <w:tab w:val="clear" w:pos="9072"/>
      </w:tabs>
      <w:ind w:right="-569"/>
      <w:jc w:val="both"/>
      <w:rPr>
        <w:b/>
        <w:sz w:val="22"/>
        <w:szCs w:val="22"/>
      </w:rPr>
    </w:pPr>
    <w:r>
      <w:rPr>
        <w:rFonts w:asciiTheme="minorHAnsi" w:hAnsiTheme="minorHAnsi" w:cstheme="minorHAnsi"/>
        <w:b/>
        <w:color w:val="632423" w:themeColor="accent2" w:themeShade="80"/>
        <w:sz w:val="28"/>
      </w:rPr>
      <w:tab/>
    </w:r>
    <w:r w:rsidR="00164979" w:rsidRPr="00B34B1A">
      <w:rPr>
        <w:noProof/>
      </w:rPr>
      <w:drawing>
        <wp:inline distT="0" distB="0" distL="0" distR="0">
          <wp:extent cx="5759450" cy="923416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23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4E68" w:rsidRPr="00007442">
      <w:rPr>
        <w:b/>
        <w:sz w:val="22"/>
        <w:szCs w:val="22"/>
      </w:rPr>
      <w:t xml:space="preserve"> </w:t>
    </w:r>
  </w:p>
  <w:p w:rsidR="00495E31" w:rsidRPr="0040328E" w:rsidRDefault="00495E31" w:rsidP="00495E31">
    <w:pPr>
      <w:jc w:val="center"/>
      <w:rPr>
        <w:b/>
        <w:color w:val="632423" w:themeColor="accent2" w:themeShade="8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87A548F"/>
    <w:multiLevelType w:val="hybridMultilevel"/>
    <w:tmpl w:val="05026B66"/>
    <w:lvl w:ilvl="0" w:tplc="EA1852B2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 w15:restartNumberingAfterBreak="0">
    <w:nsid w:val="0B852303"/>
    <w:multiLevelType w:val="hybridMultilevel"/>
    <w:tmpl w:val="A0404BA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B05E62"/>
    <w:multiLevelType w:val="hybridMultilevel"/>
    <w:tmpl w:val="2280CE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87D35"/>
    <w:multiLevelType w:val="hybridMultilevel"/>
    <w:tmpl w:val="5A641C2A"/>
    <w:lvl w:ilvl="0" w:tplc="C7F817BE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EE6825"/>
    <w:multiLevelType w:val="hybridMultilevel"/>
    <w:tmpl w:val="21424EF4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0C63B4"/>
    <w:multiLevelType w:val="hybridMultilevel"/>
    <w:tmpl w:val="9F504556"/>
    <w:lvl w:ilvl="0" w:tplc="42B80C0E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1D77CB7"/>
    <w:multiLevelType w:val="hybridMultilevel"/>
    <w:tmpl w:val="B0C61232"/>
    <w:lvl w:ilvl="0" w:tplc="0405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4" w15:restartNumberingAfterBreak="0">
    <w:nsid w:val="225431F7"/>
    <w:multiLevelType w:val="hybridMultilevel"/>
    <w:tmpl w:val="FD487796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F83DD7"/>
    <w:multiLevelType w:val="hybridMultilevel"/>
    <w:tmpl w:val="272E675C"/>
    <w:lvl w:ilvl="0" w:tplc="040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23BB760E"/>
    <w:multiLevelType w:val="multilevel"/>
    <w:tmpl w:val="3AAA1E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61"/>
        </w:tabs>
        <w:ind w:left="680" w:firstLine="0"/>
      </w:pPr>
      <w:rPr>
        <w:rFonts w:hint="default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E7B69BA"/>
    <w:multiLevelType w:val="hybridMultilevel"/>
    <w:tmpl w:val="AAB0B7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1C476B"/>
    <w:multiLevelType w:val="hybridMultilevel"/>
    <w:tmpl w:val="57AA93D6"/>
    <w:lvl w:ilvl="0" w:tplc="546E97CE">
      <w:start w:val="1"/>
      <w:numFmt w:val="upperRoman"/>
      <w:lvlText w:val="%1."/>
      <w:lvlJc w:val="left"/>
      <w:pPr>
        <w:ind w:left="6249" w:hanging="72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01F74"/>
    <w:multiLevelType w:val="hybridMultilevel"/>
    <w:tmpl w:val="C06EDF42"/>
    <w:lvl w:ilvl="0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1" w15:restartNumberingAfterBreak="0">
    <w:nsid w:val="35CA4AB9"/>
    <w:multiLevelType w:val="hybridMultilevel"/>
    <w:tmpl w:val="FA5EA1E8"/>
    <w:lvl w:ilvl="0" w:tplc="90FEF9CE">
      <w:start w:val="1"/>
      <w:numFmt w:val="lowerLetter"/>
      <w:lvlText w:val="%1)"/>
      <w:lvlJc w:val="left"/>
      <w:pPr>
        <w:ind w:left="2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0" w:hanging="360"/>
      </w:p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</w:lvl>
    <w:lvl w:ilvl="3" w:tplc="0405000F" w:tentative="1">
      <w:start w:val="1"/>
      <w:numFmt w:val="decimal"/>
      <w:lvlText w:val="%4."/>
      <w:lvlJc w:val="left"/>
      <w:pPr>
        <w:ind w:left="4300" w:hanging="360"/>
      </w:p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</w:lvl>
    <w:lvl w:ilvl="6" w:tplc="0405000F" w:tentative="1">
      <w:start w:val="1"/>
      <w:numFmt w:val="decimal"/>
      <w:lvlText w:val="%7."/>
      <w:lvlJc w:val="left"/>
      <w:pPr>
        <w:ind w:left="6460" w:hanging="360"/>
      </w:p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22" w15:restartNumberingAfterBreak="0">
    <w:nsid w:val="38805366"/>
    <w:multiLevelType w:val="hybridMultilevel"/>
    <w:tmpl w:val="5B6831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B17F82"/>
    <w:multiLevelType w:val="multilevel"/>
    <w:tmpl w:val="C256E18C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2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5" w15:restartNumberingAfterBreak="0">
    <w:nsid w:val="40721444"/>
    <w:multiLevelType w:val="hybridMultilevel"/>
    <w:tmpl w:val="D214C37E"/>
    <w:lvl w:ilvl="0" w:tplc="546E97C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1326D"/>
    <w:multiLevelType w:val="hybridMultilevel"/>
    <w:tmpl w:val="7CFC46B8"/>
    <w:lvl w:ilvl="0" w:tplc="0405000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</w:abstractNum>
  <w:abstractNum w:abstractNumId="27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1" w15:restartNumberingAfterBreak="0">
    <w:nsid w:val="50AE5F5A"/>
    <w:multiLevelType w:val="multilevel"/>
    <w:tmpl w:val="DB04AC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14D35FD"/>
    <w:multiLevelType w:val="multilevel"/>
    <w:tmpl w:val="F6D4A6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27"/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Roman"/>
      <w:lvlText w:val="(%5)"/>
      <w:lvlJc w:val="left"/>
      <w:pPr>
        <w:ind w:left="3960" w:hanging="720"/>
      </w:pPr>
      <w:rPr>
        <w:rFonts w:hint="default"/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  <w:rPr>
        <w:rFonts w:hint="default"/>
        <w:b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5A2E6102"/>
    <w:multiLevelType w:val="hybridMultilevel"/>
    <w:tmpl w:val="73307872"/>
    <w:lvl w:ilvl="0" w:tplc="2BCA298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48175FF"/>
    <w:multiLevelType w:val="hybridMultilevel"/>
    <w:tmpl w:val="B3D45276"/>
    <w:lvl w:ilvl="0" w:tplc="05C48C0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121FAE"/>
    <w:multiLevelType w:val="hybridMultilevel"/>
    <w:tmpl w:val="35CAEF86"/>
    <w:lvl w:ilvl="0" w:tplc="0405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9" w15:restartNumberingAfterBreak="0">
    <w:nsid w:val="6F6250E0"/>
    <w:multiLevelType w:val="hybridMultilevel"/>
    <w:tmpl w:val="F05C8460"/>
    <w:lvl w:ilvl="0" w:tplc="F074556A">
      <w:start w:val="1"/>
      <w:numFmt w:val="lowerLetter"/>
      <w:lvlText w:val="%1)"/>
      <w:lvlJc w:val="left"/>
      <w:pPr>
        <w:ind w:left="2140" w:hanging="360"/>
      </w:pPr>
      <w:rPr>
        <w:rFonts w:hint="default"/>
        <w:b w:val="0"/>
        <w:bCs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860" w:hanging="360"/>
      </w:p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</w:lvl>
    <w:lvl w:ilvl="3" w:tplc="0405000F" w:tentative="1">
      <w:start w:val="1"/>
      <w:numFmt w:val="decimal"/>
      <w:lvlText w:val="%4."/>
      <w:lvlJc w:val="left"/>
      <w:pPr>
        <w:ind w:left="4300" w:hanging="360"/>
      </w:p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</w:lvl>
    <w:lvl w:ilvl="6" w:tplc="0405000F" w:tentative="1">
      <w:start w:val="1"/>
      <w:numFmt w:val="decimal"/>
      <w:lvlText w:val="%7."/>
      <w:lvlJc w:val="left"/>
      <w:pPr>
        <w:ind w:left="6460" w:hanging="360"/>
      </w:p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40" w15:restartNumberingAfterBreak="0">
    <w:nsid w:val="70A77DDA"/>
    <w:multiLevelType w:val="hybridMultilevel"/>
    <w:tmpl w:val="288E4AF8"/>
    <w:lvl w:ilvl="0" w:tplc="22661F5A">
      <w:start w:val="1"/>
      <w:numFmt w:val="bullet"/>
      <w:lvlText w:val="-"/>
      <w:lvlJc w:val="left"/>
      <w:pPr>
        <w:ind w:left="1437" w:hanging="360"/>
      </w:pPr>
      <w:rPr>
        <w:rFonts w:ascii="Arial Narrow" w:eastAsia="Times New Roman" w:hAnsi="Arial Narrow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1" w15:restartNumberingAfterBreak="0">
    <w:nsid w:val="71C0363E"/>
    <w:multiLevelType w:val="hybridMultilevel"/>
    <w:tmpl w:val="4FFA9124"/>
    <w:lvl w:ilvl="0" w:tplc="04050017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2" w15:restartNumberingAfterBreak="0">
    <w:nsid w:val="743D0648"/>
    <w:multiLevelType w:val="hybridMultilevel"/>
    <w:tmpl w:val="16562218"/>
    <w:lvl w:ilvl="0" w:tplc="91C0E8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2D0B0E"/>
    <w:multiLevelType w:val="hybridMultilevel"/>
    <w:tmpl w:val="7E9E0E04"/>
    <w:lvl w:ilvl="0" w:tplc="04050003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44" w15:restartNumberingAfterBreak="0">
    <w:nsid w:val="7AFA135C"/>
    <w:multiLevelType w:val="hybridMultilevel"/>
    <w:tmpl w:val="0400E90A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9B8CEA0E">
      <w:numFmt w:val="bullet"/>
      <w:lvlText w:val="–"/>
      <w:lvlJc w:val="left"/>
      <w:pPr>
        <w:ind w:left="2496" w:hanging="360"/>
      </w:pPr>
      <w:rPr>
        <w:rFonts w:ascii="Tahoma" w:eastAsia="Times New Roman" w:hAnsi="Tahoma" w:cs="Tahoma" w:hint="default"/>
        <w:b w:val="0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6"/>
  </w:num>
  <w:num w:numId="3">
    <w:abstractNumId w:val="30"/>
  </w:num>
  <w:num w:numId="4">
    <w:abstractNumId w:val="29"/>
  </w:num>
  <w:num w:numId="5">
    <w:abstractNumId w:val="8"/>
  </w:num>
  <w:num w:numId="6">
    <w:abstractNumId w:val="0"/>
  </w:num>
  <w:num w:numId="7">
    <w:abstractNumId w:val="12"/>
  </w:num>
  <w:num w:numId="8">
    <w:abstractNumId w:val="27"/>
  </w:num>
  <w:num w:numId="9">
    <w:abstractNumId w:val="17"/>
  </w:num>
  <w:num w:numId="10">
    <w:abstractNumId w:val="2"/>
  </w:num>
  <w:num w:numId="11">
    <w:abstractNumId w:val="36"/>
  </w:num>
  <w:num w:numId="12">
    <w:abstractNumId w:val="11"/>
  </w:num>
  <w:num w:numId="13">
    <w:abstractNumId w:val="33"/>
  </w:num>
  <w:num w:numId="14">
    <w:abstractNumId w:val="1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9"/>
  </w:num>
  <w:num w:numId="21">
    <w:abstractNumId w:val="18"/>
  </w:num>
  <w:num w:numId="22">
    <w:abstractNumId w:val="5"/>
  </w:num>
  <w:num w:numId="23">
    <w:abstractNumId w:val="7"/>
  </w:num>
  <w:num w:numId="24">
    <w:abstractNumId w:val="34"/>
  </w:num>
  <w:num w:numId="25">
    <w:abstractNumId w:val="3"/>
  </w:num>
  <w:num w:numId="26">
    <w:abstractNumId w:val="26"/>
  </w:num>
  <w:num w:numId="27">
    <w:abstractNumId w:val="44"/>
  </w:num>
  <w:num w:numId="28">
    <w:abstractNumId w:val="23"/>
  </w:num>
  <w:num w:numId="29">
    <w:abstractNumId w:val="20"/>
  </w:num>
  <w:num w:numId="30">
    <w:abstractNumId w:val="43"/>
  </w:num>
  <w:num w:numId="31">
    <w:abstractNumId w:val="22"/>
  </w:num>
  <w:num w:numId="32">
    <w:abstractNumId w:val="35"/>
  </w:num>
  <w:num w:numId="33">
    <w:abstractNumId w:val="37"/>
  </w:num>
  <w:num w:numId="34">
    <w:abstractNumId w:val="13"/>
  </w:num>
  <w:num w:numId="35">
    <w:abstractNumId w:val="21"/>
  </w:num>
  <w:num w:numId="36">
    <w:abstractNumId w:val="39"/>
  </w:num>
  <w:num w:numId="37">
    <w:abstractNumId w:val="24"/>
  </w:num>
  <w:num w:numId="38">
    <w:abstractNumId w:val="15"/>
  </w:num>
  <w:num w:numId="39">
    <w:abstractNumId w:val="41"/>
  </w:num>
  <w:num w:numId="40">
    <w:abstractNumId w:val="19"/>
  </w:num>
  <w:num w:numId="41">
    <w:abstractNumId w:val="14"/>
  </w:num>
  <w:num w:numId="42">
    <w:abstractNumId w:val="40"/>
  </w:num>
  <w:num w:numId="43">
    <w:abstractNumId w:val="32"/>
  </w:num>
  <w:num w:numId="44">
    <w:abstractNumId w:val="4"/>
  </w:num>
  <w:num w:numId="45">
    <w:abstractNumId w:val="25"/>
  </w:num>
  <w:num w:numId="46">
    <w:abstractNumId w:val="42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54"/>
    <w:rsid w:val="00005A94"/>
    <w:rsid w:val="00007442"/>
    <w:rsid w:val="000308C2"/>
    <w:rsid w:val="00030956"/>
    <w:rsid w:val="0004418C"/>
    <w:rsid w:val="00046F5B"/>
    <w:rsid w:val="00047996"/>
    <w:rsid w:val="00062D11"/>
    <w:rsid w:val="000700E0"/>
    <w:rsid w:val="00076A76"/>
    <w:rsid w:val="00086A40"/>
    <w:rsid w:val="000A0B98"/>
    <w:rsid w:val="000A1B6D"/>
    <w:rsid w:val="000B5912"/>
    <w:rsid w:val="000B5B6D"/>
    <w:rsid w:val="00103142"/>
    <w:rsid w:val="00164979"/>
    <w:rsid w:val="00166CD0"/>
    <w:rsid w:val="00171E92"/>
    <w:rsid w:val="00176AEA"/>
    <w:rsid w:val="00176D79"/>
    <w:rsid w:val="00196DD7"/>
    <w:rsid w:val="001A3863"/>
    <w:rsid w:val="001B7DC1"/>
    <w:rsid w:val="001C38A2"/>
    <w:rsid w:val="001C3C63"/>
    <w:rsid w:val="001D44A8"/>
    <w:rsid w:val="001D6A78"/>
    <w:rsid w:val="001E0AFA"/>
    <w:rsid w:val="00233009"/>
    <w:rsid w:val="00236BE1"/>
    <w:rsid w:val="0024522F"/>
    <w:rsid w:val="00257E61"/>
    <w:rsid w:val="00280EFC"/>
    <w:rsid w:val="00296CA6"/>
    <w:rsid w:val="002C2CDB"/>
    <w:rsid w:val="002D24E7"/>
    <w:rsid w:val="002D4120"/>
    <w:rsid w:val="002D42DC"/>
    <w:rsid w:val="002E6CDC"/>
    <w:rsid w:val="002F03A0"/>
    <w:rsid w:val="00302435"/>
    <w:rsid w:val="0031455C"/>
    <w:rsid w:val="00314766"/>
    <w:rsid w:val="00320F15"/>
    <w:rsid w:val="0038300F"/>
    <w:rsid w:val="00385192"/>
    <w:rsid w:val="00386D1D"/>
    <w:rsid w:val="003B07AF"/>
    <w:rsid w:val="003D6D12"/>
    <w:rsid w:val="003D729D"/>
    <w:rsid w:val="003E1B50"/>
    <w:rsid w:val="003E4121"/>
    <w:rsid w:val="0040328E"/>
    <w:rsid w:val="00440569"/>
    <w:rsid w:val="00452793"/>
    <w:rsid w:val="004666A4"/>
    <w:rsid w:val="0047176A"/>
    <w:rsid w:val="00485A9C"/>
    <w:rsid w:val="00495E31"/>
    <w:rsid w:val="00496013"/>
    <w:rsid w:val="004A0A2B"/>
    <w:rsid w:val="004C3EC1"/>
    <w:rsid w:val="004F1583"/>
    <w:rsid w:val="004F6A15"/>
    <w:rsid w:val="00503B5D"/>
    <w:rsid w:val="00525400"/>
    <w:rsid w:val="00532FD3"/>
    <w:rsid w:val="00536843"/>
    <w:rsid w:val="00543EF6"/>
    <w:rsid w:val="00547F59"/>
    <w:rsid w:val="005628E9"/>
    <w:rsid w:val="005726B1"/>
    <w:rsid w:val="00573CB5"/>
    <w:rsid w:val="005C7F88"/>
    <w:rsid w:val="005D72F9"/>
    <w:rsid w:val="005E52A3"/>
    <w:rsid w:val="005E530E"/>
    <w:rsid w:val="006120A5"/>
    <w:rsid w:val="0062069D"/>
    <w:rsid w:val="00621B01"/>
    <w:rsid w:val="006241B3"/>
    <w:rsid w:val="00637F12"/>
    <w:rsid w:val="006525A3"/>
    <w:rsid w:val="006526B3"/>
    <w:rsid w:val="006630C2"/>
    <w:rsid w:val="0067399A"/>
    <w:rsid w:val="00696D50"/>
    <w:rsid w:val="006A1604"/>
    <w:rsid w:val="006B2005"/>
    <w:rsid w:val="007243F4"/>
    <w:rsid w:val="00734B42"/>
    <w:rsid w:val="00734F5B"/>
    <w:rsid w:val="00783C98"/>
    <w:rsid w:val="00790BCA"/>
    <w:rsid w:val="007D050A"/>
    <w:rsid w:val="007E37AA"/>
    <w:rsid w:val="008358F6"/>
    <w:rsid w:val="00835B7E"/>
    <w:rsid w:val="008378D2"/>
    <w:rsid w:val="00845E97"/>
    <w:rsid w:val="00846634"/>
    <w:rsid w:val="008512FB"/>
    <w:rsid w:val="008873EF"/>
    <w:rsid w:val="00897C32"/>
    <w:rsid w:val="008D1789"/>
    <w:rsid w:val="00910BA3"/>
    <w:rsid w:val="00914E08"/>
    <w:rsid w:val="00915B44"/>
    <w:rsid w:val="00936320"/>
    <w:rsid w:val="00955EC3"/>
    <w:rsid w:val="00970E39"/>
    <w:rsid w:val="009A3D82"/>
    <w:rsid w:val="009B70E2"/>
    <w:rsid w:val="009C0A54"/>
    <w:rsid w:val="009D4D27"/>
    <w:rsid w:val="009D6070"/>
    <w:rsid w:val="009E3A88"/>
    <w:rsid w:val="009F4DDA"/>
    <w:rsid w:val="00A36253"/>
    <w:rsid w:val="00A37525"/>
    <w:rsid w:val="00A41800"/>
    <w:rsid w:val="00A478DF"/>
    <w:rsid w:val="00A66B96"/>
    <w:rsid w:val="00AA2319"/>
    <w:rsid w:val="00AB6C24"/>
    <w:rsid w:val="00AC3D36"/>
    <w:rsid w:val="00AC6A4E"/>
    <w:rsid w:val="00AD6CDD"/>
    <w:rsid w:val="00AF7C71"/>
    <w:rsid w:val="00B078E2"/>
    <w:rsid w:val="00B07A0A"/>
    <w:rsid w:val="00B12D2C"/>
    <w:rsid w:val="00B35442"/>
    <w:rsid w:val="00B36763"/>
    <w:rsid w:val="00B448B3"/>
    <w:rsid w:val="00B607CE"/>
    <w:rsid w:val="00B642A0"/>
    <w:rsid w:val="00B6480A"/>
    <w:rsid w:val="00B84F4D"/>
    <w:rsid w:val="00BA5AE6"/>
    <w:rsid w:val="00BB1E00"/>
    <w:rsid w:val="00BC1253"/>
    <w:rsid w:val="00BC2BC0"/>
    <w:rsid w:val="00BC5EDF"/>
    <w:rsid w:val="00C010F1"/>
    <w:rsid w:val="00C023D1"/>
    <w:rsid w:val="00C4021C"/>
    <w:rsid w:val="00C63845"/>
    <w:rsid w:val="00CB1FF4"/>
    <w:rsid w:val="00CB6617"/>
    <w:rsid w:val="00CB7F63"/>
    <w:rsid w:val="00CC7DBE"/>
    <w:rsid w:val="00CD06AB"/>
    <w:rsid w:val="00CE2041"/>
    <w:rsid w:val="00D0292D"/>
    <w:rsid w:val="00D12A48"/>
    <w:rsid w:val="00D263F3"/>
    <w:rsid w:val="00D54053"/>
    <w:rsid w:val="00D54E68"/>
    <w:rsid w:val="00D62BA4"/>
    <w:rsid w:val="00D806AC"/>
    <w:rsid w:val="00DC48AA"/>
    <w:rsid w:val="00DD7654"/>
    <w:rsid w:val="00DE4D1F"/>
    <w:rsid w:val="00DF5B68"/>
    <w:rsid w:val="00E1267F"/>
    <w:rsid w:val="00E502D8"/>
    <w:rsid w:val="00E50D05"/>
    <w:rsid w:val="00E53198"/>
    <w:rsid w:val="00E621A9"/>
    <w:rsid w:val="00E64345"/>
    <w:rsid w:val="00E777DA"/>
    <w:rsid w:val="00E91F66"/>
    <w:rsid w:val="00ED5E72"/>
    <w:rsid w:val="00EE12F3"/>
    <w:rsid w:val="00EF1008"/>
    <w:rsid w:val="00F00C56"/>
    <w:rsid w:val="00F401FB"/>
    <w:rsid w:val="00F54FDF"/>
    <w:rsid w:val="00F5695A"/>
    <w:rsid w:val="00F614BA"/>
    <w:rsid w:val="00F762B8"/>
    <w:rsid w:val="00F8491D"/>
    <w:rsid w:val="00F85323"/>
    <w:rsid w:val="00F861F2"/>
    <w:rsid w:val="00FF2EDE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BC229D"/>
  <w15:docId w15:val="{A2AA8FA6-6800-4EA0-85F7-61342112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3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paragraph" w:styleId="Nadpis2">
    <w:name w:val="heading 2"/>
    <w:basedOn w:val="Normln"/>
    <w:next w:val="PFI-odstavec"/>
    <w:link w:val="Nadpis2Char"/>
    <w:qFormat/>
    <w:rsid w:val="00B07A0A"/>
    <w:pPr>
      <w:keepNext/>
      <w:tabs>
        <w:tab w:val="num" w:pos="1080"/>
      </w:tabs>
      <w:suppressAutoHyphens/>
      <w:spacing w:before="240" w:after="60"/>
      <w:ind w:left="1077" w:hanging="717"/>
      <w:jc w:val="both"/>
      <w:outlineLvl w:val="1"/>
    </w:pPr>
    <w:rPr>
      <w:rFonts w:ascii="Palatino Linotype" w:hAnsi="Palatino Linotype"/>
      <w:b/>
      <w:bCs/>
      <w:iCs/>
      <w:sz w:val="28"/>
      <w:szCs w:val="28"/>
      <w:lang w:eastAsia="ar-SA"/>
    </w:rPr>
  </w:style>
  <w:style w:type="paragraph" w:styleId="Nadpis3">
    <w:name w:val="heading 3"/>
    <w:basedOn w:val="Normln"/>
    <w:next w:val="PFI-odstavec"/>
    <w:link w:val="Nadpis3Char"/>
    <w:qFormat/>
    <w:rsid w:val="00B07A0A"/>
    <w:pPr>
      <w:keepNext/>
      <w:tabs>
        <w:tab w:val="num" w:pos="1440"/>
      </w:tabs>
      <w:suppressAutoHyphens/>
      <w:spacing w:after="120"/>
      <w:ind w:left="1440" w:hanging="720"/>
      <w:jc w:val="both"/>
      <w:outlineLvl w:val="2"/>
    </w:pPr>
    <w:rPr>
      <w:rFonts w:ascii="Palatino Linotype" w:hAnsi="Palatino Linotype"/>
      <w:b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_muj,Odstavec cíl se seznamem,Odstavec se seznamem5,Odrážky,Odrazky,Bullet List,lp1,Puce,Use Case List Paragraph"/>
    <w:basedOn w:val="Normln"/>
    <w:link w:val="OdstavecseseznamemChar"/>
    <w:uiPriority w:val="34"/>
    <w:qFormat/>
    <w:rsid w:val="006120A5"/>
    <w:pPr>
      <w:ind w:left="720"/>
      <w:contextualSpacing/>
    </w:pPr>
  </w:style>
  <w:style w:type="paragraph" w:styleId="Normlnweb">
    <w:name w:val="Normal (Web)"/>
    <w:basedOn w:val="Normln"/>
    <w:rsid w:val="00495E31"/>
    <w:pPr>
      <w:suppressAutoHyphens/>
    </w:pPr>
    <w:rPr>
      <w:lang w:eastAsia="ar-SA"/>
    </w:rPr>
  </w:style>
  <w:style w:type="paragraph" w:customStyle="1" w:styleId="PFI-odstavec">
    <w:name w:val="PFI-odstavec"/>
    <w:basedOn w:val="Normln"/>
    <w:rsid w:val="00495E31"/>
    <w:pPr>
      <w:tabs>
        <w:tab w:val="num" w:pos="680"/>
      </w:tabs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character" w:customStyle="1" w:styleId="WW8Num28z0">
    <w:name w:val="WW8Num28z0"/>
    <w:rsid w:val="001B7DC1"/>
    <w:rPr>
      <w:rFonts w:ascii="Symbol" w:hAnsi="Symbol"/>
    </w:rPr>
  </w:style>
  <w:style w:type="character" w:customStyle="1" w:styleId="Absatz-Standardschriftart">
    <w:name w:val="Absatz-Standardschriftart"/>
    <w:rsid w:val="001B7DC1"/>
  </w:style>
  <w:style w:type="character" w:customStyle="1" w:styleId="WW8Num2z0">
    <w:name w:val="WW8Num2z0"/>
    <w:rsid w:val="001B7DC1"/>
    <w:rPr>
      <w:rFonts w:ascii="Times New Roman" w:eastAsia="Times New Roman" w:hAnsi="Times New Roman" w:cs="Times New Roman"/>
    </w:rPr>
  </w:style>
  <w:style w:type="character" w:customStyle="1" w:styleId="Nadpis2Char">
    <w:name w:val="Nadpis 2 Char"/>
    <w:basedOn w:val="Standardnpsmoodstavce"/>
    <w:link w:val="Nadpis2"/>
    <w:rsid w:val="00B07A0A"/>
    <w:rPr>
      <w:rFonts w:ascii="Palatino Linotype" w:eastAsia="Times New Roman" w:hAnsi="Palatino Linotype" w:cs="Times New Roman"/>
      <w:b/>
      <w:bCs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B07A0A"/>
    <w:rPr>
      <w:rFonts w:ascii="Palatino Linotype" w:eastAsia="Times New Roman" w:hAnsi="Palatino Linotype" w:cs="Times New Roman"/>
      <w:b/>
      <w:szCs w:val="24"/>
      <w:lang w:eastAsia="ar-SA"/>
    </w:rPr>
  </w:style>
  <w:style w:type="paragraph" w:customStyle="1" w:styleId="PFI-pismeno">
    <w:name w:val="PFI-pismeno"/>
    <w:basedOn w:val="PFI-odstavec"/>
    <w:rsid w:val="00B07A0A"/>
    <w:pPr>
      <w:tabs>
        <w:tab w:val="clear" w:pos="680"/>
        <w:tab w:val="num" w:pos="1361"/>
      </w:tabs>
      <w:ind w:left="680"/>
    </w:pPr>
  </w:style>
  <w:style w:type="paragraph" w:customStyle="1" w:styleId="PFI-msk">
    <w:name w:val="PFI-římské"/>
    <w:basedOn w:val="PFI-pismeno"/>
    <w:rsid w:val="00B07A0A"/>
    <w:pPr>
      <w:tabs>
        <w:tab w:val="clear" w:pos="1361"/>
        <w:tab w:val="num" w:pos="2211"/>
      </w:tabs>
      <w:ind w:left="1361"/>
    </w:p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_muj Char,Odstavec cíl se seznamem Char,Odstavec se seznamem5 Char,Odrážky Char"/>
    <w:link w:val="Odstavecseseznamem"/>
    <w:uiPriority w:val="34"/>
    <w:qFormat/>
    <w:rsid w:val="001D6A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ulkatext">
    <w:name w:val="Tabulka text"/>
    <w:link w:val="TabulkatextChar"/>
    <w:uiPriority w:val="6"/>
    <w:qFormat/>
    <w:rsid w:val="0040328E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40328E"/>
    <w:rPr>
      <w:color w:val="080808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E41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E41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E4121"/>
    <w:rPr>
      <w:vertAlign w:val="superscript"/>
    </w:rPr>
  </w:style>
  <w:style w:type="character" w:styleId="Odkaznakoment">
    <w:name w:val="annotation reference"/>
    <w:rsid w:val="003024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02435"/>
    <w:rPr>
      <w:rFonts w:ascii="Calibri" w:eastAsia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2435"/>
    <w:rPr>
      <w:rFonts w:ascii="Calibri" w:eastAsia="Calibri" w:hAnsi="Calibri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11C40-25C0-4CEF-A416-A346C42B7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617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AKVT</dc:creator>
  <cp:lastModifiedBy>Šindelářová Petra, Mgr.</cp:lastModifiedBy>
  <cp:revision>2</cp:revision>
  <dcterms:created xsi:type="dcterms:W3CDTF">2025-09-23T03:55:00Z</dcterms:created>
  <dcterms:modified xsi:type="dcterms:W3CDTF">2025-09-23T03:55:00Z</dcterms:modified>
</cp:coreProperties>
</file>