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C1841EB" w14:textId="6BFADFE1" w:rsidR="00FB3F2F" w:rsidRDefault="003F077A" w:rsidP="00343953">
      <w:pPr>
        <w:pStyle w:val="Nzev"/>
        <w:spacing w:line="276" w:lineRule="auto"/>
        <w:ind w:right="-710"/>
        <w:rPr>
          <w:sz w:val="52"/>
          <w:szCs w:val="52"/>
          <w:u w:val="single"/>
        </w:rPr>
      </w:pPr>
      <w:r>
        <w:rPr>
          <w:sz w:val="52"/>
          <w:szCs w:val="52"/>
          <w:u w:val="single"/>
        </w:rPr>
        <w:t xml:space="preserve"> </w:t>
      </w:r>
      <w:r w:rsidR="00FB3F2F">
        <w:rPr>
          <w:sz w:val="52"/>
          <w:szCs w:val="52"/>
          <w:u w:val="single"/>
        </w:rPr>
        <w:t>RÁMCOVÁ KUPNÍ SMLOUVA</w:t>
      </w:r>
    </w:p>
    <w:p w14:paraId="79A5BCD1" w14:textId="3AA2DCA1" w:rsidR="00FB3F2F" w:rsidRPr="00713179" w:rsidRDefault="00FB3F2F" w:rsidP="00343953">
      <w:pPr>
        <w:pStyle w:val="Podnadpis"/>
        <w:spacing w:line="276" w:lineRule="auto"/>
        <w:rPr>
          <w:sz w:val="40"/>
          <w:szCs w:val="40"/>
        </w:rPr>
      </w:pPr>
      <w:r>
        <w:tab/>
      </w:r>
      <w:r>
        <w:tab/>
      </w:r>
      <w:r>
        <w:tab/>
      </w:r>
      <w:r>
        <w:tab/>
      </w:r>
      <w:r>
        <w:tab/>
      </w:r>
      <w:r w:rsidRPr="00713179">
        <w:rPr>
          <w:sz w:val="40"/>
          <w:szCs w:val="40"/>
        </w:rPr>
        <w:t xml:space="preserve">č. </w:t>
      </w:r>
      <w:r w:rsidR="00A81C13">
        <w:rPr>
          <w:sz w:val="40"/>
          <w:szCs w:val="40"/>
        </w:rPr>
        <w:t>190</w:t>
      </w:r>
      <w:r w:rsidR="001A5697">
        <w:rPr>
          <w:sz w:val="40"/>
          <w:szCs w:val="40"/>
        </w:rPr>
        <w:t>/202</w:t>
      </w:r>
      <w:r w:rsidR="00A81C13">
        <w:rPr>
          <w:sz w:val="40"/>
          <w:szCs w:val="40"/>
        </w:rPr>
        <w:t>5</w:t>
      </w:r>
      <w:r w:rsidR="00E0569F">
        <w:rPr>
          <w:sz w:val="40"/>
          <w:szCs w:val="40"/>
        </w:rPr>
        <w:t>/</w:t>
      </w:r>
      <w:r w:rsidRPr="00713179">
        <w:rPr>
          <w:sz w:val="40"/>
          <w:szCs w:val="40"/>
        </w:rPr>
        <w:t>/PMDP</w:t>
      </w:r>
    </w:p>
    <w:p w14:paraId="24B69DD9" w14:textId="11811202" w:rsidR="00FB3F2F" w:rsidRPr="00765780" w:rsidRDefault="00FB3F2F" w:rsidP="00343953">
      <w:pPr>
        <w:spacing w:line="276" w:lineRule="auto"/>
        <w:jc w:val="center"/>
        <w:rPr>
          <w:i/>
          <w:sz w:val="22"/>
          <w:szCs w:val="22"/>
        </w:rPr>
      </w:pPr>
      <w:r w:rsidRPr="00765780">
        <w:rPr>
          <w:i/>
          <w:sz w:val="22"/>
          <w:szCs w:val="22"/>
        </w:rPr>
        <w:t xml:space="preserve">kterou níže uvedeného dne, měsíce a roku </w:t>
      </w:r>
      <w:r w:rsidR="00A402DF">
        <w:rPr>
          <w:i/>
          <w:sz w:val="22"/>
          <w:szCs w:val="22"/>
        </w:rPr>
        <w:t xml:space="preserve">podle ust. § 2079 a násl. zákona č. 89/2012 Sb., občanského zákoníku, ve znění pozdějších předpisů a ust. § 131 a násl. zák. č. 134/2016 Sb., o zadávání veřejných zakázek, ve znění pozdějších předpisů, </w:t>
      </w:r>
      <w:r w:rsidRPr="00765780">
        <w:rPr>
          <w:i/>
          <w:sz w:val="22"/>
          <w:szCs w:val="22"/>
        </w:rPr>
        <w:t xml:space="preserve"> uzavřely tyto smluvní strany:</w:t>
      </w:r>
    </w:p>
    <w:p w14:paraId="7CD4DAB1" w14:textId="77777777" w:rsidR="00FB3F2F" w:rsidRDefault="00FB3F2F" w:rsidP="00343953">
      <w:pPr>
        <w:pStyle w:val="Podnadpis"/>
        <w:spacing w:line="276" w:lineRule="auto"/>
      </w:pPr>
    </w:p>
    <w:p w14:paraId="0CD6A6D3" w14:textId="505BC405" w:rsidR="00012F97" w:rsidRPr="00B22657" w:rsidRDefault="00012F97" w:rsidP="00343953">
      <w:pPr>
        <w:pStyle w:val="Podnadpis"/>
        <w:numPr>
          <w:ilvl w:val="0"/>
          <w:numId w:val="4"/>
        </w:numPr>
        <w:tabs>
          <w:tab w:val="clear" w:pos="360"/>
          <w:tab w:val="left" w:pos="709"/>
        </w:tabs>
        <w:spacing w:line="276" w:lineRule="auto"/>
        <w:ind w:left="567" w:hanging="567"/>
        <w:rPr>
          <w:b/>
          <w:sz w:val="28"/>
        </w:rPr>
      </w:pPr>
      <w:r w:rsidRPr="00B22657">
        <w:rPr>
          <w:b/>
          <w:sz w:val="28"/>
        </w:rPr>
        <w:t>Prodávající</w:t>
      </w:r>
      <w:r w:rsidR="002142DA">
        <w:rPr>
          <w:b/>
          <w:sz w:val="28"/>
        </w:rPr>
        <w:t xml:space="preserve"> </w:t>
      </w:r>
    </w:p>
    <w:p w14:paraId="74FAE8D5" w14:textId="77777777" w:rsidR="00012F97" w:rsidRDefault="00012F97" w:rsidP="00343953">
      <w:pPr>
        <w:pStyle w:val="Podnadpis"/>
        <w:spacing w:line="276" w:lineRule="auto"/>
        <w:ind w:left="2835" w:hanging="2268"/>
        <w:rPr>
          <w:b/>
          <w:i/>
          <w:color w:val="800000"/>
          <w:szCs w:val="24"/>
        </w:rPr>
      </w:pPr>
      <w:r>
        <w:t xml:space="preserve">Obchodní společnost:  </w:t>
      </w:r>
      <w:r>
        <w:tab/>
      </w:r>
      <w:r w:rsidRPr="00765947">
        <w:rPr>
          <w:b/>
          <w:i/>
          <w:color w:val="800000"/>
          <w:szCs w:val="24"/>
        </w:rPr>
        <w:t xml:space="preserve">(doplní </w:t>
      </w:r>
      <w:r>
        <w:rPr>
          <w:b/>
          <w:i/>
          <w:color w:val="800000"/>
          <w:szCs w:val="24"/>
        </w:rPr>
        <w:t>Dodavatel</w:t>
      </w:r>
      <w:r w:rsidRPr="00765947">
        <w:rPr>
          <w:b/>
          <w:i/>
          <w:color w:val="800000"/>
          <w:szCs w:val="24"/>
        </w:rPr>
        <w:t>)</w:t>
      </w:r>
    </w:p>
    <w:p w14:paraId="58C31828" w14:textId="77777777" w:rsidR="00012F97" w:rsidRPr="00B22657" w:rsidRDefault="00012F97" w:rsidP="00343953">
      <w:pPr>
        <w:pStyle w:val="Zkladntext"/>
        <w:spacing w:line="276" w:lineRule="auto"/>
        <w:ind w:left="2835" w:hanging="2268"/>
        <w:rPr>
          <w:sz w:val="24"/>
          <w:szCs w:val="24"/>
        </w:rPr>
      </w:pPr>
      <w:r>
        <w:rPr>
          <w:sz w:val="24"/>
          <w:szCs w:val="24"/>
        </w:rPr>
        <w:t>zastoupená</w:t>
      </w:r>
      <w:r w:rsidRPr="00B22657">
        <w:rPr>
          <w:sz w:val="24"/>
          <w:szCs w:val="24"/>
        </w:rPr>
        <w:t>:</w:t>
      </w:r>
      <w:r>
        <w:rPr>
          <w:sz w:val="24"/>
          <w:szCs w:val="24"/>
        </w:rPr>
        <w:t xml:space="preserve">                  </w:t>
      </w:r>
      <w:r>
        <w:rPr>
          <w:sz w:val="24"/>
          <w:szCs w:val="24"/>
        </w:rPr>
        <w:tab/>
      </w:r>
      <w:r w:rsidRPr="00B22657">
        <w:rPr>
          <w:i/>
          <w:color w:val="800000"/>
          <w:sz w:val="24"/>
          <w:szCs w:val="24"/>
        </w:rPr>
        <w:t xml:space="preserve">(doplní </w:t>
      </w:r>
      <w:r>
        <w:rPr>
          <w:i/>
          <w:color w:val="800000"/>
          <w:sz w:val="24"/>
          <w:szCs w:val="24"/>
        </w:rPr>
        <w:t>Dodavatel</w:t>
      </w:r>
      <w:r w:rsidRPr="00B22657">
        <w:rPr>
          <w:i/>
          <w:color w:val="800000"/>
          <w:sz w:val="24"/>
          <w:szCs w:val="24"/>
        </w:rPr>
        <w:t>)</w:t>
      </w:r>
    </w:p>
    <w:p w14:paraId="4F829C35" w14:textId="77777777" w:rsidR="00012F97" w:rsidRDefault="00012F97" w:rsidP="00343953">
      <w:pPr>
        <w:pStyle w:val="Podnadpis"/>
        <w:spacing w:line="276" w:lineRule="auto"/>
        <w:ind w:left="2835" w:hanging="2268"/>
        <w:rPr>
          <w:i/>
          <w:color w:val="800000"/>
        </w:rPr>
      </w:pPr>
      <w:r>
        <w:t>sídlo:</w:t>
      </w:r>
      <w:r>
        <w:tab/>
      </w:r>
      <w:r>
        <w:rPr>
          <w:i/>
          <w:color w:val="800000"/>
          <w:szCs w:val="24"/>
        </w:rPr>
        <w:t>(doplní Dodavatel)</w:t>
      </w:r>
    </w:p>
    <w:p w14:paraId="60AF89C0" w14:textId="77777777" w:rsidR="00012F97" w:rsidRDefault="00012F97" w:rsidP="00343953">
      <w:pPr>
        <w:pStyle w:val="Podnadpis"/>
        <w:spacing w:line="276" w:lineRule="auto"/>
        <w:ind w:left="2835" w:hanging="2268"/>
        <w:rPr>
          <w:i/>
          <w:color w:val="800000"/>
          <w:szCs w:val="24"/>
        </w:rPr>
      </w:pPr>
      <w:r>
        <w:rPr>
          <w:bCs/>
        </w:rPr>
        <w:t xml:space="preserve">IČ:                               </w:t>
      </w:r>
      <w:r>
        <w:rPr>
          <w:bCs/>
        </w:rPr>
        <w:tab/>
      </w:r>
      <w:r>
        <w:rPr>
          <w:i/>
          <w:color w:val="800000"/>
          <w:szCs w:val="24"/>
        </w:rPr>
        <w:t>(doplní Dodavatel)</w:t>
      </w:r>
    </w:p>
    <w:p w14:paraId="49446530" w14:textId="77777777" w:rsidR="00012F97" w:rsidRPr="003C0F50" w:rsidRDefault="00012F97" w:rsidP="00343953">
      <w:pPr>
        <w:pStyle w:val="Podnadpis"/>
        <w:spacing w:line="276" w:lineRule="auto"/>
        <w:ind w:left="2835" w:hanging="2268"/>
        <w:rPr>
          <w:i/>
          <w:color w:val="800000"/>
        </w:rPr>
      </w:pPr>
      <w:r>
        <w:rPr>
          <w:bCs/>
        </w:rPr>
        <w:t>DIČ:</w:t>
      </w:r>
      <w:r w:rsidRPr="003C0F50">
        <w:rPr>
          <w:bCs/>
        </w:rPr>
        <w:t xml:space="preserve">         </w:t>
      </w:r>
      <w:r>
        <w:rPr>
          <w:bCs/>
        </w:rPr>
        <w:tab/>
      </w:r>
      <w:r>
        <w:rPr>
          <w:i/>
          <w:color w:val="800000"/>
          <w:szCs w:val="24"/>
        </w:rPr>
        <w:t>(doplní Dodavatel)</w:t>
      </w:r>
    </w:p>
    <w:p w14:paraId="5FEAC57E" w14:textId="77777777" w:rsidR="00012F97" w:rsidRDefault="00012F97" w:rsidP="00343953">
      <w:pPr>
        <w:pStyle w:val="Podnadpis"/>
        <w:spacing w:line="276" w:lineRule="auto"/>
        <w:ind w:left="2835" w:hanging="2268"/>
        <w:rPr>
          <w:i/>
          <w:color w:val="800000"/>
          <w:szCs w:val="24"/>
        </w:rPr>
      </w:pPr>
      <w:r>
        <w:t xml:space="preserve">Bankovní spojení:       </w:t>
      </w:r>
      <w:r>
        <w:tab/>
      </w:r>
      <w:r>
        <w:rPr>
          <w:i/>
          <w:color w:val="800000"/>
          <w:szCs w:val="24"/>
        </w:rPr>
        <w:t>(doplní Dodavatel)</w:t>
      </w:r>
    </w:p>
    <w:p w14:paraId="4CA7518F" w14:textId="77777777" w:rsidR="00012F97" w:rsidRPr="00B22657" w:rsidRDefault="00012F97" w:rsidP="00343953">
      <w:pPr>
        <w:pStyle w:val="Zkladntext"/>
        <w:spacing w:line="276" w:lineRule="auto"/>
        <w:ind w:left="2835" w:hanging="2268"/>
        <w:rPr>
          <w:sz w:val="24"/>
          <w:szCs w:val="24"/>
        </w:rPr>
      </w:pPr>
      <w:r w:rsidRPr="00B22657">
        <w:rPr>
          <w:sz w:val="24"/>
          <w:szCs w:val="24"/>
        </w:rPr>
        <w:t>č. účtu:</w:t>
      </w:r>
      <w:r w:rsidRPr="00B22657">
        <w:rPr>
          <w:sz w:val="24"/>
          <w:szCs w:val="24"/>
        </w:rPr>
        <w:tab/>
      </w:r>
      <w:r w:rsidRPr="00B22657">
        <w:rPr>
          <w:i/>
          <w:color w:val="800000"/>
          <w:sz w:val="24"/>
          <w:szCs w:val="24"/>
        </w:rPr>
        <w:t xml:space="preserve">(doplní </w:t>
      </w:r>
      <w:r>
        <w:rPr>
          <w:i/>
          <w:color w:val="800000"/>
          <w:sz w:val="24"/>
          <w:szCs w:val="24"/>
        </w:rPr>
        <w:t>Dodavatel</w:t>
      </w:r>
      <w:r w:rsidRPr="00B22657">
        <w:rPr>
          <w:i/>
          <w:color w:val="800000"/>
          <w:sz w:val="24"/>
          <w:szCs w:val="24"/>
        </w:rPr>
        <w:t>)</w:t>
      </w:r>
    </w:p>
    <w:p w14:paraId="49F0AC2C" w14:textId="019E48EC" w:rsidR="00012F97" w:rsidRDefault="006B600B" w:rsidP="00343953">
      <w:pPr>
        <w:pStyle w:val="Podnadpis"/>
        <w:spacing w:line="276" w:lineRule="auto"/>
        <w:ind w:left="2835" w:hanging="2268"/>
        <w:rPr>
          <w:i/>
          <w:color w:val="800000"/>
          <w:szCs w:val="24"/>
        </w:rPr>
      </w:pPr>
      <w:r>
        <w:t>Tel.</w:t>
      </w:r>
      <w:r w:rsidR="00012F97">
        <w:t xml:space="preserve">: </w:t>
      </w:r>
      <w:r w:rsidR="00012F97">
        <w:tab/>
      </w:r>
      <w:r w:rsidR="00012F97">
        <w:rPr>
          <w:i/>
          <w:color w:val="800000"/>
          <w:szCs w:val="24"/>
        </w:rPr>
        <w:t>(doplní Dodavatel)</w:t>
      </w:r>
    </w:p>
    <w:p w14:paraId="3109E9EE" w14:textId="77777777" w:rsidR="00012F97" w:rsidRPr="00B22657" w:rsidRDefault="00012F97" w:rsidP="00343953">
      <w:pPr>
        <w:pStyle w:val="Zkladntext"/>
        <w:spacing w:line="276" w:lineRule="auto"/>
        <w:ind w:left="2835" w:hanging="2268"/>
        <w:rPr>
          <w:sz w:val="24"/>
          <w:szCs w:val="24"/>
        </w:rPr>
      </w:pPr>
      <w:r w:rsidRPr="00B22657">
        <w:rPr>
          <w:sz w:val="24"/>
          <w:szCs w:val="24"/>
        </w:rPr>
        <w:t>Kontaktní osoba:</w:t>
      </w:r>
      <w:r w:rsidRPr="00B22657">
        <w:rPr>
          <w:sz w:val="24"/>
          <w:szCs w:val="24"/>
        </w:rPr>
        <w:tab/>
      </w:r>
      <w:r w:rsidRPr="00B22657">
        <w:rPr>
          <w:i/>
          <w:color w:val="800000"/>
          <w:sz w:val="24"/>
          <w:szCs w:val="24"/>
        </w:rPr>
        <w:t xml:space="preserve">(doplní </w:t>
      </w:r>
      <w:r>
        <w:rPr>
          <w:i/>
          <w:color w:val="800000"/>
          <w:sz w:val="24"/>
          <w:szCs w:val="24"/>
        </w:rPr>
        <w:t>Dodavatel</w:t>
      </w:r>
      <w:r w:rsidRPr="00B22657">
        <w:rPr>
          <w:i/>
          <w:color w:val="800000"/>
          <w:sz w:val="24"/>
          <w:szCs w:val="24"/>
        </w:rPr>
        <w:t>)</w:t>
      </w:r>
    </w:p>
    <w:p w14:paraId="7F93A0B7" w14:textId="61BE5DA1" w:rsidR="00CB7E87" w:rsidRDefault="00012F97" w:rsidP="00343953">
      <w:pPr>
        <w:pStyle w:val="Podnadpis"/>
        <w:spacing w:line="276" w:lineRule="auto"/>
        <w:ind w:left="2835" w:hanging="2268"/>
        <w:rPr>
          <w:bCs/>
        </w:rPr>
      </w:pPr>
      <w:r>
        <w:t xml:space="preserve">E-mail: </w:t>
      </w:r>
      <w:r>
        <w:tab/>
      </w:r>
      <w:r w:rsidRPr="00E13343">
        <w:rPr>
          <w:i/>
          <w:color w:val="C45911" w:themeColor="accent2" w:themeShade="BF"/>
        </w:rPr>
        <w:t>(</w:t>
      </w:r>
      <w:r>
        <w:rPr>
          <w:i/>
          <w:color w:val="800000"/>
          <w:szCs w:val="24"/>
        </w:rPr>
        <w:t>doplní Dodavatel)</w:t>
      </w:r>
      <w:r>
        <w:rPr>
          <w:bCs/>
        </w:rPr>
        <w:t xml:space="preserve"> </w:t>
      </w:r>
    </w:p>
    <w:p w14:paraId="5F1ACB31" w14:textId="77777777" w:rsidR="00AA1E41" w:rsidRPr="00AA1E41" w:rsidRDefault="00AA1E41" w:rsidP="00AA1E41">
      <w:pPr>
        <w:pStyle w:val="Zkladntext"/>
      </w:pPr>
    </w:p>
    <w:p w14:paraId="10C925D0" w14:textId="178B56C8" w:rsidR="00286494" w:rsidRDefault="00286494" w:rsidP="00286494">
      <w:pPr>
        <w:pStyle w:val="Podnadpis"/>
        <w:spacing w:line="276" w:lineRule="auto"/>
        <w:ind w:firstLine="567"/>
        <w:rPr>
          <w:bCs/>
        </w:rPr>
      </w:pPr>
      <w:r>
        <w:t xml:space="preserve">Email pro zasílání Dílčích objednávek: </w:t>
      </w:r>
      <w:r w:rsidRPr="00E13343">
        <w:rPr>
          <w:i/>
          <w:color w:val="C45911" w:themeColor="accent2" w:themeShade="BF"/>
        </w:rPr>
        <w:t>(</w:t>
      </w:r>
      <w:r>
        <w:rPr>
          <w:i/>
          <w:color w:val="800000"/>
          <w:szCs w:val="24"/>
        </w:rPr>
        <w:t>doplní Dodavatel)</w:t>
      </w:r>
      <w:r>
        <w:rPr>
          <w:bCs/>
        </w:rPr>
        <w:t xml:space="preserve"> </w:t>
      </w:r>
    </w:p>
    <w:p w14:paraId="72507ADB" w14:textId="0A7B6F56" w:rsidR="00CB7E87" w:rsidRDefault="00CB7E87" w:rsidP="00343953">
      <w:pPr>
        <w:pStyle w:val="Podnadpis"/>
        <w:spacing w:line="276" w:lineRule="auto"/>
        <w:ind w:left="2835" w:hanging="2268"/>
      </w:pPr>
    </w:p>
    <w:p w14:paraId="38AF0E24" w14:textId="26757E08" w:rsidR="00851495" w:rsidRDefault="00851495" w:rsidP="00343953">
      <w:pPr>
        <w:pStyle w:val="Podnadpis"/>
        <w:spacing w:line="276" w:lineRule="auto"/>
        <w:ind w:left="2835" w:hanging="2268"/>
      </w:pPr>
      <w:r>
        <w:t>(dále jen „</w:t>
      </w:r>
      <w:r w:rsidRPr="00851495">
        <w:rPr>
          <w:b/>
          <w:bCs/>
        </w:rPr>
        <w:t>Prodávající</w:t>
      </w:r>
      <w:r>
        <w:t>“)</w:t>
      </w:r>
    </w:p>
    <w:p w14:paraId="6460100C" w14:textId="56092A77" w:rsidR="00012F97" w:rsidRPr="005547A4" w:rsidRDefault="00762DC6" w:rsidP="00343953">
      <w:pPr>
        <w:pStyle w:val="Podnadpis"/>
        <w:spacing w:line="276" w:lineRule="auto"/>
        <w:ind w:left="2835" w:hanging="2268"/>
        <w:rPr>
          <w:bCs/>
        </w:rPr>
      </w:pPr>
      <w:hyperlink r:id="rId11" w:history="1"/>
    </w:p>
    <w:p w14:paraId="4A946E2D" w14:textId="77777777" w:rsidR="00012F97" w:rsidRPr="00B22657" w:rsidRDefault="00012F97" w:rsidP="00343953">
      <w:pPr>
        <w:pStyle w:val="Zkladntext"/>
        <w:spacing w:line="276" w:lineRule="auto"/>
        <w:ind w:firstLine="567"/>
        <w:rPr>
          <w:sz w:val="24"/>
          <w:szCs w:val="24"/>
        </w:rPr>
      </w:pPr>
      <w:r w:rsidRPr="00B22657">
        <w:rPr>
          <w:sz w:val="24"/>
          <w:szCs w:val="24"/>
        </w:rPr>
        <w:t xml:space="preserve">a    </w:t>
      </w:r>
    </w:p>
    <w:p w14:paraId="3B539DC6" w14:textId="77777777" w:rsidR="00012F97" w:rsidRDefault="00012F97" w:rsidP="00343953">
      <w:pPr>
        <w:pStyle w:val="Podnadpis"/>
        <w:spacing w:line="276" w:lineRule="auto"/>
        <w:ind w:left="360"/>
      </w:pPr>
    </w:p>
    <w:p w14:paraId="11D87E36" w14:textId="77777777" w:rsidR="00012F97" w:rsidRPr="00B22657" w:rsidRDefault="00012F97" w:rsidP="00343953">
      <w:pPr>
        <w:numPr>
          <w:ilvl w:val="0"/>
          <w:numId w:val="4"/>
        </w:numPr>
        <w:tabs>
          <w:tab w:val="clear" w:pos="360"/>
          <w:tab w:val="left" w:pos="567"/>
        </w:tabs>
        <w:spacing w:line="276" w:lineRule="auto"/>
        <w:ind w:left="567" w:hanging="567"/>
        <w:rPr>
          <w:b/>
          <w:sz w:val="28"/>
        </w:rPr>
      </w:pPr>
      <w:r w:rsidRPr="00B22657">
        <w:rPr>
          <w:b/>
          <w:sz w:val="28"/>
        </w:rPr>
        <w:t>Kupující</w:t>
      </w:r>
    </w:p>
    <w:p w14:paraId="396EA9D2" w14:textId="77777777" w:rsidR="00012F97" w:rsidRDefault="00012F97" w:rsidP="00343953">
      <w:pPr>
        <w:spacing w:line="276" w:lineRule="auto"/>
      </w:pPr>
    </w:p>
    <w:p w14:paraId="6575ACB6" w14:textId="77777777" w:rsidR="00FB3F2F" w:rsidRDefault="00FB3F2F" w:rsidP="00343953">
      <w:pPr>
        <w:spacing w:line="276" w:lineRule="auto"/>
      </w:pPr>
    </w:p>
    <w:p w14:paraId="6E6FB0A2" w14:textId="77777777" w:rsidR="00FB3F2F" w:rsidRPr="00FB59AC" w:rsidRDefault="00012F97" w:rsidP="00343953">
      <w:pPr>
        <w:pStyle w:val="Podnadpis"/>
        <w:spacing w:line="276" w:lineRule="auto"/>
        <w:ind w:left="567"/>
        <w:jc w:val="both"/>
        <w:rPr>
          <w:szCs w:val="24"/>
        </w:rPr>
      </w:pPr>
      <w:r>
        <w:t xml:space="preserve">Obchodní společnost:  </w:t>
      </w:r>
      <w:r>
        <w:tab/>
      </w:r>
      <w:r w:rsidR="00FB3F2F" w:rsidRPr="00FB59AC">
        <w:rPr>
          <w:b/>
          <w:szCs w:val="24"/>
        </w:rPr>
        <w:t>Plzeňské městské dopravní podniky, a.s.,</w:t>
      </w:r>
    </w:p>
    <w:p w14:paraId="4DD833FB" w14:textId="77777777" w:rsidR="00FB3F2F" w:rsidRPr="00FB59AC" w:rsidRDefault="00FB3F2F" w:rsidP="00343953">
      <w:pPr>
        <w:pStyle w:val="Podnadpis"/>
        <w:spacing w:line="276" w:lineRule="auto"/>
        <w:ind w:left="2835" w:hanging="2268"/>
        <w:jc w:val="both"/>
        <w:rPr>
          <w:szCs w:val="24"/>
        </w:rPr>
      </w:pPr>
    </w:p>
    <w:p w14:paraId="7A4F0B35" w14:textId="521A6F34" w:rsidR="00FB3F2F" w:rsidRPr="00FB59AC" w:rsidRDefault="00FB3F2F" w:rsidP="0037452E">
      <w:pPr>
        <w:pStyle w:val="Podnadpis"/>
        <w:spacing w:line="276" w:lineRule="auto"/>
        <w:ind w:left="2835" w:hanging="2268"/>
        <w:rPr>
          <w:szCs w:val="24"/>
        </w:rPr>
      </w:pPr>
      <w:r w:rsidRPr="00FB59AC">
        <w:rPr>
          <w:szCs w:val="24"/>
        </w:rPr>
        <w:t>zastoupen</w:t>
      </w:r>
      <w:r>
        <w:rPr>
          <w:szCs w:val="24"/>
        </w:rPr>
        <w:t>á:</w:t>
      </w:r>
      <w:r w:rsidRPr="00FB59AC">
        <w:rPr>
          <w:szCs w:val="24"/>
        </w:rPr>
        <w:t xml:space="preserve"> </w:t>
      </w:r>
      <w:r>
        <w:rPr>
          <w:szCs w:val="24"/>
        </w:rPr>
        <w:tab/>
      </w:r>
      <w:r w:rsidR="001A5697">
        <w:rPr>
          <w:szCs w:val="24"/>
        </w:rPr>
        <w:t>doc. Ing. Michaelou Krechovskou, Ph.D.</w:t>
      </w:r>
      <w:r w:rsidR="001E7B06">
        <w:rPr>
          <w:szCs w:val="24"/>
        </w:rPr>
        <w:t>,</w:t>
      </w:r>
      <w:r>
        <w:rPr>
          <w:szCs w:val="24"/>
        </w:rPr>
        <w:t xml:space="preserve"> </w:t>
      </w:r>
      <w:r w:rsidR="001A5697">
        <w:rPr>
          <w:szCs w:val="24"/>
        </w:rPr>
        <w:t>předsedkyní</w:t>
      </w:r>
      <w:r w:rsidRPr="00FB59AC">
        <w:rPr>
          <w:szCs w:val="24"/>
        </w:rPr>
        <w:t xml:space="preserve"> představenstva</w:t>
      </w:r>
    </w:p>
    <w:p w14:paraId="24473A7E" w14:textId="757822F0" w:rsidR="00FB3F2F" w:rsidRPr="00FB59AC" w:rsidRDefault="00FB3F2F" w:rsidP="002142DA">
      <w:pPr>
        <w:pStyle w:val="Podnadpis"/>
        <w:spacing w:line="276" w:lineRule="auto"/>
        <w:ind w:left="2835" w:hanging="2268"/>
        <w:jc w:val="both"/>
        <w:rPr>
          <w:szCs w:val="24"/>
        </w:rPr>
      </w:pPr>
      <w:r>
        <w:rPr>
          <w:szCs w:val="24"/>
        </w:rPr>
        <w:t>sídlo:</w:t>
      </w:r>
      <w:r>
        <w:rPr>
          <w:szCs w:val="24"/>
        </w:rPr>
        <w:tab/>
      </w:r>
      <w:r w:rsidR="00012F97">
        <w:rPr>
          <w:szCs w:val="24"/>
        </w:rPr>
        <w:t>D</w:t>
      </w:r>
      <w:r w:rsidRPr="00FB59AC">
        <w:rPr>
          <w:szCs w:val="24"/>
        </w:rPr>
        <w:t xml:space="preserve">enisovo nábřeží 920/12, </w:t>
      </w:r>
      <w:r>
        <w:rPr>
          <w:szCs w:val="24"/>
        </w:rPr>
        <w:t>Východní Předměstí,</w:t>
      </w:r>
      <w:r w:rsidR="002142DA">
        <w:rPr>
          <w:szCs w:val="24"/>
        </w:rPr>
        <w:t xml:space="preserve"> </w:t>
      </w:r>
      <w:r>
        <w:rPr>
          <w:szCs w:val="24"/>
        </w:rPr>
        <w:t>301 00</w:t>
      </w:r>
      <w:r w:rsidR="002142DA">
        <w:rPr>
          <w:szCs w:val="24"/>
        </w:rPr>
        <w:t xml:space="preserve"> Plzeň</w:t>
      </w:r>
    </w:p>
    <w:p w14:paraId="5B9BC525" w14:textId="77777777" w:rsidR="00FB3F2F" w:rsidRPr="00FB59AC" w:rsidRDefault="00FB3F2F" w:rsidP="00343953">
      <w:pPr>
        <w:pStyle w:val="Podnadpis"/>
        <w:spacing w:line="276" w:lineRule="auto"/>
        <w:ind w:left="2835" w:hanging="2268"/>
        <w:jc w:val="both"/>
        <w:rPr>
          <w:bCs/>
          <w:szCs w:val="24"/>
        </w:rPr>
      </w:pPr>
      <w:r w:rsidRPr="005319C2">
        <w:rPr>
          <w:bCs/>
          <w:szCs w:val="24"/>
        </w:rPr>
        <w:t>IČ:</w:t>
      </w:r>
      <w:r w:rsidRPr="00FB59AC">
        <w:rPr>
          <w:b/>
          <w:bCs/>
          <w:szCs w:val="24"/>
        </w:rPr>
        <w:t xml:space="preserve"> </w:t>
      </w:r>
      <w:r w:rsidRPr="00FB59AC">
        <w:rPr>
          <w:b/>
          <w:bCs/>
          <w:szCs w:val="24"/>
        </w:rPr>
        <w:tab/>
      </w:r>
      <w:r w:rsidRPr="00FB59AC">
        <w:rPr>
          <w:bCs/>
          <w:szCs w:val="24"/>
        </w:rPr>
        <w:t>25220683</w:t>
      </w:r>
    </w:p>
    <w:p w14:paraId="01E70053" w14:textId="77777777" w:rsidR="00FB3F2F" w:rsidRPr="00FB59AC" w:rsidRDefault="00FB3F2F" w:rsidP="00343953">
      <w:pPr>
        <w:pStyle w:val="Podnadpis"/>
        <w:spacing w:line="276" w:lineRule="auto"/>
        <w:ind w:left="2835" w:hanging="2268"/>
        <w:jc w:val="both"/>
        <w:rPr>
          <w:szCs w:val="24"/>
        </w:rPr>
      </w:pPr>
      <w:r>
        <w:rPr>
          <w:szCs w:val="24"/>
        </w:rPr>
        <w:t xml:space="preserve">DIČ: </w:t>
      </w:r>
      <w:r>
        <w:rPr>
          <w:szCs w:val="24"/>
        </w:rPr>
        <w:tab/>
      </w:r>
      <w:r w:rsidRPr="00FB59AC">
        <w:rPr>
          <w:szCs w:val="24"/>
        </w:rPr>
        <w:t>CZ25220683</w:t>
      </w:r>
    </w:p>
    <w:p w14:paraId="16042880" w14:textId="77777777" w:rsidR="00FB3F2F" w:rsidRPr="00FB59AC" w:rsidRDefault="00FB3F2F" w:rsidP="00343953">
      <w:pPr>
        <w:pStyle w:val="Podnadpis"/>
        <w:spacing w:line="276" w:lineRule="auto"/>
        <w:ind w:left="2835" w:hanging="2268"/>
        <w:jc w:val="both"/>
        <w:rPr>
          <w:szCs w:val="24"/>
        </w:rPr>
      </w:pPr>
      <w:r>
        <w:rPr>
          <w:szCs w:val="24"/>
        </w:rPr>
        <w:t xml:space="preserve">Bankovní spojení:        </w:t>
      </w:r>
      <w:r w:rsidR="00012F97">
        <w:rPr>
          <w:szCs w:val="24"/>
        </w:rPr>
        <w:tab/>
      </w:r>
      <w:r>
        <w:rPr>
          <w:szCs w:val="24"/>
        </w:rPr>
        <w:t>Československá obchodní banka</w:t>
      </w:r>
      <w:r w:rsidRPr="00FB59AC">
        <w:rPr>
          <w:szCs w:val="24"/>
        </w:rPr>
        <w:t>, a.s.</w:t>
      </w:r>
    </w:p>
    <w:p w14:paraId="389280C2" w14:textId="77777777" w:rsidR="00FB3F2F" w:rsidRPr="00FB59AC" w:rsidRDefault="00FB3F2F" w:rsidP="00343953">
      <w:pPr>
        <w:pStyle w:val="Podnadpis"/>
        <w:spacing w:line="276" w:lineRule="auto"/>
        <w:ind w:left="2835" w:hanging="2268"/>
        <w:jc w:val="both"/>
        <w:rPr>
          <w:szCs w:val="24"/>
        </w:rPr>
      </w:pPr>
      <w:r>
        <w:rPr>
          <w:szCs w:val="24"/>
        </w:rPr>
        <w:t>č. účtu:</w:t>
      </w:r>
      <w:r>
        <w:rPr>
          <w:szCs w:val="24"/>
        </w:rPr>
        <w:tab/>
        <w:t>117433803/0300</w:t>
      </w:r>
    </w:p>
    <w:p w14:paraId="67625D2E" w14:textId="6EBA0E9D" w:rsidR="00FB3F2F" w:rsidRDefault="00B5597C" w:rsidP="00343953">
      <w:pPr>
        <w:pStyle w:val="Podnadpis"/>
        <w:spacing w:line="276" w:lineRule="auto"/>
        <w:ind w:left="2835" w:hanging="2268"/>
        <w:jc w:val="both"/>
        <w:rPr>
          <w:szCs w:val="24"/>
        </w:rPr>
      </w:pPr>
      <w:r>
        <w:rPr>
          <w:szCs w:val="24"/>
        </w:rPr>
        <w:t>K</w:t>
      </w:r>
      <w:r w:rsidR="00FB3F2F">
        <w:rPr>
          <w:szCs w:val="24"/>
        </w:rPr>
        <w:t>ontaktní osoba:</w:t>
      </w:r>
      <w:r w:rsidR="00FB3F2F">
        <w:rPr>
          <w:szCs w:val="24"/>
        </w:rPr>
        <w:tab/>
      </w:r>
      <w:r w:rsidR="00FB3F2F" w:rsidRPr="00FB59AC">
        <w:rPr>
          <w:szCs w:val="24"/>
        </w:rPr>
        <w:t xml:space="preserve">Ing. </w:t>
      </w:r>
      <w:r w:rsidR="000066D3">
        <w:rPr>
          <w:szCs w:val="24"/>
        </w:rPr>
        <w:t>Petra Švíková</w:t>
      </w:r>
      <w:r w:rsidR="00FB3F2F" w:rsidRPr="00FB59AC">
        <w:rPr>
          <w:szCs w:val="24"/>
        </w:rPr>
        <w:t xml:space="preserve">, </w:t>
      </w:r>
      <w:r w:rsidR="00FB3F2F">
        <w:rPr>
          <w:szCs w:val="24"/>
        </w:rPr>
        <w:t xml:space="preserve">vedoucí oddělení </w:t>
      </w:r>
      <w:r w:rsidR="001A5697">
        <w:rPr>
          <w:szCs w:val="24"/>
        </w:rPr>
        <w:t>nákupu</w:t>
      </w:r>
      <w:r w:rsidR="00577691">
        <w:rPr>
          <w:szCs w:val="24"/>
        </w:rPr>
        <w:t xml:space="preserve"> a obchodu</w:t>
      </w:r>
    </w:p>
    <w:p w14:paraId="439D8B39" w14:textId="3D7294D9" w:rsidR="00B5597C" w:rsidRPr="00B5597C" w:rsidRDefault="006B600B" w:rsidP="00343953">
      <w:pPr>
        <w:pStyle w:val="Zkladntext"/>
        <w:spacing w:line="276" w:lineRule="auto"/>
        <w:ind w:left="2835" w:hanging="2268"/>
        <w:rPr>
          <w:sz w:val="24"/>
          <w:szCs w:val="24"/>
        </w:rPr>
      </w:pPr>
      <w:r>
        <w:rPr>
          <w:sz w:val="24"/>
          <w:szCs w:val="24"/>
        </w:rPr>
        <w:t>Tel.</w:t>
      </w:r>
      <w:r w:rsidR="00B5597C" w:rsidRPr="00B5597C">
        <w:rPr>
          <w:sz w:val="24"/>
          <w:szCs w:val="24"/>
        </w:rPr>
        <w:t xml:space="preserve">: </w:t>
      </w:r>
      <w:r w:rsidR="00B5597C" w:rsidRPr="00B5597C">
        <w:rPr>
          <w:sz w:val="24"/>
          <w:szCs w:val="24"/>
        </w:rPr>
        <w:tab/>
        <w:t>601 103 261</w:t>
      </w:r>
    </w:p>
    <w:p w14:paraId="0DF2D790" w14:textId="77777777" w:rsidR="00FB3F2F" w:rsidRPr="00FB59AC" w:rsidRDefault="00FB3F2F" w:rsidP="00343953">
      <w:pPr>
        <w:pStyle w:val="Podnadpis"/>
        <w:spacing w:line="276" w:lineRule="auto"/>
        <w:ind w:left="2835" w:hanging="2268"/>
        <w:jc w:val="both"/>
        <w:rPr>
          <w:szCs w:val="24"/>
        </w:rPr>
      </w:pPr>
      <w:r w:rsidRPr="00FB59AC">
        <w:rPr>
          <w:szCs w:val="24"/>
        </w:rPr>
        <w:t xml:space="preserve">E-mail: </w:t>
      </w:r>
      <w:r w:rsidRPr="00FB59AC">
        <w:rPr>
          <w:szCs w:val="24"/>
        </w:rPr>
        <w:tab/>
      </w:r>
      <w:hyperlink r:id="rId12" w:history="1">
        <w:r w:rsidR="000066D3" w:rsidRPr="00F73A98">
          <w:rPr>
            <w:rStyle w:val="Hypertextovodkaz"/>
            <w:szCs w:val="24"/>
          </w:rPr>
          <w:t>svikova@pmdp.cz</w:t>
        </w:r>
      </w:hyperlink>
    </w:p>
    <w:p w14:paraId="38445839" w14:textId="77777777" w:rsidR="00FB3F2F" w:rsidRDefault="00FB3F2F" w:rsidP="00343953">
      <w:pPr>
        <w:pStyle w:val="Podnadpis"/>
        <w:spacing w:line="276" w:lineRule="auto"/>
        <w:ind w:left="360"/>
      </w:pPr>
    </w:p>
    <w:p w14:paraId="30F9634A" w14:textId="77777777" w:rsidR="00012F97" w:rsidRPr="006D18EB" w:rsidRDefault="00012F97" w:rsidP="00343953">
      <w:pPr>
        <w:spacing w:line="276" w:lineRule="auto"/>
        <w:ind w:left="567"/>
        <w:rPr>
          <w:sz w:val="24"/>
          <w:szCs w:val="24"/>
        </w:rPr>
      </w:pPr>
      <w:r w:rsidRPr="006D18EB">
        <w:rPr>
          <w:sz w:val="24"/>
          <w:szCs w:val="24"/>
        </w:rPr>
        <w:t>v ostatních provozních věcech v rámci příslušného zmocnění zaměstnanci smluvních stran.</w:t>
      </w:r>
    </w:p>
    <w:p w14:paraId="6A62ECE4" w14:textId="77777777" w:rsidR="00012F97" w:rsidRDefault="00012F97" w:rsidP="00343953">
      <w:pPr>
        <w:pStyle w:val="Podnadpis"/>
        <w:spacing w:line="276" w:lineRule="auto"/>
        <w:ind w:left="360"/>
        <w:rPr>
          <w:szCs w:val="24"/>
        </w:rPr>
      </w:pPr>
      <w:r w:rsidRPr="006D18EB">
        <w:rPr>
          <w:szCs w:val="24"/>
        </w:rPr>
        <w:lastRenderedPageBreak/>
        <w:t xml:space="preserve">   </w:t>
      </w:r>
    </w:p>
    <w:p w14:paraId="7026CCF4" w14:textId="64692B86" w:rsidR="00012F97" w:rsidRDefault="00012F97" w:rsidP="00343953">
      <w:pPr>
        <w:pStyle w:val="Podnadpis"/>
        <w:spacing w:line="276" w:lineRule="auto"/>
        <w:ind w:left="567"/>
        <w:rPr>
          <w:b/>
          <w:szCs w:val="24"/>
        </w:rPr>
      </w:pPr>
      <w:r w:rsidRPr="006D18EB">
        <w:rPr>
          <w:b/>
          <w:szCs w:val="24"/>
        </w:rPr>
        <w:t xml:space="preserve">níže uvedeného roku, měsíce a dne </w:t>
      </w:r>
      <w:r>
        <w:rPr>
          <w:b/>
          <w:szCs w:val="24"/>
        </w:rPr>
        <w:t xml:space="preserve">uzavřeli </w:t>
      </w:r>
      <w:r w:rsidR="002F5020">
        <w:rPr>
          <w:b/>
          <w:szCs w:val="24"/>
        </w:rPr>
        <w:t xml:space="preserve">rámcovou </w:t>
      </w:r>
      <w:r w:rsidRPr="006D18EB">
        <w:rPr>
          <w:b/>
          <w:szCs w:val="24"/>
        </w:rPr>
        <w:t xml:space="preserve">kupní smlouvu </w:t>
      </w:r>
      <w:r w:rsidR="00851495">
        <w:rPr>
          <w:b/>
          <w:szCs w:val="24"/>
        </w:rPr>
        <w:t xml:space="preserve">(dále jen „Rámcová smlouva“) </w:t>
      </w:r>
      <w:r w:rsidRPr="006D18EB">
        <w:rPr>
          <w:b/>
          <w:szCs w:val="24"/>
        </w:rPr>
        <w:t>v tomto znění:</w:t>
      </w:r>
    </w:p>
    <w:p w14:paraId="31B7A1D3" w14:textId="6CC7F5F0" w:rsidR="00DA21EE" w:rsidRDefault="00DA21EE" w:rsidP="00DA21EE">
      <w:pPr>
        <w:pStyle w:val="Zkladntext"/>
      </w:pPr>
    </w:p>
    <w:p w14:paraId="1B919C96" w14:textId="77777777" w:rsidR="00FB3F2F" w:rsidRPr="00B22657" w:rsidRDefault="00FB3F2F" w:rsidP="00343953">
      <w:pPr>
        <w:numPr>
          <w:ilvl w:val="0"/>
          <w:numId w:val="4"/>
        </w:numPr>
        <w:tabs>
          <w:tab w:val="clear" w:pos="360"/>
          <w:tab w:val="left" w:pos="567"/>
        </w:tabs>
        <w:spacing w:line="276" w:lineRule="auto"/>
        <w:ind w:left="567" w:hanging="567"/>
        <w:rPr>
          <w:b/>
          <w:sz w:val="28"/>
        </w:rPr>
      </w:pPr>
      <w:r w:rsidRPr="00B22657">
        <w:rPr>
          <w:b/>
          <w:sz w:val="28"/>
        </w:rPr>
        <w:t>Předmět smlouvy</w:t>
      </w:r>
    </w:p>
    <w:p w14:paraId="3C30E85B" w14:textId="77777777" w:rsidR="00FB3F2F" w:rsidRPr="006D18EB" w:rsidRDefault="00FB3F2F" w:rsidP="00343953">
      <w:pPr>
        <w:spacing w:line="276" w:lineRule="auto"/>
      </w:pPr>
    </w:p>
    <w:p w14:paraId="3B4EB7F0" w14:textId="071CBF3F" w:rsidR="00012F97" w:rsidRDefault="00482234" w:rsidP="009B3BB5">
      <w:pPr>
        <w:pStyle w:val="Zkladntextodsazen"/>
        <w:tabs>
          <w:tab w:val="left" w:pos="567"/>
        </w:tabs>
        <w:spacing w:after="120" w:line="276" w:lineRule="auto"/>
        <w:ind w:left="567" w:hanging="567"/>
        <w:jc w:val="both"/>
        <w:rPr>
          <w:sz w:val="24"/>
          <w:szCs w:val="24"/>
        </w:rPr>
      </w:pPr>
      <w:r>
        <w:rPr>
          <w:sz w:val="24"/>
          <w:szCs w:val="24"/>
        </w:rPr>
        <w:t xml:space="preserve">3.1. </w:t>
      </w:r>
      <w:r>
        <w:rPr>
          <w:sz w:val="24"/>
          <w:szCs w:val="24"/>
        </w:rPr>
        <w:tab/>
      </w:r>
      <w:r w:rsidR="00012F97" w:rsidRPr="00FB59AC">
        <w:rPr>
          <w:sz w:val="24"/>
          <w:szCs w:val="24"/>
        </w:rPr>
        <w:t>Prodávající se zavazuje dod</w:t>
      </w:r>
      <w:r w:rsidR="00286442">
        <w:rPr>
          <w:sz w:val="24"/>
          <w:szCs w:val="24"/>
        </w:rPr>
        <w:t>áv</w:t>
      </w:r>
      <w:r w:rsidR="00012F97" w:rsidRPr="00FB59AC">
        <w:rPr>
          <w:sz w:val="24"/>
          <w:szCs w:val="24"/>
        </w:rPr>
        <w:t xml:space="preserve">at </w:t>
      </w:r>
      <w:r w:rsidR="00012F97">
        <w:rPr>
          <w:sz w:val="24"/>
          <w:szCs w:val="24"/>
        </w:rPr>
        <w:t>K</w:t>
      </w:r>
      <w:r w:rsidR="00012F97" w:rsidRPr="00FB59AC">
        <w:rPr>
          <w:sz w:val="24"/>
          <w:szCs w:val="24"/>
        </w:rPr>
        <w:t xml:space="preserve">upujícímu ve smyslu této </w:t>
      </w:r>
      <w:r w:rsidR="00012F97">
        <w:rPr>
          <w:sz w:val="24"/>
          <w:szCs w:val="24"/>
        </w:rPr>
        <w:t xml:space="preserve">Rámcové </w:t>
      </w:r>
      <w:r w:rsidR="00012F97" w:rsidRPr="00FB59AC">
        <w:rPr>
          <w:sz w:val="24"/>
          <w:szCs w:val="24"/>
        </w:rPr>
        <w:t xml:space="preserve">smlouvy </w:t>
      </w:r>
      <w:r w:rsidR="00967D8E">
        <w:rPr>
          <w:sz w:val="24"/>
          <w:szCs w:val="24"/>
        </w:rPr>
        <w:t xml:space="preserve">na základě </w:t>
      </w:r>
      <w:r w:rsidR="009B3BB5">
        <w:rPr>
          <w:sz w:val="24"/>
          <w:szCs w:val="24"/>
        </w:rPr>
        <w:t>D</w:t>
      </w:r>
      <w:r w:rsidR="00967D8E">
        <w:rPr>
          <w:sz w:val="24"/>
          <w:szCs w:val="24"/>
        </w:rPr>
        <w:t xml:space="preserve">ílčích </w:t>
      </w:r>
      <w:r w:rsidR="009B3BB5">
        <w:rPr>
          <w:sz w:val="24"/>
          <w:szCs w:val="24"/>
        </w:rPr>
        <w:t>smluv</w:t>
      </w:r>
      <w:r w:rsidR="00E0569F">
        <w:rPr>
          <w:sz w:val="24"/>
          <w:szCs w:val="24"/>
        </w:rPr>
        <w:t xml:space="preserve"> (nákupních objednávek)</w:t>
      </w:r>
      <w:r w:rsidR="00967D8E">
        <w:rPr>
          <w:sz w:val="24"/>
          <w:szCs w:val="24"/>
        </w:rPr>
        <w:t xml:space="preserve"> </w:t>
      </w:r>
      <w:r w:rsidR="00012F97" w:rsidRPr="00FB59AC">
        <w:rPr>
          <w:sz w:val="24"/>
          <w:szCs w:val="24"/>
        </w:rPr>
        <w:t>ropný produkt –</w:t>
      </w:r>
      <w:r w:rsidR="00012F97">
        <w:rPr>
          <w:sz w:val="24"/>
          <w:szCs w:val="24"/>
        </w:rPr>
        <w:t xml:space="preserve"> </w:t>
      </w:r>
      <w:r w:rsidR="00012F97" w:rsidRPr="00FB59AC">
        <w:rPr>
          <w:sz w:val="24"/>
          <w:szCs w:val="24"/>
        </w:rPr>
        <w:t>motorovou naftu (</w:t>
      </w:r>
      <w:r w:rsidR="00012F97">
        <w:rPr>
          <w:sz w:val="24"/>
          <w:szCs w:val="24"/>
        </w:rPr>
        <w:t xml:space="preserve">dále jen </w:t>
      </w:r>
      <w:r w:rsidR="00851495">
        <w:rPr>
          <w:sz w:val="24"/>
          <w:szCs w:val="24"/>
        </w:rPr>
        <w:t>„</w:t>
      </w:r>
      <w:r w:rsidR="00012F97">
        <w:rPr>
          <w:sz w:val="24"/>
          <w:szCs w:val="24"/>
        </w:rPr>
        <w:t>nafta</w:t>
      </w:r>
      <w:r w:rsidR="00851495">
        <w:rPr>
          <w:sz w:val="24"/>
          <w:szCs w:val="24"/>
        </w:rPr>
        <w:t>“</w:t>
      </w:r>
      <w:r w:rsidR="007C26FE">
        <w:rPr>
          <w:sz w:val="24"/>
          <w:szCs w:val="24"/>
        </w:rPr>
        <w:t xml:space="preserve"> nebo </w:t>
      </w:r>
      <w:r w:rsidR="00851495">
        <w:rPr>
          <w:sz w:val="24"/>
          <w:szCs w:val="24"/>
        </w:rPr>
        <w:t>„</w:t>
      </w:r>
      <w:r w:rsidR="007C26FE">
        <w:rPr>
          <w:sz w:val="24"/>
          <w:szCs w:val="24"/>
        </w:rPr>
        <w:t>zboží</w:t>
      </w:r>
      <w:r w:rsidR="00851495">
        <w:rPr>
          <w:sz w:val="24"/>
          <w:szCs w:val="24"/>
        </w:rPr>
        <w:t>“</w:t>
      </w:r>
      <w:r w:rsidR="00012F97" w:rsidRPr="00FB59AC">
        <w:rPr>
          <w:sz w:val="24"/>
          <w:szCs w:val="24"/>
        </w:rPr>
        <w:t>)</w:t>
      </w:r>
      <w:r w:rsidR="00286442">
        <w:rPr>
          <w:sz w:val="24"/>
          <w:szCs w:val="24"/>
        </w:rPr>
        <w:t xml:space="preserve">, která odpovídá podmínkám zákona č. 311/2006 Sb., o pohonných hmotách, v platném znění a </w:t>
      </w:r>
      <w:r w:rsidR="00012F97" w:rsidRPr="00FB59AC">
        <w:rPr>
          <w:sz w:val="24"/>
          <w:szCs w:val="24"/>
        </w:rPr>
        <w:t xml:space="preserve"> ČSN EN 590 </w:t>
      </w:r>
      <w:r w:rsidR="00BC22D4">
        <w:rPr>
          <w:sz w:val="24"/>
          <w:szCs w:val="24"/>
        </w:rPr>
        <w:t xml:space="preserve">nebo rovnocenné normy </w:t>
      </w:r>
      <w:r w:rsidR="00012F97" w:rsidRPr="00FB59AC">
        <w:rPr>
          <w:sz w:val="24"/>
          <w:szCs w:val="24"/>
        </w:rPr>
        <w:t>a v odpovídající kvalitě v závislosti na roční</w:t>
      </w:r>
      <w:r w:rsidR="00012F97">
        <w:rPr>
          <w:sz w:val="24"/>
          <w:szCs w:val="24"/>
        </w:rPr>
        <w:t>m</w:t>
      </w:r>
      <w:r w:rsidR="00012F97" w:rsidRPr="00FB59AC">
        <w:rPr>
          <w:sz w:val="24"/>
          <w:szCs w:val="24"/>
        </w:rPr>
        <w:t xml:space="preserve"> období a klimatických podmínkách tj.:</w:t>
      </w:r>
    </w:p>
    <w:p w14:paraId="55F33399" w14:textId="77777777" w:rsidR="00012F97" w:rsidRPr="00FB59AC" w:rsidRDefault="00012F97" w:rsidP="00482234">
      <w:pPr>
        <w:pStyle w:val="Zkladntextodsazen"/>
        <w:spacing w:line="276" w:lineRule="auto"/>
        <w:ind w:left="567" w:hanging="207"/>
        <w:jc w:val="both"/>
        <w:rPr>
          <w:sz w:val="24"/>
          <w:szCs w:val="24"/>
        </w:rPr>
      </w:pPr>
      <w:r w:rsidRPr="00FB59AC">
        <w:rPr>
          <w:sz w:val="24"/>
          <w:szCs w:val="24"/>
        </w:rPr>
        <w:tab/>
      </w:r>
      <w:r w:rsidRPr="00FB59AC">
        <w:rPr>
          <w:sz w:val="24"/>
          <w:szCs w:val="24"/>
        </w:rPr>
        <w:tab/>
        <w:t>15.4. – 30.9.</w:t>
      </w:r>
      <w:r w:rsidRPr="00FB59AC">
        <w:rPr>
          <w:sz w:val="24"/>
          <w:szCs w:val="24"/>
        </w:rPr>
        <w:tab/>
        <w:t>třída B</w:t>
      </w:r>
      <w:r w:rsidRPr="00FB59AC">
        <w:rPr>
          <w:sz w:val="24"/>
          <w:szCs w:val="24"/>
        </w:rPr>
        <w:tab/>
        <w:t>filtrovatelnost</w:t>
      </w:r>
      <w:r w:rsidRPr="00FB59AC">
        <w:rPr>
          <w:sz w:val="24"/>
          <w:szCs w:val="24"/>
        </w:rPr>
        <w:tab/>
        <w:t xml:space="preserve">    0 °C</w:t>
      </w:r>
    </w:p>
    <w:p w14:paraId="6E0F645F" w14:textId="77777777" w:rsidR="00012F97" w:rsidRPr="00FB59AC" w:rsidRDefault="00012F97" w:rsidP="00482234">
      <w:pPr>
        <w:pStyle w:val="Zkladntextodsazen"/>
        <w:spacing w:line="276" w:lineRule="auto"/>
        <w:ind w:left="567" w:hanging="207"/>
        <w:jc w:val="both"/>
        <w:rPr>
          <w:sz w:val="24"/>
          <w:szCs w:val="24"/>
        </w:rPr>
      </w:pPr>
      <w:r w:rsidRPr="00FB59AC">
        <w:rPr>
          <w:sz w:val="24"/>
          <w:szCs w:val="24"/>
        </w:rPr>
        <w:tab/>
      </w:r>
      <w:r w:rsidRPr="00FB59AC">
        <w:rPr>
          <w:sz w:val="24"/>
          <w:szCs w:val="24"/>
        </w:rPr>
        <w:tab/>
        <w:t>1.10. – 15.11.</w:t>
      </w:r>
      <w:r w:rsidRPr="00FB59AC">
        <w:rPr>
          <w:sz w:val="24"/>
          <w:szCs w:val="24"/>
        </w:rPr>
        <w:tab/>
        <w:t>třída D</w:t>
      </w:r>
      <w:r w:rsidRPr="00FB59AC">
        <w:rPr>
          <w:sz w:val="24"/>
          <w:szCs w:val="24"/>
        </w:rPr>
        <w:tab/>
        <w:t>filtrovatelnost</w:t>
      </w:r>
      <w:r w:rsidRPr="00FB59AC">
        <w:rPr>
          <w:sz w:val="24"/>
          <w:szCs w:val="24"/>
        </w:rPr>
        <w:tab/>
        <w:t xml:space="preserve">- </w:t>
      </w:r>
      <w:smartTag w:uri="urn:schemas-microsoft-com:office:smarttags" w:element="metricconverter">
        <w:smartTagPr>
          <w:attr w:name="ProductID" w:val="10 ﾰC"/>
        </w:smartTagPr>
        <w:r w:rsidRPr="00FB59AC">
          <w:rPr>
            <w:sz w:val="24"/>
            <w:szCs w:val="24"/>
          </w:rPr>
          <w:t>10 °C</w:t>
        </w:r>
      </w:smartTag>
    </w:p>
    <w:p w14:paraId="5F8A9103" w14:textId="77777777" w:rsidR="00012F97" w:rsidRPr="00FB59AC" w:rsidRDefault="00012F97" w:rsidP="00482234">
      <w:pPr>
        <w:pStyle w:val="Zkladntextodsazen"/>
        <w:spacing w:line="276" w:lineRule="auto"/>
        <w:ind w:left="567" w:hanging="207"/>
        <w:jc w:val="both"/>
        <w:rPr>
          <w:sz w:val="24"/>
          <w:szCs w:val="24"/>
        </w:rPr>
      </w:pPr>
      <w:r w:rsidRPr="00FB59AC">
        <w:rPr>
          <w:sz w:val="24"/>
          <w:szCs w:val="24"/>
        </w:rPr>
        <w:tab/>
      </w:r>
      <w:r w:rsidRPr="00FB59AC">
        <w:rPr>
          <w:sz w:val="24"/>
          <w:szCs w:val="24"/>
        </w:rPr>
        <w:tab/>
        <w:t>16.11. – 28.2.</w:t>
      </w:r>
      <w:r w:rsidRPr="00FB59AC">
        <w:rPr>
          <w:sz w:val="24"/>
          <w:szCs w:val="24"/>
        </w:rPr>
        <w:tab/>
        <w:t>třída F</w:t>
      </w:r>
      <w:r w:rsidRPr="00FB59AC">
        <w:rPr>
          <w:sz w:val="24"/>
          <w:szCs w:val="24"/>
        </w:rPr>
        <w:tab/>
        <w:t>filtrovatelnost</w:t>
      </w:r>
      <w:r w:rsidRPr="00FB59AC">
        <w:rPr>
          <w:sz w:val="24"/>
          <w:szCs w:val="24"/>
        </w:rPr>
        <w:tab/>
        <w:t xml:space="preserve">- </w:t>
      </w:r>
      <w:smartTag w:uri="urn:schemas-microsoft-com:office:smarttags" w:element="metricconverter">
        <w:smartTagPr>
          <w:attr w:name="ProductID" w:val="20 ﾰC"/>
        </w:smartTagPr>
        <w:r w:rsidRPr="00FB59AC">
          <w:rPr>
            <w:sz w:val="24"/>
            <w:szCs w:val="24"/>
          </w:rPr>
          <w:t>20 °C</w:t>
        </w:r>
      </w:smartTag>
    </w:p>
    <w:p w14:paraId="61EA0DB5" w14:textId="77777777" w:rsidR="00012F97" w:rsidRDefault="00012F97" w:rsidP="00482234">
      <w:pPr>
        <w:pStyle w:val="Zkladntextodsazen"/>
        <w:spacing w:after="120" w:line="276" w:lineRule="auto"/>
        <w:ind w:left="567" w:hanging="210"/>
        <w:jc w:val="both"/>
        <w:rPr>
          <w:sz w:val="24"/>
          <w:szCs w:val="24"/>
        </w:rPr>
      </w:pPr>
      <w:r w:rsidRPr="00FB59AC">
        <w:rPr>
          <w:sz w:val="24"/>
          <w:szCs w:val="24"/>
        </w:rPr>
        <w:tab/>
      </w:r>
      <w:r w:rsidRPr="00FB59AC">
        <w:rPr>
          <w:sz w:val="24"/>
          <w:szCs w:val="24"/>
        </w:rPr>
        <w:tab/>
        <w:t>1.3. – 14.4.</w:t>
      </w:r>
      <w:r w:rsidRPr="00FB59AC">
        <w:rPr>
          <w:sz w:val="24"/>
          <w:szCs w:val="24"/>
        </w:rPr>
        <w:tab/>
        <w:t>třída D</w:t>
      </w:r>
      <w:r w:rsidRPr="00FB59AC">
        <w:rPr>
          <w:sz w:val="24"/>
          <w:szCs w:val="24"/>
        </w:rPr>
        <w:tab/>
        <w:t>filtrovatelnost</w:t>
      </w:r>
      <w:r w:rsidRPr="00FB59AC">
        <w:rPr>
          <w:sz w:val="24"/>
          <w:szCs w:val="24"/>
        </w:rPr>
        <w:tab/>
        <w:t>- 10 °C</w:t>
      </w:r>
    </w:p>
    <w:p w14:paraId="6B1CCEFD" w14:textId="5E19A779" w:rsidR="00012F97" w:rsidRDefault="00012F97" w:rsidP="00343953">
      <w:pPr>
        <w:pStyle w:val="Zkladntextodsazen"/>
        <w:spacing w:line="276" w:lineRule="auto"/>
        <w:ind w:left="567"/>
        <w:jc w:val="both"/>
        <w:rPr>
          <w:sz w:val="24"/>
          <w:szCs w:val="24"/>
        </w:rPr>
      </w:pPr>
      <w:r w:rsidRPr="00FB59AC">
        <w:rPr>
          <w:sz w:val="24"/>
          <w:szCs w:val="24"/>
        </w:rPr>
        <w:t>určen</w:t>
      </w:r>
      <w:r>
        <w:rPr>
          <w:sz w:val="24"/>
          <w:szCs w:val="24"/>
        </w:rPr>
        <w:t xml:space="preserve">ou co do množství </w:t>
      </w:r>
      <w:r w:rsidR="009B3BB5">
        <w:rPr>
          <w:sz w:val="24"/>
          <w:szCs w:val="24"/>
        </w:rPr>
        <w:t>Dílčí smlouvou</w:t>
      </w:r>
      <w:r w:rsidRPr="00FB59AC">
        <w:rPr>
          <w:sz w:val="24"/>
          <w:szCs w:val="24"/>
        </w:rPr>
        <w:t xml:space="preserve">, převést na </w:t>
      </w:r>
      <w:r>
        <w:rPr>
          <w:sz w:val="24"/>
          <w:szCs w:val="24"/>
        </w:rPr>
        <w:t>K</w:t>
      </w:r>
      <w:r w:rsidRPr="00FB59AC">
        <w:rPr>
          <w:sz w:val="24"/>
          <w:szCs w:val="24"/>
        </w:rPr>
        <w:t xml:space="preserve">upujícího za podmínek stanovených touto </w:t>
      </w:r>
      <w:r w:rsidR="00851495">
        <w:rPr>
          <w:sz w:val="24"/>
          <w:szCs w:val="24"/>
        </w:rPr>
        <w:t xml:space="preserve">Rámcovou </w:t>
      </w:r>
      <w:r w:rsidRPr="00FB59AC">
        <w:rPr>
          <w:sz w:val="24"/>
          <w:szCs w:val="24"/>
        </w:rPr>
        <w:t xml:space="preserve">smlouvou vlastnické právo ke zboží a </w:t>
      </w:r>
      <w:r>
        <w:rPr>
          <w:sz w:val="24"/>
          <w:szCs w:val="24"/>
        </w:rPr>
        <w:t>K</w:t>
      </w:r>
      <w:r w:rsidRPr="00FB59AC">
        <w:rPr>
          <w:sz w:val="24"/>
          <w:szCs w:val="24"/>
        </w:rPr>
        <w:t xml:space="preserve">upující se zavazuje objednané zboží převzít a uhradit za něj </w:t>
      </w:r>
      <w:r w:rsidR="00967D8E">
        <w:rPr>
          <w:sz w:val="24"/>
          <w:szCs w:val="24"/>
        </w:rPr>
        <w:t xml:space="preserve">Prodávajícímu </w:t>
      </w:r>
      <w:r w:rsidRPr="00FB59AC">
        <w:rPr>
          <w:sz w:val="24"/>
          <w:szCs w:val="24"/>
        </w:rPr>
        <w:t xml:space="preserve">kupní cenu. Jednotlivé dodávky budou ze strany </w:t>
      </w:r>
      <w:r>
        <w:rPr>
          <w:sz w:val="24"/>
          <w:szCs w:val="24"/>
        </w:rPr>
        <w:t>P</w:t>
      </w:r>
      <w:r w:rsidRPr="00FB59AC">
        <w:rPr>
          <w:sz w:val="24"/>
          <w:szCs w:val="24"/>
        </w:rPr>
        <w:t xml:space="preserve">rodávajícího plněny na základě </w:t>
      </w:r>
      <w:r w:rsidR="000E1B5A">
        <w:rPr>
          <w:sz w:val="24"/>
          <w:szCs w:val="24"/>
        </w:rPr>
        <w:t>Dílčích smluv</w:t>
      </w:r>
      <w:r w:rsidR="007C26FE">
        <w:rPr>
          <w:sz w:val="24"/>
          <w:szCs w:val="24"/>
        </w:rPr>
        <w:t xml:space="preserve"> vzhledem k jeho aktuálním potřebám</w:t>
      </w:r>
      <w:r w:rsidRPr="00FB59AC">
        <w:rPr>
          <w:sz w:val="24"/>
          <w:szCs w:val="24"/>
        </w:rPr>
        <w:t>.</w:t>
      </w:r>
    </w:p>
    <w:p w14:paraId="4B3DB1E0" w14:textId="77777777" w:rsidR="00012F97" w:rsidRDefault="00012F97" w:rsidP="00343953">
      <w:pPr>
        <w:pStyle w:val="Zkladntextodsazen"/>
        <w:spacing w:line="276" w:lineRule="auto"/>
        <w:ind w:left="567"/>
        <w:jc w:val="both"/>
        <w:rPr>
          <w:sz w:val="24"/>
          <w:szCs w:val="24"/>
        </w:rPr>
      </w:pPr>
    </w:p>
    <w:p w14:paraId="1A0D4B00" w14:textId="1D5725F0" w:rsidR="00FB3F2F" w:rsidRPr="002331C6" w:rsidRDefault="00DA3FE0" w:rsidP="00404D78">
      <w:pPr>
        <w:pStyle w:val="Zkladntextodsazen"/>
        <w:tabs>
          <w:tab w:val="left" w:pos="567"/>
        </w:tabs>
        <w:spacing w:line="276" w:lineRule="auto"/>
        <w:ind w:left="567" w:hanging="567"/>
        <w:jc w:val="both"/>
        <w:rPr>
          <w:sz w:val="24"/>
          <w:szCs w:val="24"/>
        </w:rPr>
      </w:pPr>
      <w:r>
        <w:rPr>
          <w:sz w:val="24"/>
          <w:szCs w:val="24"/>
        </w:rPr>
        <w:t>3.2</w:t>
      </w:r>
      <w:r w:rsidR="00404D78" w:rsidRPr="002331C6">
        <w:rPr>
          <w:sz w:val="24"/>
          <w:szCs w:val="24"/>
        </w:rPr>
        <w:t>.</w:t>
      </w:r>
      <w:r w:rsidR="00404D78" w:rsidRPr="002331C6">
        <w:rPr>
          <w:sz w:val="24"/>
          <w:szCs w:val="24"/>
        </w:rPr>
        <w:tab/>
      </w:r>
      <w:bookmarkStart w:id="0" w:name="_Hlk146110524"/>
      <w:r w:rsidR="00BC22D4">
        <w:rPr>
          <w:sz w:val="24"/>
          <w:szCs w:val="24"/>
        </w:rPr>
        <w:t xml:space="preserve">Kupující uvádí, že za dobu plnění dle této </w:t>
      </w:r>
      <w:r w:rsidR="00BC22D4" w:rsidRPr="00577691">
        <w:rPr>
          <w:sz w:val="24"/>
          <w:szCs w:val="24"/>
        </w:rPr>
        <w:t xml:space="preserve">Rámcové smlouvy odebere celkové maximální množství motorové nafty ve výši </w:t>
      </w:r>
      <w:r w:rsidRPr="00577691">
        <w:rPr>
          <w:sz w:val="24"/>
          <w:szCs w:val="24"/>
        </w:rPr>
        <w:t>5 1</w:t>
      </w:r>
      <w:r w:rsidR="00286494" w:rsidRPr="00577691">
        <w:rPr>
          <w:sz w:val="24"/>
          <w:szCs w:val="24"/>
        </w:rPr>
        <w:t xml:space="preserve">00 000 </w:t>
      </w:r>
      <w:r w:rsidR="00BC22D4" w:rsidRPr="00577691">
        <w:rPr>
          <w:sz w:val="24"/>
          <w:szCs w:val="24"/>
        </w:rPr>
        <w:t>litrů</w:t>
      </w:r>
      <w:r w:rsidR="00C81499" w:rsidRPr="00577691">
        <w:rPr>
          <w:sz w:val="24"/>
          <w:szCs w:val="24"/>
        </w:rPr>
        <w:t>.</w:t>
      </w:r>
      <w:r w:rsidR="00BC22D4" w:rsidRPr="00577691">
        <w:rPr>
          <w:sz w:val="24"/>
          <w:szCs w:val="24"/>
        </w:rPr>
        <w:t xml:space="preserve"> Odebrané množství </w:t>
      </w:r>
      <w:r w:rsidR="00C81499" w:rsidRPr="00577691">
        <w:rPr>
          <w:sz w:val="24"/>
          <w:szCs w:val="24"/>
        </w:rPr>
        <w:t>zboží</w:t>
      </w:r>
      <w:r w:rsidR="00BC22D4" w:rsidRPr="00577691">
        <w:rPr>
          <w:sz w:val="24"/>
          <w:szCs w:val="24"/>
        </w:rPr>
        <w:t xml:space="preserve"> se bude odvíjet od skutečných potřeb Kupujícího, a to bez jakéhokoli</w:t>
      </w:r>
      <w:r w:rsidR="00BC22D4">
        <w:rPr>
          <w:sz w:val="24"/>
          <w:szCs w:val="24"/>
        </w:rPr>
        <w:t xml:space="preserve"> nároku Prodávajícího na sankce, finanční kompenzace apod. pro případ </w:t>
      </w:r>
      <w:r w:rsidR="00F53882">
        <w:rPr>
          <w:sz w:val="24"/>
          <w:szCs w:val="24"/>
        </w:rPr>
        <w:t xml:space="preserve">nižšího odběru </w:t>
      </w:r>
      <w:r w:rsidR="00C81499">
        <w:rPr>
          <w:sz w:val="24"/>
          <w:szCs w:val="24"/>
        </w:rPr>
        <w:t>zboží</w:t>
      </w:r>
      <w:r w:rsidR="00BC22D4">
        <w:rPr>
          <w:sz w:val="24"/>
          <w:szCs w:val="24"/>
        </w:rPr>
        <w:t xml:space="preserve">. </w:t>
      </w:r>
      <w:r w:rsidR="00F53882">
        <w:rPr>
          <w:sz w:val="24"/>
          <w:szCs w:val="24"/>
        </w:rPr>
        <w:t>Kupující není povinen odebrat jakékoli minimální množství</w:t>
      </w:r>
      <w:r w:rsidR="00C81499">
        <w:rPr>
          <w:sz w:val="24"/>
          <w:szCs w:val="24"/>
        </w:rPr>
        <w:t xml:space="preserve"> nafty</w:t>
      </w:r>
      <w:r w:rsidR="00F53882">
        <w:rPr>
          <w:sz w:val="24"/>
          <w:szCs w:val="24"/>
        </w:rPr>
        <w:t xml:space="preserve">. </w:t>
      </w:r>
      <w:r w:rsidR="00BC22D4">
        <w:rPr>
          <w:sz w:val="24"/>
          <w:szCs w:val="24"/>
        </w:rPr>
        <w:t xml:space="preserve">   </w:t>
      </w:r>
    </w:p>
    <w:bookmarkEnd w:id="0"/>
    <w:p w14:paraId="5D2B2DFF" w14:textId="7A889FD6" w:rsidR="00FB3F2F" w:rsidRPr="002331C6" w:rsidRDefault="00FB3F2F" w:rsidP="001A5697">
      <w:pPr>
        <w:tabs>
          <w:tab w:val="left" w:pos="567"/>
        </w:tabs>
        <w:spacing w:line="276" w:lineRule="auto"/>
        <w:ind w:left="567" w:hanging="567"/>
        <w:jc w:val="both"/>
      </w:pPr>
    </w:p>
    <w:p w14:paraId="12078345" w14:textId="45439734" w:rsidR="002660E5" w:rsidRPr="002331C6" w:rsidRDefault="002660E5" w:rsidP="00343953">
      <w:pPr>
        <w:numPr>
          <w:ilvl w:val="0"/>
          <w:numId w:val="4"/>
        </w:numPr>
        <w:tabs>
          <w:tab w:val="clear" w:pos="360"/>
          <w:tab w:val="left" w:pos="567"/>
        </w:tabs>
        <w:spacing w:line="276" w:lineRule="auto"/>
        <w:ind w:left="567" w:hanging="567"/>
        <w:jc w:val="both"/>
        <w:rPr>
          <w:b/>
          <w:sz w:val="28"/>
        </w:rPr>
      </w:pPr>
      <w:r w:rsidRPr="002331C6">
        <w:rPr>
          <w:b/>
          <w:sz w:val="28"/>
        </w:rPr>
        <w:t>Způsob uzavírání dílčích kupních smluv</w:t>
      </w:r>
    </w:p>
    <w:p w14:paraId="4D0C7504" w14:textId="71F1ED19" w:rsidR="002660E5" w:rsidRPr="002331C6" w:rsidRDefault="002660E5" w:rsidP="002660E5">
      <w:pPr>
        <w:tabs>
          <w:tab w:val="left" w:pos="567"/>
        </w:tabs>
        <w:spacing w:line="276" w:lineRule="auto"/>
        <w:jc w:val="both"/>
        <w:rPr>
          <w:b/>
          <w:sz w:val="24"/>
          <w:szCs w:val="24"/>
        </w:rPr>
      </w:pPr>
    </w:p>
    <w:p w14:paraId="3A9FB4B4" w14:textId="666C0293" w:rsidR="00286494" w:rsidRDefault="002660E5" w:rsidP="00286494">
      <w:pPr>
        <w:pStyle w:val="Odstavecseseznamem"/>
        <w:numPr>
          <w:ilvl w:val="1"/>
          <w:numId w:val="13"/>
        </w:numPr>
        <w:tabs>
          <w:tab w:val="left" w:pos="567"/>
        </w:tabs>
        <w:spacing w:line="276" w:lineRule="auto"/>
        <w:ind w:left="567" w:hanging="567"/>
        <w:jc w:val="both"/>
        <w:rPr>
          <w:bCs/>
          <w:sz w:val="24"/>
          <w:szCs w:val="24"/>
        </w:rPr>
      </w:pPr>
      <w:r w:rsidRPr="002331C6">
        <w:rPr>
          <w:bCs/>
          <w:sz w:val="24"/>
          <w:szCs w:val="24"/>
        </w:rPr>
        <w:t>Uzavírání dílčích kupní</w:t>
      </w:r>
      <w:r w:rsidR="00286494">
        <w:rPr>
          <w:bCs/>
          <w:sz w:val="24"/>
          <w:szCs w:val="24"/>
        </w:rPr>
        <w:t>ch</w:t>
      </w:r>
      <w:r w:rsidRPr="002331C6">
        <w:rPr>
          <w:bCs/>
          <w:sz w:val="24"/>
          <w:szCs w:val="24"/>
        </w:rPr>
        <w:t xml:space="preserve"> smluv (dále jen „</w:t>
      </w:r>
      <w:r w:rsidRPr="002331C6">
        <w:rPr>
          <w:b/>
          <w:sz w:val="24"/>
          <w:szCs w:val="24"/>
        </w:rPr>
        <w:t>Dílčí smlouva</w:t>
      </w:r>
      <w:r w:rsidRPr="002331C6">
        <w:rPr>
          <w:bCs/>
          <w:sz w:val="24"/>
          <w:szCs w:val="24"/>
        </w:rPr>
        <w:t>“)</w:t>
      </w:r>
      <w:r w:rsidR="000E1B5A" w:rsidRPr="002331C6">
        <w:rPr>
          <w:bCs/>
          <w:sz w:val="24"/>
          <w:szCs w:val="24"/>
        </w:rPr>
        <w:t xml:space="preserve"> bude probíhat výlučně na základě aktuálních potřeb a požadavků Kupujícího</w:t>
      </w:r>
      <w:r w:rsidR="00286494">
        <w:rPr>
          <w:bCs/>
          <w:sz w:val="24"/>
          <w:szCs w:val="24"/>
        </w:rPr>
        <w:t>, dle pravidel nastavených v této Rámcové smlouvě</w:t>
      </w:r>
      <w:r w:rsidR="000E1B5A" w:rsidRPr="002331C6">
        <w:rPr>
          <w:bCs/>
          <w:sz w:val="24"/>
          <w:szCs w:val="24"/>
        </w:rPr>
        <w:t>.</w:t>
      </w:r>
    </w:p>
    <w:p w14:paraId="3A16A8E7" w14:textId="77777777" w:rsidR="00286494" w:rsidRDefault="00286494" w:rsidP="00286494">
      <w:pPr>
        <w:pStyle w:val="Odstavecseseznamem"/>
        <w:tabs>
          <w:tab w:val="left" w:pos="567"/>
        </w:tabs>
        <w:spacing w:line="276" w:lineRule="auto"/>
        <w:ind w:left="567"/>
        <w:jc w:val="both"/>
        <w:rPr>
          <w:bCs/>
          <w:sz w:val="24"/>
          <w:szCs w:val="24"/>
        </w:rPr>
      </w:pPr>
    </w:p>
    <w:p w14:paraId="113E8A26" w14:textId="759ABD3A" w:rsidR="000702F6" w:rsidRPr="00286494" w:rsidRDefault="000702F6" w:rsidP="00286494">
      <w:pPr>
        <w:pStyle w:val="Odstavecseseznamem"/>
        <w:numPr>
          <w:ilvl w:val="1"/>
          <w:numId w:val="13"/>
        </w:numPr>
        <w:tabs>
          <w:tab w:val="left" w:pos="567"/>
        </w:tabs>
        <w:spacing w:line="276" w:lineRule="auto"/>
        <w:ind w:left="567" w:hanging="567"/>
        <w:jc w:val="both"/>
        <w:rPr>
          <w:bCs/>
          <w:sz w:val="24"/>
          <w:szCs w:val="24"/>
        </w:rPr>
      </w:pPr>
      <w:r w:rsidRPr="00286494">
        <w:rPr>
          <w:bCs/>
          <w:sz w:val="24"/>
          <w:szCs w:val="24"/>
        </w:rPr>
        <w:t xml:space="preserve">Kupující bude vždy objednávat zboží </w:t>
      </w:r>
      <w:r w:rsidR="00286494">
        <w:rPr>
          <w:bCs/>
          <w:sz w:val="24"/>
          <w:szCs w:val="24"/>
        </w:rPr>
        <w:t xml:space="preserve">za cenu </w:t>
      </w:r>
      <w:r w:rsidRPr="00286494">
        <w:rPr>
          <w:bCs/>
          <w:sz w:val="24"/>
          <w:szCs w:val="24"/>
        </w:rPr>
        <w:t xml:space="preserve">dle aktuálně zveřejněného cenového indexu </w:t>
      </w:r>
      <w:r w:rsidR="004534D7" w:rsidRPr="00286494">
        <w:rPr>
          <w:bCs/>
          <w:sz w:val="24"/>
          <w:szCs w:val="24"/>
        </w:rPr>
        <w:t>(</w:t>
      </w:r>
      <w:r w:rsidR="009B14D1" w:rsidRPr="00286494">
        <w:rPr>
          <w:bCs/>
          <w:sz w:val="24"/>
          <w:szCs w:val="24"/>
        </w:rPr>
        <w:t>dostu</w:t>
      </w:r>
      <w:r w:rsidR="005A2592" w:rsidRPr="00286494">
        <w:rPr>
          <w:bCs/>
          <w:sz w:val="24"/>
          <w:szCs w:val="24"/>
        </w:rPr>
        <w:t>p</w:t>
      </w:r>
      <w:r w:rsidR="009B14D1" w:rsidRPr="00286494">
        <w:rPr>
          <w:bCs/>
          <w:sz w:val="24"/>
          <w:szCs w:val="24"/>
        </w:rPr>
        <w:t>ný na adrese:</w:t>
      </w:r>
      <w:r w:rsidR="00286494" w:rsidRPr="00286494">
        <w:rPr>
          <w:bCs/>
          <w:sz w:val="24"/>
          <w:szCs w:val="24"/>
        </w:rPr>
        <w:t xml:space="preserve"> </w:t>
      </w:r>
      <w:r w:rsidR="00286494" w:rsidRPr="00286494">
        <w:rPr>
          <w:i/>
          <w:color w:val="C45911" w:themeColor="accent2" w:themeShade="BF"/>
          <w:sz w:val="24"/>
          <w:szCs w:val="24"/>
        </w:rPr>
        <w:t>(</w:t>
      </w:r>
      <w:r w:rsidR="00286494" w:rsidRPr="00286494">
        <w:rPr>
          <w:i/>
          <w:color w:val="800000"/>
          <w:sz w:val="24"/>
          <w:szCs w:val="24"/>
        </w:rPr>
        <w:t>doplní Dodavatel)</w:t>
      </w:r>
      <w:r w:rsidR="009B14D1" w:rsidRPr="00286494">
        <w:rPr>
          <w:bCs/>
          <w:sz w:val="24"/>
          <w:szCs w:val="24"/>
        </w:rPr>
        <w:t>)</w:t>
      </w:r>
      <w:r w:rsidR="00286494">
        <w:rPr>
          <w:bCs/>
          <w:sz w:val="24"/>
          <w:szCs w:val="24"/>
        </w:rPr>
        <w:t xml:space="preserve"> </w:t>
      </w:r>
      <w:r w:rsidRPr="00286494">
        <w:rPr>
          <w:bCs/>
          <w:sz w:val="24"/>
          <w:szCs w:val="24"/>
        </w:rPr>
        <w:t>Prodávajícího ke dni objednání zboží. Prodávající je povinen dodat zboží v požadovaný den uvedený v objednávce za tuto cenu. Pokud bude dodací lhůta zboží delší než 2 pracovní dny, bude fakturováno dle zveřejněného cenového indexu platného předchozí den dodávky.</w:t>
      </w:r>
    </w:p>
    <w:p w14:paraId="67E7AF59" w14:textId="2DED14B2" w:rsidR="000702F6" w:rsidRPr="00286494" w:rsidRDefault="000702F6" w:rsidP="000702F6">
      <w:pPr>
        <w:pStyle w:val="Odstavecseseznamem"/>
        <w:tabs>
          <w:tab w:val="left" w:pos="567"/>
        </w:tabs>
        <w:spacing w:line="276" w:lineRule="auto"/>
        <w:ind w:left="567"/>
        <w:jc w:val="both"/>
        <w:rPr>
          <w:bCs/>
          <w:sz w:val="24"/>
          <w:szCs w:val="24"/>
        </w:rPr>
      </w:pPr>
    </w:p>
    <w:p w14:paraId="06BBA85E" w14:textId="64CDAE1F" w:rsidR="009B14D1" w:rsidRPr="00286494" w:rsidRDefault="009B14D1" w:rsidP="000702F6">
      <w:pPr>
        <w:pStyle w:val="Odstavecseseznamem"/>
        <w:tabs>
          <w:tab w:val="left" w:pos="567"/>
        </w:tabs>
        <w:spacing w:line="276" w:lineRule="auto"/>
        <w:ind w:left="567"/>
        <w:jc w:val="both"/>
        <w:rPr>
          <w:bCs/>
          <w:sz w:val="24"/>
          <w:szCs w:val="24"/>
        </w:rPr>
      </w:pPr>
      <w:r w:rsidRPr="00286494">
        <w:rPr>
          <w:bCs/>
          <w:sz w:val="24"/>
          <w:szCs w:val="24"/>
        </w:rPr>
        <w:t xml:space="preserve">V případě, že dojde k přerušení provozu shora uvedených webových stránek Prodávajícího, v jehož důsledku nebude zveřejněn cenový index, zašle Prodávající v co nejkratším čase aktuální hodnotu cenového indexu Kupujícímu emailem na elektronickou adresu kontaktní osoby. </w:t>
      </w:r>
    </w:p>
    <w:p w14:paraId="0FBA1555" w14:textId="77777777" w:rsidR="009B14D1" w:rsidRPr="00286494" w:rsidRDefault="009B14D1" w:rsidP="000702F6">
      <w:pPr>
        <w:pStyle w:val="Odstavecseseznamem"/>
        <w:tabs>
          <w:tab w:val="left" w:pos="567"/>
        </w:tabs>
        <w:spacing w:line="276" w:lineRule="auto"/>
        <w:ind w:left="567"/>
        <w:jc w:val="both"/>
        <w:rPr>
          <w:bCs/>
          <w:sz w:val="24"/>
          <w:szCs w:val="24"/>
        </w:rPr>
      </w:pPr>
    </w:p>
    <w:p w14:paraId="7B3FB658" w14:textId="578AE204" w:rsidR="009B14D1" w:rsidRPr="00286494" w:rsidRDefault="009B14D1" w:rsidP="000702F6">
      <w:pPr>
        <w:pStyle w:val="Odstavecseseznamem"/>
        <w:tabs>
          <w:tab w:val="left" w:pos="567"/>
        </w:tabs>
        <w:spacing w:line="276" w:lineRule="auto"/>
        <w:ind w:left="567"/>
        <w:jc w:val="both"/>
        <w:rPr>
          <w:bCs/>
          <w:sz w:val="24"/>
          <w:szCs w:val="24"/>
        </w:rPr>
      </w:pPr>
      <w:r w:rsidRPr="00286494">
        <w:rPr>
          <w:bCs/>
          <w:sz w:val="24"/>
          <w:szCs w:val="24"/>
        </w:rPr>
        <w:t>V případě, že Prodávající aktuální hodnotu cenového indexu Kupujícímu nezašle emailem v den, kdy došlo k</w:t>
      </w:r>
      <w:r w:rsidR="00286494">
        <w:rPr>
          <w:bCs/>
          <w:sz w:val="24"/>
          <w:szCs w:val="24"/>
        </w:rPr>
        <w:t> </w:t>
      </w:r>
      <w:r w:rsidRPr="00286494">
        <w:rPr>
          <w:bCs/>
          <w:sz w:val="24"/>
          <w:szCs w:val="24"/>
        </w:rPr>
        <w:t>přeruše</w:t>
      </w:r>
      <w:r w:rsidR="00A67274" w:rsidRPr="00286494">
        <w:rPr>
          <w:bCs/>
          <w:sz w:val="24"/>
          <w:szCs w:val="24"/>
        </w:rPr>
        <w:t>ní</w:t>
      </w:r>
      <w:r w:rsidR="00286494">
        <w:rPr>
          <w:bCs/>
          <w:sz w:val="24"/>
          <w:szCs w:val="24"/>
        </w:rPr>
        <w:t xml:space="preserve"> provozu webových stránek</w:t>
      </w:r>
      <w:r w:rsidR="00A67274" w:rsidRPr="00286494">
        <w:rPr>
          <w:bCs/>
          <w:sz w:val="24"/>
          <w:szCs w:val="24"/>
        </w:rPr>
        <w:t xml:space="preserve">, uplatní se na dodávky </w:t>
      </w:r>
      <w:r w:rsidR="00286494">
        <w:rPr>
          <w:bCs/>
          <w:sz w:val="24"/>
          <w:szCs w:val="24"/>
        </w:rPr>
        <w:t>z</w:t>
      </w:r>
      <w:r w:rsidR="00A67274" w:rsidRPr="00286494">
        <w:rPr>
          <w:bCs/>
          <w:sz w:val="24"/>
          <w:szCs w:val="24"/>
        </w:rPr>
        <w:t xml:space="preserve">boží </w:t>
      </w:r>
      <w:r w:rsidRPr="00286494">
        <w:rPr>
          <w:bCs/>
          <w:sz w:val="24"/>
          <w:szCs w:val="24"/>
        </w:rPr>
        <w:t>uskutečněné v době přerušení dostupnosti webových stránek, poslední zveřejněná hodnota cenového indexu.</w:t>
      </w:r>
    </w:p>
    <w:p w14:paraId="1326C03D" w14:textId="7048BC68" w:rsidR="009B14D1" w:rsidRPr="00286494" w:rsidRDefault="009B14D1" w:rsidP="000702F6">
      <w:pPr>
        <w:pStyle w:val="Odstavecseseznamem"/>
        <w:tabs>
          <w:tab w:val="left" w:pos="567"/>
        </w:tabs>
        <w:spacing w:line="276" w:lineRule="auto"/>
        <w:ind w:left="567"/>
        <w:jc w:val="both"/>
        <w:rPr>
          <w:bCs/>
          <w:sz w:val="24"/>
          <w:szCs w:val="24"/>
        </w:rPr>
      </w:pPr>
    </w:p>
    <w:p w14:paraId="000C08BB" w14:textId="27F8AC93" w:rsidR="007548F9" w:rsidRDefault="00A453D9" w:rsidP="00072C31">
      <w:pPr>
        <w:pStyle w:val="Odstavecseseznamem"/>
        <w:numPr>
          <w:ilvl w:val="1"/>
          <w:numId w:val="13"/>
        </w:numPr>
        <w:tabs>
          <w:tab w:val="left" w:pos="567"/>
        </w:tabs>
        <w:spacing w:line="276" w:lineRule="auto"/>
        <w:ind w:left="567" w:hanging="567"/>
        <w:jc w:val="both"/>
        <w:rPr>
          <w:bCs/>
          <w:sz w:val="24"/>
          <w:szCs w:val="24"/>
        </w:rPr>
      </w:pPr>
      <w:r w:rsidRPr="002331C6">
        <w:rPr>
          <w:bCs/>
          <w:sz w:val="24"/>
          <w:szCs w:val="24"/>
        </w:rPr>
        <w:t xml:space="preserve">Kupující </w:t>
      </w:r>
      <w:r w:rsidR="000702F6">
        <w:rPr>
          <w:bCs/>
          <w:sz w:val="24"/>
          <w:szCs w:val="24"/>
        </w:rPr>
        <w:t xml:space="preserve">je </w:t>
      </w:r>
      <w:r w:rsidR="00F53370" w:rsidRPr="002331C6">
        <w:rPr>
          <w:bCs/>
          <w:sz w:val="24"/>
          <w:szCs w:val="24"/>
        </w:rPr>
        <w:t>oprávněn zas</w:t>
      </w:r>
      <w:r w:rsidR="001D78FB" w:rsidRPr="002331C6">
        <w:rPr>
          <w:bCs/>
          <w:sz w:val="24"/>
          <w:szCs w:val="24"/>
        </w:rPr>
        <w:t>ílat</w:t>
      </w:r>
      <w:r w:rsidR="00F53370" w:rsidRPr="002331C6">
        <w:rPr>
          <w:bCs/>
          <w:sz w:val="24"/>
          <w:szCs w:val="24"/>
        </w:rPr>
        <w:t xml:space="preserve"> </w:t>
      </w:r>
      <w:r w:rsidR="00D027D2" w:rsidRPr="002331C6">
        <w:rPr>
          <w:bCs/>
          <w:sz w:val="24"/>
          <w:szCs w:val="24"/>
        </w:rPr>
        <w:t>Prodávajícímu</w:t>
      </w:r>
      <w:r w:rsidR="001D78FB" w:rsidRPr="002331C6">
        <w:rPr>
          <w:bCs/>
          <w:sz w:val="24"/>
          <w:szCs w:val="24"/>
        </w:rPr>
        <w:t xml:space="preserve"> dílčí objednávky na dodávky nafty v objemech dle </w:t>
      </w:r>
      <w:r w:rsidR="00127B63" w:rsidRPr="002331C6">
        <w:rPr>
          <w:bCs/>
          <w:sz w:val="24"/>
          <w:szCs w:val="24"/>
        </w:rPr>
        <w:t>jeho aktuálních potřeb</w:t>
      </w:r>
      <w:r w:rsidR="004A057C" w:rsidRPr="002331C6">
        <w:rPr>
          <w:bCs/>
          <w:sz w:val="24"/>
          <w:szCs w:val="24"/>
        </w:rPr>
        <w:t xml:space="preserve"> (dále jen „</w:t>
      </w:r>
      <w:r w:rsidR="004A057C" w:rsidRPr="002331C6">
        <w:rPr>
          <w:b/>
          <w:sz w:val="24"/>
          <w:szCs w:val="24"/>
        </w:rPr>
        <w:t>Dílčí objednávka</w:t>
      </w:r>
      <w:r w:rsidR="004A057C" w:rsidRPr="002331C6">
        <w:rPr>
          <w:bCs/>
          <w:sz w:val="24"/>
          <w:szCs w:val="24"/>
        </w:rPr>
        <w:t>“)</w:t>
      </w:r>
      <w:r w:rsidR="00127B63" w:rsidRPr="002331C6">
        <w:rPr>
          <w:bCs/>
          <w:sz w:val="24"/>
          <w:szCs w:val="24"/>
        </w:rPr>
        <w:t>.</w:t>
      </w:r>
      <w:r w:rsidR="001D78FB" w:rsidRPr="002331C6">
        <w:rPr>
          <w:bCs/>
          <w:sz w:val="24"/>
          <w:szCs w:val="24"/>
        </w:rPr>
        <w:t xml:space="preserve"> </w:t>
      </w:r>
      <w:r w:rsidR="00344AE0" w:rsidRPr="002331C6">
        <w:rPr>
          <w:bCs/>
          <w:sz w:val="24"/>
          <w:szCs w:val="24"/>
        </w:rPr>
        <w:t xml:space="preserve">Smluvní strany se dohodly, že </w:t>
      </w:r>
      <w:r w:rsidR="00072C31" w:rsidRPr="002331C6">
        <w:rPr>
          <w:bCs/>
          <w:sz w:val="24"/>
          <w:szCs w:val="24"/>
        </w:rPr>
        <w:t xml:space="preserve">zaslání </w:t>
      </w:r>
      <w:r w:rsidR="004A057C" w:rsidRPr="002331C6">
        <w:rPr>
          <w:bCs/>
          <w:sz w:val="24"/>
          <w:szCs w:val="24"/>
        </w:rPr>
        <w:t>D</w:t>
      </w:r>
      <w:r w:rsidR="00072C31" w:rsidRPr="002331C6">
        <w:rPr>
          <w:bCs/>
          <w:sz w:val="24"/>
          <w:szCs w:val="24"/>
        </w:rPr>
        <w:t xml:space="preserve">ílčí objednávky </w:t>
      </w:r>
      <w:r w:rsidR="00C52067">
        <w:rPr>
          <w:bCs/>
          <w:sz w:val="24"/>
          <w:szCs w:val="24"/>
        </w:rPr>
        <w:t xml:space="preserve">nevyžaduje </w:t>
      </w:r>
      <w:r w:rsidR="00072C31" w:rsidRPr="002331C6">
        <w:rPr>
          <w:bCs/>
          <w:sz w:val="24"/>
          <w:szCs w:val="24"/>
        </w:rPr>
        <w:t xml:space="preserve">žádné další potvrzení </w:t>
      </w:r>
      <w:r w:rsidR="004A057C" w:rsidRPr="002331C6">
        <w:rPr>
          <w:bCs/>
          <w:sz w:val="24"/>
          <w:szCs w:val="24"/>
        </w:rPr>
        <w:t>D</w:t>
      </w:r>
      <w:r w:rsidR="00072C31" w:rsidRPr="002331C6">
        <w:rPr>
          <w:bCs/>
          <w:sz w:val="24"/>
          <w:szCs w:val="24"/>
        </w:rPr>
        <w:t>ílčí objednávky Prodávajícím</w:t>
      </w:r>
      <w:r w:rsidR="003B1FBC" w:rsidRPr="002331C6">
        <w:rPr>
          <w:bCs/>
          <w:iCs/>
          <w:sz w:val="24"/>
          <w:szCs w:val="24"/>
        </w:rPr>
        <w:t>.</w:t>
      </w:r>
      <w:r w:rsidR="00072C31" w:rsidRPr="002331C6">
        <w:rPr>
          <w:bCs/>
          <w:iCs/>
          <w:sz w:val="24"/>
          <w:szCs w:val="24"/>
        </w:rPr>
        <w:t xml:space="preserve"> Okamžikem doručení </w:t>
      </w:r>
      <w:r w:rsidR="004A057C" w:rsidRPr="002331C6">
        <w:rPr>
          <w:bCs/>
          <w:iCs/>
          <w:sz w:val="24"/>
          <w:szCs w:val="24"/>
        </w:rPr>
        <w:t>D</w:t>
      </w:r>
      <w:r w:rsidR="00072C31" w:rsidRPr="002331C6">
        <w:rPr>
          <w:bCs/>
          <w:iCs/>
          <w:sz w:val="24"/>
          <w:szCs w:val="24"/>
        </w:rPr>
        <w:t>ílčí objednávky Kupujícího na e-mailovou adresu Prodávajícího</w:t>
      </w:r>
      <w:r w:rsidR="00A613BC">
        <w:rPr>
          <w:bCs/>
          <w:iCs/>
          <w:sz w:val="24"/>
          <w:szCs w:val="24"/>
        </w:rPr>
        <w:t xml:space="preserve">, vystavené dle pravidel této Rámcové smlouvy, </w:t>
      </w:r>
      <w:r w:rsidR="00072C31" w:rsidRPr="002331C6">
        <w:rPr>
          <w:bCs/>
          <w:iCs/>
          <w:sz w:val="24"/>
          <w:szCs w:val="24"/>
        </w:rPr>
        <w:t xml:space="preserve"> je uzavřena Dílčí smlouva a Prodávajícímu tak vzniká povinnost dodat Kupujícímu zboží</w:t>
      </w:r>
      <w:r w:rsidR="00072C31" w:rsidRPr="001455E8">
        <w:rPr>
          <w:bCs/>
          <w:iCs/>
          <w:sz w:val="24"/>
          <w:szCs w:val="24"/>
        </w:rPr>
        <w:t xml:space="preserve"> v objednaném množství, kvalitě a termínech</w:t>
      </w:r>
      <w:r w:rsidR="00C52067">
        <w:rPr>
          <w:bCs/>
          <w:iCs/>
          <w:sz w:val="24"/>
          <w:szCs w:val="24"/>
        </w:rPr>
        <w:t>, přičemž způsob stanovení ceny je</w:t>
      </w:r>
      <w:r w:rsidR="00A613BC">
        <w:rPr>
          <w:bCs/>
          <w:iCs/>
          <w:sz w:val="24"/>
          <w:szCs w:val="24"/>
        </w:rPr>
        <w:t xml:space="preserve"> rovněž </w:t>
      </w:r>
      <w:r w:rsidR="00C52067">
        <w:rPr>
          <w:bCs/>
          <w:iCs/>
          <w:sz w:val="24"/>
          <w:szCs w:val="24"/>
        </w:rPr>
        <w:t>dohodnut v této Rámcové smlouvě</w:t>
      </w:r>
      <w:r w:rsidR="00072C31" w:rsidRPr="001455E8">
        <w:rPr>
          <w:bCs/>
          <w:iCs/>
          <w:sz w:val="24"/>
          <w:szCs w:val="24"/>
        </w:rPr>
        <w:t>.</w:t>
      </w:r>
      <w:r w:rsidR="00C70584" w:rsidRPr="00C70584">
        <w:rPr>
          <w:i/>
          <w:color w:val="000000"/>
          <w:lang w:eastAsia="cs-CZ"/>
        </w:rPr>
        <w:t xml:space="preserve"> </w:t>
      </w:r>
      <w:r w:rsidR="00C70584" w:rsidRPr="00C70584">
        <w:rPr>
          <w:bCs/>
          <w:sz w:val="24"/>
          <w:szCs w:val="24"/>
        </w:rPr>
        <w:t>Prodávající je oprávněn objednávku Kupujícího odmítnout pouze v případě předchozího hrubého porušení smluvních podmínek ze strany Kupujícího, jako je například prodlení s platbami nebo celková platební neschopnost Kupujícího</w:t>
      </w:r>
      <w:r w:rsidR="00344AE0" w:rsidRPr="00072C31">
        <w:rPr>
          <w:sz w:val="24"/>
          <w:szCs w:val="24"/>
        </w:rPr>
        <w:t>.</w:t>
      </w:r>
      <w:r w:rsidR="008A2D5C">
        <w:rPr>
          <w:sz w:val="24"/>
          <w:szCs w:val="24"/>
        </w:rPr>
        <w:t xml:space="preserve"> </w:t>
      </w:r>
      <w:r w:rsidR="00127B63" w:rsidRPr="00072C31">
        <w:rPr>
          <w:bCs/>
          <w:sz w:val="24"/>
          <w:szCs w:val="24"/>
        </w:rPr>
        <w:t xml:space="preserve"> </w:t>
      </w:r>
      <w:r w:rsidR="001D78FB" w:rsidRPr="00072C31">
        <w:rPr>
          <w:bCs/>
          <w:sz w:val="24"/>
          <w:szCs w:val="24"/>
        </w:rPr>
        <w:t xml:space="preserve"> </w:t>
      </w:r>
    </w:p>
    <w:p w14:paraId="68B79784" w14:textId="77777777" w:rsidR="007548F9" w:rsidRPr="007548F9" w:rsidRDefault="007548F9" w:rsidP="007548F9">
      <w:pPr>
        <w:pStyle w:val="Odstavecseseznamem"/>
        <w:rPr>
          <w:bCs/>
          <w:sz w:val="24"/>
          <w:szCs w:val="24"/>
        </w:rPr>
      </w:pPr>
    </w:p>
    <w:p w14:paraId="5097AEE8" w14:textId="41A81C89" w:rsidR="000E1B5A" w:rsidRDefault="00A8179D" w:rsidP="00072C31">
      <w:pPr>
        <w:pStyle w:val="Odstavecseseznamem"/>
        <w:numPr>
          <w:ilvl w:val="1"/>
          <w:numId w:val="13"/>
        </w:numPr>
        <w:tabs>
          <w:tab w:val="left" w:pos="567"/>
        </w:tabs>
        <w:spacing w:line="276" w:lineRule="auto"/>
        <w:ind w:left="567" w:hanging="567"/>
        <w:jc w:val="both"/>
        <w:rPr>
          <w:bCs/>
          <w:sz w:val="24"/>
          <w:szCs w:val="24"/>
        </w:rPr>
      </w:pPr>
      <w:r w:rsidRPr="00A77BB0">
        <w:rPr>
          <w:bCs/>
          <w:sz w:val="24"/>
          <w:szCs w:val="24"/>
        </w:rPr>
        <w:t xml:space="preserve">Dílčí objednávky musí být Kupujícím Prodávajícímu doručeny nejpozději do </w:t>
      </w:r>
      <w:r w:rsidR="00265BC3" w:rsidRPr="00A77BB0">
        <w:rPr>
          <w:bCs/>
          <w:sz w:val="24"/>
          <w:szCs w:val="24"/>
        </w:rPr>
        <w:t>10</w:t>
      </w:r>
      <w:r w:rsidRPr="00A77BB0">
        <w:rPr>
          <w:bCs/>
          <w:sz w:val="24"/>
          <w:szCs w:val="24"/>
        </w:rPr>
        <w:t>:00 hod. dne předcházejícímu dni požadované dodávky zboží.</w:t>
      </w:r>
      <w:r w:rsidR="00F53370" w:rsidRPr="00A77BB0">
        <w:rPr>
          <w:bCs/>
          <w:sz w:val="24"/>
          <w:szCs w:val="24"/>
        </w:rPr>
        <w:t xml:space="preserve"> </w:t>
      </w:r>
      <w:r w:rsidR="00CD0956" w:rsidRPr="00A77BB0">
        <w:rPr>
          <w:bCs/>
          <w:sz w:val="24"/>
          <w:szCs w:val="24"/>
        </w:rPr>
        <w:t xml:space="preserve"> </w:t>
      </w:r>
      <w:r w:rsidR="003A1449" w:rsidRPr="00A77BB0">
        <w:rPr>
          <w:bCs/>
          <w:sz w:val="24"/>
          <w:szCs w:val="24"/>
        </w:rPr>
        <w:t>V případě neočekávaných mimořádných událostí (např.</w:t>
      </w:r>
      <w:r w:rsidR="003A1449">
        <w:rPr>
          <w:bCs/>
          <w:sz w:val="24"/>
          <w:szCs w:val="24"/>
        </w:rPr>
        <w:t xml:space="preserve"> nedodání objednaného zboží v</w:t>
      </w:r>
      <w:r w:rsidR="009A3342">
        <w:rPr>
          <w:bCs/>
          <w:sz w:val="24"/>
          <w:szCs w:val="24"/>
        </w:rPr>
        <w:t> </w:t>
      </w:r>
      <w:r w:rsidR="003A1449">
        <w:rPr>
          <w:bCs/>
          <w:sz w:val="24"/>
          <w:szCs w:val="24"/>
        </w:rPr>
        <w:t>odstavci</w:t>
      </w:r>
      <w:r w:rsidR="009A3342">
        <w:rPr>
          <w:bCs/>
          <w:sz w:val="24"/>
          <w:szCs w:val="24"/>
        </w:rPr>
        <w:t xml:space="preserve"> 7. 1.</w:t>
      </w:r>
      <w:r w:rsidR="00A77BB0">
        <w:rPr>
          <w:bCs/>
          <w:sz w:val="24"/>
          <w:szCs w:val="24"/>
        </w:rPr>
        <w:t xml:space="preserve"> a 7. 2.</w:t>
      </w:r>
      <w:r w:rsidR="009A3342">
        <w:rPr>
          <w:bCs/>
          <w:sz w:val="24"/>
          <w:szCs w:val="24"/>
        </w:rPr>
        <w:t>)</w:t>
      </w:r>
      <w:r w:rsidR="003A1449">
        <w:rPr>
          <w:bCs/>
          <w:sz w:val="24"/>
          <w:szCs w:val="24"/>
        </w:rPr>
        <w:t>, je Kupující oprávněn uskutečnit objednávku telefonickou formou</w:t>
      </w:r>
      <w:r w:rsidR="0072753F">
        <w:rPr>
          <w:bCs/>
          <w:sz w:val="24"/>
          <w:szCs w:val="24"/>
        </w:rPr>
        <w:t xml:space="preserve"> u </w:t>
      </w:r>
      <w:r w:rsidR="00192E8C">
        <w:rPr>
          <w:bCs/>
          <w:sz w:val="24"/>
          <w:szCs w:val="24"/>
        </w:rPr>
        <w:t>jiného p</w:t>
      </w:r>
      <w:r w:rsidR="0072753F">
        <w:rPr>
          <w:bCs/>
          <w:sz w:val="24"/>
          <w:szCs w:val="24"/>
        </w:rPr>
        <w:t>rodávajícího,</w:t>
      </w:r>
      <w:r w:rsidR="003A1449">
        <w:rPr>
          <w:bCs/>
          <w:sz w:val="24"/>
          <w:szCs w:val="24"/>
        </w:rPr>
        <w:t xml:space="preserve"> s</w:t>
      </w:r>
      <w:r w:rsidR="0072753F">
        <w:rPr>
          <w:bCs/>
          <w:sz w:val="24"/>
          <w:szCs w:val="24"/>
        </w:rPr>
        <w:t xml:space="preserve"> dodatečným </w:t>
      </w:r>
      <w:r w:rsidR="003A1449">
        <w:rPr>
          <w:bCs/>
          <w:sz w:val="24"/>
          <w:szCs w:val="24"/>
        </w:rPr>
        <w:t>zasláním objednávky</w:t>
      </w:r>
      <w:r w:rsidR="00192E8C">
        <w:rPr>
          <w:bCs/>
          <w:sz w:val="24"/>
          <w:szCs w:val="24"/>
        </w:rPr>
        <w:t>.</w:t>
      </w:r>
    </w:p>
    <w:p w14:paraId="07CD5925" w14:textId="77777777" w:rsidR="00600CA9" w:rsidRPr="00B71692" w:rsidRDefault="00600CA9" w:rsidP="00B71692">
      <w:pPr>
        <w:pStyle w:val="Odstavecseseznamem"/>
        <w:rPr>
          <w:bCs/>
          <w:sz w:val="24"/>
          <w:szCs w:val="24"/>
        </w:rPr>
      </w:pPr>
    </w:p>
    <w:p w14:paraId="13643EE3" w14:textId="5E544C84" w:rsidR="00600CA9" w:rsidRPr="00072C31" w:rsidRDefault="00600CA9" w:rsidP="00072C31">
      <w:pPr>
        <w:pStyle w:val="Odstavecseseznamem"/>
        <w:numPr>
          <w:ilvl w:val="1"/>
          <w:numId w:val="13"/>
        </w:numPr>
        <w:tabs>
          <w:tab w:val="left" w:pos="567"/>
        </w:tabs>
        <w:spacing w:line="276" w:lineRule="auto"/>
        <w:ind w:left="567" w:hanging="567"/>
        <w:jc w:val="both"/>
        <w:rPr>
          <w:bCs/>
          <w:sz w:val="24"/>
          <w:szCs w:val="24"/>
        </w:rPr>
      </w:pPr>
      <w:r>
        <w:rPr>
          <w:bCs/>
          <w:sz w:val="24"/>
          <w:szCs w:val="24"/>
        </w:rPr>
        <w:t xml:space="preserve">Prodávající se zavazuje udržovat </w:t>
      </w:r>
      <w:r w:rsidR="00B71692">
        <w:rPr>
          <w:bCs/>
          <w:sz w:val="24"/>
          <w:szCs w:val="24"/>
        </w:rPr>
        <w:t xml:space="preserve">100% funkčnost a obslužnost své </w:t>
      </w:r>
      <w:r>
        <w:rPr>
          <w:bCs/>
          <w:sz w:val="24"/>
          <w:szCs w:val="24"/>
        </w:rPr>
        <w:t>e-mailov</w:t>
      </w:r>
      <w:r w:rsidR="00B71692">
        <w:rPr>
          <w:bCs/>
          <w:sz w:val="24"/>
          <w:szCs w:val="24"/>
        </w:rPr>
        <w:t>é</w:t>
      </w:r>
      <w:r>
        <w:rPr>
          <w:bCs/>
          <w:sz w:val="24"/>
          <w:szCs w:val="24"/>
        </w:rPr>
        <w:t xml:space="preserve"> adres</w:t>
      </w:r>
      <w:r w:rsidR="00B71692">
        <w:rPr>
          <w:bCs/>
          <w:sz w:val="24"/>
          <w:szCs w:val="24"/>
        </w:rPr>
        <w:t>y</w:t>
      </w:r>
      <w:r>
        <w:rPr>
          <w:bCs/>
          <w:sz w:val="24"/>
          <w:szCs w:val="24"/>
        </w:rPr>
        <w:t xml:space="preserve"> pro zasílání Dílčích objednávek </w:t>
      </w:r>
      <w:r w:rsidR="00B71692">
        <w:rPr>
          <w:bCs/>
          <w:sz w:val="24"/>
          <w:szCs w:val="24"/>
        </w:rPr>
        <w:t>po celou dobu účinnosti této Rámcové smlouvy a nese výlučnou odpovědnost za případnou nedostupnost, nefunkčnost či neobslužnost takové své e-mailové adresy.</w:t>
      </w:r>
    </w:p>
    <w:p w14:paraId="760B6263" w14:textId="77777777" w:rsidR="000E1B5A" w:rsidRPr="000F3B6A" w:rsidRDefault="000E1B5A" w:rsidP="000F3B6A">
      <w:pPr>
        <w:tabs>
          <w:tab w:val="left" w:pos="567"/>
        </w:tabs>
        <w:spacing w:line="276" w:lineRule="auto"/>
        <w:jc w:val="both"/>
        <w:rPr>
          <w:bCs/>
          <w:sz w:val="24"/>
          <w:szCs w:val="24"/>
        </w:rPr>
      </w:pPr>
    </w:p>
    <w:p w14:paraId="5C907E4E" w14:textId="7C588AA5" w:rsidR="00FB3F2F" w:rsidRDefault="00FB3F2F" w:rsidP="00343953">
      <w:pPr>
        <w:numPr>
          <w:ilvl w:val="0"/>
          <w:numId w:val="4"/>
        </w:numPr>
        <w:tabs>
          <w:tab w:val="clear" w:pos="360"/>
          <w:tab w:val="left" w:pos="567"/>
        </w:tabs>
        <w:spacing w:line="276" w:lineRule="auto"/>
        <w:ind w:left="567" w:hanging="567"/>
        <w:jc w:val="both"/>
        <w:rPr>
          <w:b/>
          <w:sz w:val="28"/>
        </w:rPr>
      </w:pPr>
      <w:r w:rsidRPr="00B22657">
        <w:rPr>
          <w:b/>
          <w:sz w:val="28"/>
        </w:rPr>
        <w:t>Dodací podmínky a přejímka zboží</w:t>
      </w:r>
    </w:p>
    <w:p w14:paraId="6BCBE25C" w14:textId="77777777" w:rsidR="00D027D2" w:rsidRPr="00B22657" w:rsidRDefault="00D027D2" w:rsidP="00D027D2">
      <w:pPr>
        <w:tabs>
          <w:tab w:val="left" w:pos="567"/>
        </w:tabs>
        <w:spacing w:line="276" w:lineRule="auto"/>
        <w:ind w:left="567"/>
        <w:jc w:val="both"/>
        <w:rPr>
          <w:b/>
          <w:sz w:val="28"/>
        </w:rPr>
      </w:pPr>
    </w:p>
    <w:p w14:paraId="52F3E371" w14:textId="77777777" w:rsidR="00FB3F2F" w:rsidRPr="00343953" w:rsidRDefault="00FB3F2F" w:rsidP="00343953">
      <w:pPr>
        <w:spacing w:line="276" w:lineRule="auto"/>
        <w:ind w:left="340" w:firstLine="227"/>
        <w:jc w:val="both"/>
        <w:rPr>
          <w:b/>
          <w:sz w:val="24"/>
          <w:szCs w:val="24"/>
        </w:rPr>
      </w:pPr>
      <w:r w:rsidRPr="00343953">
        <w:rPr>
          <w:b/>
          <w:sz w:val="24"/>
          <w:szCs w:val="24"/>
        </w:rPr>
        <w:t>Způsob plnění objednávky</w:t>
      </w:r>
    </w:p>
    <w:p w14:paraId="716944AF" w14:textId="77777777" w:rsidR="00FB3F2F" w:rsidRPr="00FB59AC" w:rsidRDefault="00FB3F2F" w:rsidP="00343953">
      <w:pPr>
        <w:spacing w:line="276" w:lineRule="auto"/>
        <w:ind w:left="340"/>
        <w:jc w:val="both"/>
        <w:rPr>
          <w:b/>
          <w:sz w:val="24"/>
          <w:szCs w:val="24"/>
          <w:u w:val="single"/>
        </w:rPr>
      </w:pPr>
    </w:p>
    <w:p w14:paraId="6E7CD738" w14:textId="77777777" w:rsidR="00FB3F2F" w:rsidRPr="00FB59AC" w:rsidRDefault="00FB3F2F" w:rsidP="00775406">
      <w:pPr>
        <w:pStyle w:val="Zkladntextodsazen21"/>
        <w:numPr>
          <w:ilvl w:val="1"/>
          <w:numId w:val="11"/>
        </w:numPr>
        <w:tabs>
          <w:tab w:val="left" w:pos="567"/>
        </w:tabs>
        <w:spacing w:line="276" w:lineRule="auto"/>
        <w:ind w:left="567" w:hanging="567"/>
        <w:jc w:val="both"/>
        <w:rPr>
          <w:sz w:val="24"/>
          <w:szCs w:val="24"/>
        </w:rPr>
      </w:pPr>
      <w:r w:rsidRPr="00FB59AC">
        <w:rPr>
          <w:sz w:val="24"/>
          <w:szCs w:val="24"/>
        </w:rPr>
        <w:t xml:space="preserve">Dodání zboží bude prováděno na náklady </w:t>
      </w:r>
      <w:r>
        <w:rPr>
          <w:sz w:val="24"/>
          <w:szCs w:val="24"/>
        </w:rPr>
        <w:t>P</w:t>
      </w:r>
      <w:r w:rsidRPr="00FB59AC">
        <w:rPr>
          <w:sz w:val="24"/>
          <w:szCs w:val="24"/>
        </w:rPr>
        <w:t xml:space="preserve">rodávajícího cisternovými vozy </w:t>
      </w:r>
      <w:r>
        <w:rPr>
          <w:sz w:val="24"/>
          <w:szCs w:val="24"/>
        </w:rPr>
        <w:t>P</w:t>
      </w:r>
      <w:r w:rsidRPr="00FB59AC">
        <w:rPr>
          <w:sz w:val="24"/>
          <w:szCs w:val="24"/>
        </w:rPr>
        <w:t>rodávajícího vybavenými kalibrovanými počítadly vydaného množství produktu s tiskem odběrního lístku.</w:t>
      </w:r>
    </w:p>
    <w:p w14:paraId="4659840B" w14:textId="77777777" w:rsidR="00FB3F2F" w:rsidRPr="00FB59AC" w:rsidRDefault="00FB3F2F" w:rsidP="00343953">
      <w:pPr>
        <w:pStyle w:val="Zkladntextodsazen21"/>
        <w:spacing w:line="276" w:lineRule="auto"/>
        <w:jc w:val="both"/>
        <w:rPr>
          <w:sz w:val="24"/>
          <w:szCs w:val="24"/>
        </w:rPr>
      </w:pPr>
    </w:p>
    <w:p w14:paraId="732B67D8" w14:textId="77777777" w:rsidR="00FB3F2F" w:rsidRPr="00343953" w:rsidRDefault="00FB3F2F" w:rsidP="00343953">
      <w:pPr>
        <w:spacing w:line="276" w:lineRule="auto"/>
        <w:ind w:left="340" w:firstLine="227"/>
        <w:jc w:val="both"/>
        <w:rPr>
          <w:b/>
          <w:sz w:val="24"/>
          <w:szCs w:val="24"/>
        </w:rPr>
      </w:pPr>
      <w:r w:rsidRPr="00343953">
        <w:rPr>
          <w:b/>
          <w:sz w:val="24"/>
          <w:szCs w:val="24"/>
        </w:rPr>
        <w:t>Místo a doba plnění</w:t>
      </w:r>
    </w:p>
    <w:p w14:paraId="633BBF1B" w14:textId="77777777" w:rsidR="00FB3F2F" w:rsidRPr="00FB59AC" w:rsidRDefault="00FB3F2F" w:rsidP="00343953">
      <w:pPr>
        <w:spacing w:line="276" w:lineRule="auto"/>
        <w:ind w:left="340"/>
        <w:jc w:val="both"/>
        <w:rPr>
          <w:b/>
          <w:sz w:val="24"/>
          <w:szCs w:val="24"/>
          <w:u w:val="single"/>
        </w:rPr>
      </w:pPr>
    </w:p>
    <w:p w14:paraId="061F4F8B" w14:textId="69B30A78" w:rsidR="00FB3F2F" w:rsidRDefault="00FB3F2F" w:rsidP="0031035D">
      <w:pPr>
        <w:pStyle w:val="Zkladntextodsazen21"/>
        <w:numPr>
          <w:ilvl w:val="1"/>
          <w:numId w:val="11"/>
        </w:numPr>
        <w:tabs>
          <w:tab w:val="left" w:pos="567"/>
        </w:tabs>
        <w:spacing w:line="276" w:lineRule="auto"/>
        <w:ind w:left="567" w:hanging="567"/>
        <w:jc w:val="both"/>
        <w:rPr>
          <w:sz w:val="24"/>
          <w:szCs w:val="24"/>
        </w:rPr>
      </w:pPr>
      <w:r w:rsidRPr="00012F97">
        <w:rPr>
          <w:sz w:val="24"/>
          <w:szCs w:val="24"/>
        </w:rPr>
        <w:t xml:space="preserve">Místem dodání a odběru zboží je čerpací stanice </w:t>
      </w:r>
      <w:r w:rsidR="007A5563" w:rsidRPr="00A613BC">
        <w:rPr>
          <w:sz w:val="24"/>
          <w:szCs w:val="24"/>
        </w:rPr>
        <w:t xml:space="preserve">v Areálu vozovny autobusů a trolejbusů </w:t>
      </w:r>
      <w:r w:rsidRPr="00012F97">
        <w:rPr>
          <w:sz w:val="24"/>
          <w:szCs w:val="24"/>
        </w:rPr>
        <w:t xml:space="preserve">Kupujícího – na adrese Plzeň, Borská </w:t>
      </w:r>
      <w:r w:rsidR="00AE3471" w:rsidRPr="00012F97">
        <w:rPr>
          <w:sz w:val="24"/>
          <w:szCs w:val="24"/>
        </w:rPr>
        <w:t>296</w:t>
      </w:r>
      <w:r w:rsidR="007C26FE">
        <w:rPr>
          <w:sz w:val="24"/>
          <w:szCs w:val="24"/>
        </w:rPr>
        <w:t>3</w:t>
      </w:r>
      <w:r w:rsidRPr="00012F97">
        <w:rPr>
          <w:sz w:val="24"/>
          <w:szCs w:val="24"/>
        </w:rPr>
        <w:t>, PSČ 301 00,</w:t>
      </w:r>
      <w:r w:rsidRPr="00A613BC">
        <w:rPr>
          <w:sz w:val="24"/>
          <w:szCs w:val="24"/>
        </w:rPr>
        <w:t xml:space="preserve"> </w:t>
      </w:r>
      <w:r w:rsidRPr="00012F97">
        <w:rPr>
          <w:sz w:val="24"/>
          <w:szCs w:val="24"/>
        </w:rPr>
        <w:t>vybavená standardními stáčecími armaturami</w:t>
      </w:r>
      <w:r w:rsidR="0031035D">
        <w:rPr>
          <w:sz w:val="24"/>
          <w:szCs w:val="24"/>
        </w:rPr>
        <w:t xml:space="preserve">, nebude-li na </w:t>
      </w:r>
      <w:r w:rsidR="004A057C">
        <w:rPr>
          <w:sz w:val="24"/>
          <w:szCs w:val="24"/>
        </w:rPr>
        <w:t>D</w:t>
      </w:r>
      <w:r w:rsidR="0031035D">
        <w:rPr>
          <w:sz w:val="24"/>
          <w:szCs w:val="24"/>
        </w:rPr>
        <w:t>ílčí objednávce Kupujícího uvedeno jiné místo dodání na území města Plzně</w:t>
      </w:r>
      <w:r w:rsidR="004A057C">
        <w:rPr>
          <w:sz w:val="24"/>
          <w:szCs w:val="24"/>
        </w:rPr>
        <w:t xml:space="preserve"> (taková skutečnost nemá vliv na cenu dodávky zboží)</w:t>
      </w:r>
      <w:r w:rsidRPr="00012F97">
        <w:rPr>
          <w:sz w:val="24"/>
          <w:szCs w:val="24"/>
        </w:rPr>
        <w:t>.</w:t>
      </w:r>
      <w:r w:rsidR="00012F97">
        <w:rPr>
          <w:sz w:val="24"/>
          <w:szCs w:val="24"/>
        </w:rPr>
        <w:t xml:space="preserve"> </w:t>
      </w:r>
      <w:r w:rsidR="00CB1132" w:rsidRPr="00CB1132">
        <w:rPr>
          <w:sz w:val="24"/>
          <w:szCs w:val="24"/>
        </w:rPr>
        <w:t>V případě, že Kupující bude mít záměr uvést jiné místo dodání v Dílčí objednávce, je povinen toto Prodávajícímu oznámit v předstihu alespoň 72 hodin před objednáním, a to společně s přesnou adresou a specifikací technických parametrů nového místa dodání</w:t>
      </w:r>
      <w:r w:rsidR="00CB1132">
        <w:rPr>
          <w:sz w:val="24"/>
          <w:szCs w:val="24"/>
        </w:rPr>
        <w:t>.</w:t>
      </w:r>
    </w:p>
    <w:p w14:paraId="2C38F886" w14:textId="77777777" w:rsidR="0031035D" w:rsidRPr="00012F97" w:rsidRDefault="0031035D" w:rsidP="0031035D">
      <w:pPr>
        <w:pStyle w:val="Zkladntextodsazen21"/>
        <w:tabs>
          <w:tab w:val="left" w:pos="567"/>
        </w:tabs>
        <w:spacing w:line="276" w:lineRule="auto"/>
        <w:ind w:left="567" w:firstLine="0"/>
        <w:jc w:val="both"/>
        <w:rPr>
          <w:sz w:val="24"/>
          <w:szCs w:val="24"/>
        </w:rPr>
      </w:pPr>
    </w:p>
    <w:p w14:paraId="7A3B4E13" w14:textId="1553E1CC" w:rsidR="00FB3F2F" w:rsidRPr="00C52067" w:rsidRDefault="008A2D5C" w:rsidP="0031035D">
      <w:pPr>
        <w:pStyle w:val="Zkladntextodsazen21"/>
        <w:numPr>
          <w:ilvl w:val="1"/>
          <w:numId w:val="11"/>
        </w:numPr>
        <w:tabs>
          <w:tab w:val="left" w:pos="567"/>
        </w:tabs>
        <w:spacing w:line="276" w:lineRule="auto"/>
        <w:ind w:left="567" w:hanging="567"/>
        <w:jc w:val="both"/>
        <w:rPr>
          <w:sz w:val="24"/>
          <w:szCs w:val="24"/>
        </w:rPr>
      </w:pPr>
      <w:bookmarkStart w:id="1" w:name="_Hlk146112829"/>
      <w:r>
        <w:rPr>
          <w:sz w:val="24"/>
          <w:szCs w:val="24"/>
        </w:rPr>
        <w:t xml:space="preserve">Tato Rámcová </w:t>
      </w:r>
      <w:r w:rsidRPr="00C52067">
        <w:rPr>
          <w:sz w:val="24"/>
          <w:szCs w:val="24"/>
        </w:rPr>
        <w:t>smlouva se uzavírá na dobu u</w:t>
      </w:r>
      <w:r w:rsidR="00AA1E41">
        <w:rPr>
          <w:sz w:val="24"/>
          <w:szCs w:val="24"/>
        </w:rPr>
        <w:t>rčitou a končí dnem 31. 12. 2027</w:t>
      </w:r>
      <w:r w:rsidRPr="00C52067">
        <w:rPr>
          <w:sz w:val="24"/>
          <w:szCs w:val="24"/>
        </w:rPr>
        <w:t xml:space="preserve"> nebo </w:t>
      </w:r>
      <w:r w:rsidR="00A613BC">
        <w:rPr>
          <w:sz w:val="24"/>
          <w:szCs w:val="24"/>
        </w:rPr>
        <w:t xml:space="preserve">dodáním maximálního množství </w:t>
      </w:r>
      <w:r w:rsidRPr="00C52067">
        <w:rPr>
          <w:sz w:val="24"/>
          <w:szCs w:val="24"/>
        </w:rPr>
        <w:t xml:space="preserve">litrů nafty </w:t>
      </w:r>
      <w:r w:rsidR="00AA1E41">
        <w:rPr>
          <w:sz w:val="24"/>
          <w:szCs w:val="24"/>
        </w:rPr>
        <w:t>definovaného v odstavci 3.2</w:t>
      </w:r>
      <w:r w:rsidR="00A613BC">
        <w:rPr>
          <w:sz w:val="24"/>
          <w:szCs w:val="24"/>
        </w:rPr>
        <w:t xml:space="preserve"> této Rámcové smlouvy </w:t>
      </w:r>
      <w:r w:rsidRPr="00C52067">
        <w:rPr>
          <w:sz w:val="24"/>
          <w:szCs w:val="24"/>
        </w:rPr>
        <w:t xml:space="preserve">Kupujícímu ze strany Prodávajícího, a to podle toho, která z těchto skutečností nastane dříve.  </w:t>
      </w:r>
    </w:p>
    <w:bookmarkEnd w:id="1"/>
    <w:p w14:paraId="4DD20589" w14:textId="77777777" w:rsidR="004A057C" w:rsidRPr="00FB59AC" w:rsidRDefault="004A057C" w:rsidP="004A057C">
      <w:pPr>
        <w:pStyle w:val="Zkladntextodsazen21"/>
        <w:tabs>
          <w:tab w:val="left" w:pos="567"/>
        </w:tabs>
        <w:spacing w:line="276" w:lineRule="auto"/>
        <w:ind w:left="0" w:firstLine="0"/>
        <w:jc w:val="both"/>
        <w:rPr>
          <w:sz w:val="24"/>
          <w:szCs w:val="24"/>
        </w:rPr>
      </w:pPr>
    </w:p>
    <w:p w14:paraId="502F3326" w14:textId="2B85C195" w:rsidR="00FB3F2F" w:rsidRPr="00A77BB0" w:rsidRDefault="00FB3F2F" w:rsidP="0031035D">
      <w:pPr>
        <w:pStyle w:val="Zkladntextodsazen21"/>
        <w:numPr>
          <w:ilvl w:val="1"/>
          <w:numId w:val="11"/>
        </w:numPr>
        <w:tabs>
          <w:tab w:val="left" w:pos="567"/>
        </w:tabs>
        <w:spacing w:line="276" w:lineRule="auto"/>
        <w:ind w:left="567" w:hanging="567"/>
        <w:jc w:val="both"/>
        <w:rPr>
          <w:sz w:val="24"/>
          <w:szCs w:val="24"/>
        </w:rPr>
      </w:pPr>
      <w:r w:rsidRPr="00A77BB0">
        <w:rPr>
          <w:sz w:val="24"/>
          <w:szCs w:val="24"/>
        </w:rPr>
        <w:t>Prodávající se zavazuje dodat Kupujícímu objednané množství nafty nejpozději do 12:00  hod. dne následujícího po dni, kdy Prodávající obdržel od Kupujícího</w:t>
      </w:r>
      <w:r w:rsidR="004A057C" w:rsidRPr="00A77BB0">
        <w:rPr>
          <w:sz w:val="24"/>
          <w:szCs w:val="24"/>
        </w:rPr>
        <w:t xml:space="preserve"> </w:t>
      </w:r>
      <w:r w:rsidR="00875B5D" w:rsidRPr="00A77BB0">
        <w:rPr>
          <w:sz w:val="24"/>
          <w:szCs w:val="24"/>
        </w:rPr>
        <w:t>Dílčí</w:t>
      </w:r>
      <w:r w:rsidRPr="00A77BB0">
        <w:rPr>
          <w:sz w:val="24"/>
          <w:szCs w:val="24"/>
        </w:rPr>
        <w:t xml:space="preserve"> objednávku, nebude-li Kupujícím </w:t>
      </w:r>
      <w:r w:rsidR="00875B5D" w:rsidRPr="00A77BB0">
        <w:rPr>
          <w:sz w:val="24"/>
          <w:szCs w:val="24"/>
        </w:rPr>
        <w:t xml:space="preserve">v Dílčí objednávce uveden delší termín </w:t>
      </w:r>
      <w:r w:rsidRPr="00A77BB0">
        <w:rPr>
          <w:sz w:val="24"/>
          <w:szCs w:val="24"/>
        </w:rPr>
        <w:t xml:space="preserve">dodání nafty. Dodávky zboží o víkendu, tj. </w:t>
      </w:r>
      <w:r w:rsidR="007C26FE" w:rsidRPr="00A77BB0">
        <w:rPr>
          <w:sz w:val="24"/>
          <w:szCs w:val="24"/>
        </w:rPr>
        <w:t xml:space="preserve">v </w:t>
      </w:r>
      <w:r w:rsidRPr="00A77BB0">
        <w:rPr>
          <w:sz w:val="24"/>
          <w:szCs w:val="24"/>
        </w:rPr>
        <w:t>sobot</w:t>
      </w:r>
      <w:r w:rsidR="007C26FE" w:rsidRPr="00A77BB0">
        <w:rPr>
          <w:sz w:val="24"/>
          <w:szCs w:val="24"/>
        </w:rPr>
        <w:t>u</w:t>
      </w:r>
      <w:r w:rsidRPr="00A77BB0">
        <w:rPr>
          <w:sz w:val="24"/>
          <w:szCs w:val="24"/>
        </w:rPr>
        <w:t xml:space="preserve"> a neděl</w:t>
      </w:r>
      <w:r w:rsidR="007C26FE" w:rsidRPr="00A77BB0">
        <w:rPr>
          <w:sz w:val="24"/>
          <w:szCs w:val="24"/>
        </w:rPr>
        <w:t>i,</w:t>
      </w:r>
      <w:r w:rsidRPr="00A77BB0">
        <w:rPr>
          <w:sz w:val="24"/>
          <w:szCs w:val="24"/>
        </w:rPr>
        <w:t xml:space="preserve"> a ve státní svátek, se zpravidla nepředpokládají. V ojedinělých případech je Kupující oprávněn požadovat dodávku i v těchto dnech za standardních dodacích a platebních podmínek, byla-li Prodávajícímu doručena </w:t>
      </w:r>
      <w:r w:rsidR="00875B5D" w:rsidRPr="00A77BB0">
        <w:rPr>
          <w:sz w:val="24"/>
          <w:szCs w:val="24"/>
        </w:rPr>
        <w:t xml:space="preserve">Dílčí </w:t>
      </w:r>
      <w:r w:rsidRPr="00A77BB0">
        <w:rPr>
          <w:sz w:val="24"/>
          <w:szCs w:val="24"/>
        </w:rPr>
        <w:t xml:space="preserve">objednávka v poslední pracovní den předem do </w:t>
      </w:r>
      <w:r w:rsidR="00A77BB0" w:rsidRPr="00A77BB0">
        <w:rPr>
          <w:sz w:val="24"/>
          <w:szCs w:val="24"/>
        </w:rPr>
        <w:t>10</w:t>
      </w:r>
      <w:r w:rsidRPr="00A77BB0">
        <w:rPr>
          <w:sz w:val="24"/>
          <w:szCs w:val="24"/>
        </w:rPr>
        <w:t>:00 hod.</w:t>
      </w:r>
    </w:p>
    <w:p w14:paraId="2BD540EA" w14:textId="77777777" w:rsidR="00875B5D" w:rsidRPr="00FB59AC" w:rsidRDefault="00875B5D" w:rsidP="00875B5D">
      <w:pPr>
        <w:pStyle w:val="Zkladntextodsazen21"/>
        <w:tabs>
          <w:tab w:val="left" w:pos="567"/>
        </w:tabs>
        <w:spacing w:line="276" w:lineRule="auto"/>
        <w:ind w:left="0" w:firstLine="0"/>
        <w:jc w:val="both"/>
        <w:rPr>
          <w:sz w:val="24"/>
          <w:szCs w:val="24"/>
        </w:rPr>
      </w:pPr>
    </w:p>
    <w:p w14:paraId="0FA9AE0B" w14:textId="64EA9EA4" w:rsidR="00FB3F2F" w:rsidRDefault="00FB3F2F" w:rsidP="00823B49">
      <w:pPr>
        <w:pStyle w:val="Zkladntextodsazen21"/>
        <w:numPr>
          <w:ilvl w:val="1"/>
          <w:numId w:val="11"/>
        </w:numPr>
        <w:tabs>
          <w:tab w:val="left" w:pos="567"/>
        </w:tabs>
        <w:spacing w:line="276" w:lineRule="auto"/>
        <w:ind w:left="567" w:hanging="567"/>
        <w:jc w:val="both"/>
        <w:rPr>
          <w:sz w:val="24"/>
          <w:szCs w:val="24"/>
        </w:rPr>
      </w:pPr>
      <w:r w:rsidRPr="00C52067">
        <w:rPr>
          <w:sz w:val="24"/>
          <w:szCs w:val="24"/>
        </w:rPr>
        <w:t xml:space="preserve">Odmítne-li Prodávající dodat objednanou naftu nebo objednanou naftu včas nedodá nebo nedodá naftu v požadované kvalitě nebo zabrání či zaviní nemožnost zaslání </w:t>
      </w:r>
      <w:r w:rsidR="00875B5D" w:rsidRPr="00C52067">
        <w:rPr>
          <w:sz w:val="24"/>
          <w:szCs w:val="24"/>
        </w:rPr>
        <w:t xml:space="preserve">Dílčí </w:t>
      </w:r>
      <w:r w:rsidRPr="00C52067">
        <w:rPr>
          <w:sz w:val="24"/>
          <w:szCs w:val="24"/>
        </w:rPr>
        <w:t>objednávky na shora uvedenou e-mailovou adresu,</w:t>
      </w:r>
      <w:r w:rsidR="00BA6C09" w:rsidRPr="00C52067">
        <w:rPr>
          <w:sz w:val="24"/>
          <w:szCs w:val="24"/>
        </w:rPr>
        <w:t xml:space="preserve"> </w:t>
      </w:r>
      <w:r w:rsidRPr="00C52067">
        <w:rPr>
          <w:sz w:val="24"/>
          <w:szCs w:val="24"/>
        </w:rPr>
        <w:t>je Kupující oprávněn naftu</w:t>
      </w:r>
      <w:r w:rsidR="00875B5D" w:rsidRPr="00C52067">
        <w:rPr>
          <w:sz w:val="24"/>
          <w:szCs w:val="24"/>
        </w:rPr>
        <w:t xml:space="preserve"> v požadovaném množství (tzn. v množství dle takové Dílčí objednávky)</w:t>
      </w:r>
      <w:r w:rsidRPr="00C52067">
        <w:rPr>
          <w:sz w:val="24"/>
          <w:szCs w:val="24"/>
        </w:rPr>
        <w:t xml:space="preserve"> koupit od </w:t>
      </w:r>
      <w:r w:rsidR="00BA6C09" w:rsidRPr="00C52067">
        <w:rPr>
          <w:sz w:val="24"/>
          <w:szCs w:val="24"/>
        </w:rPr>
        <w:t>jiného</w:t>
      </w:r>
      <w:r w:rsidR="003002FA" w:rsidRPr="00C52067">
        <w:rPr>
          <w:sz w:val="24"/>
          <w:szCs w:val="24"/>
        </w:rPr>
        <w:t xml:space="preserve"> </w:t>
      </w:r>
      <w:r w:rsidR="00BA6C09" w:rsidRPr="00C52067">
        <w:rPr>
          <w:sz w:val="24"/>
          <w:szCs w:val="24"/>
        </w:rPr>
        <w:t>prodávajícího</w:t>
      </w:r>
      <w:r w:rsidRPr="00C52067">
        <w:rPr>
          <w:sz w:val="24"/>
          <w:szCs w:val="24"/>
        </w:rPr>
        <w:t>. Tím není dotčeno právo Kupujícího na náhradu škody</w:t>
      </w:r>
      <w:r w:rsidR="00BA6C09" w:rsidRPr="00C52067">
        <w:rPr>
          <w:sz w:val="24"/>
          <w:szCs w:val="24"/>
        </w:rPr>
        <w:t xml:space="preserve"> a Prodávajícímu vzniká povinnost škodu Kupujícímu uhradit v plné výši. </w:t>
      </w:r>
    </w:p>
    <w:p w14:paraId="17D4DECF" w14:textId="77777777" w:rsidR="00C52067" w:rsidRPr="00C52067" w:rsidRDefault="00C52067" w:rsidP="00C52067">
      <w:pPr>
        <w:pStyle w:val="Zkladntextodsazen21"/>
        <w:tabs>
          <w:tab w:val="left" w:pos="567"/>
        </w:tabs>
        <w:spacing w:line="276" w:lineRule="auto"/>
        <w:ind w:left="567" w:firstLine="0"/>
        <w:jc w:val="both"/>
        <w:rPr>
          <w:sz w:val="24"/>
          <w:szCs w:val="24"/>
        </w:rPr>
      </w:pPr>
    </w:p>
    <w:p w14:paraId="7B8693F7" w14:textId="77777777" w:rsidR="00FB3F2F" w:rsidRPr="00343953" w:rsidRDefault="00FB3F2F" w:rsidP="00343953">
      <w:pPr>
        <w:pStyle w:val="Zkladntextodsazen21"/>
        <w:spacing w:line="276" w:lineRule="auto"/>
        <w:ind w:left="340" w:firstLine="227"/>
        <w:jc w:val="both"/>
        <w:rPr>
          <w:b/>
          <w:sz w:val="24"/>
          <w:szCs w:val="24"/>
        </w:rPr>
      </w:pPr>
      <w:r w:rsidRPr="00343953">
        <w:rPr>
          <w:b/>
          <w:sz w:val="24"/>
          <w:szCs w:val="24"/>
        </w:rPr>
        <w:t>Čas a způsob dodávky</w:t>
      </w:r>
    </w:p>
    <w:p w14:paraId="74E75EDE" w14:textId="77777777" w:rsidR="00FB3F2F" w:rsidRPr="00FB59AC" w:rsidRDefault="00FB3F2F" w:rsidP="00343953">
      <w:pPr>
        <w:pStyle w:val="Zkladntextodsazen21"/>
        <w:spacing w:line="276" w:lineRule="auto"/>
        <w:ind w:left="340" w:firstLine="0"/>
        <w:jc w:val="both"/>
        <w:rPr>
          <w:b/>
          <w:sz w:val="24"/>
          <w:szCs w:val="24"/>
          <w:u w:val="single"/>
        </w:rPr>
      </w:pPr>
    </w:p>
    <w:p w14:paraId="6B2F5977" w14:textId="3C32E526" w:rsidR="00FB3F2F" w:rsidRDefault="00FB3F2F" w:rsidP="00775406">
      <w:pPr>
        <w:pStyle w:val="Zkladntextodsazen21"/>
        <w:numPr>
          <w:ilvl w:val="1"/>
          <w:numId w:val="11"/>
        </w:numPr>
        <w:tabs>
          <w:tab w:val="left" w:pos="567"/>
        </w:tabs>
        <w:spacing w:line="276" w:lineRule="auto"/>
        <w:ind w:left="567" w:hanging="567"/>
        <w:jc w:val="both"/>
        <w:rPr>
          <w:sz w:val="24"/>
          <w:szCs w:val="24"/>
        </w:rPr>
      </w:pPr>
      <w:r w:rsidRPr="00FB59AC">
        <w:rPr>
          <w:sz w:val="24"/>
          <w:szCs w:val="24"/>
        </w:rPr>
        <w:t xml:space="preserve">Dodání zboží bude prováděno v časovém rozmezí od </w:t>
      </w:r>
      <w:r w:rsidRPr="00012F97">
        <w:rPr>
          <w:b/>
          <w:sz w:val="24"/>
          <w:szCs w:val="24"/>
        </w:rPr>
        <w:t>6:00 hod do 12:00 hod</w:t>
      </w:r>
      <w:r w:rsidRPr="00FB59AC">
        <w:rPr>
          <w:sz w:val="24"/>
          <w:szCs w:val="24"/>
        </w:rPr>
        <w:t xml:space="preserve"> dne požadované dodávky (doba odpovídající pracovní době ve skladu </w:t>
      </w:r>
      <w:r>
        <w:rPr>
          <w:sz w:val="24"/>
          <w:szCs w:val="24"/>
        </w:rPr>
        <w:t>K</w:t>
      </w:r>
      <w:r w:rsidRPr="00FB59AC">
        <w:rPr>
          <w:sz w:val="24"/>
          <w:szCs w:val="24"/>
        </w:rPr>
        <w:t>upujícího s rezervou stáčení).</w:t>
      </w:r>
    </w:p>
    <w:p w14:paraId="078DB681" w14:textId="77777777" w:rsidR="00775406" w:rsidRPr="00FB59AC" w:rsidRDefault="00775406" w:rsidP="00775406">
      <w:pPr>
        <w:pStyle w:val="Zkladntextodsazen21"/>
        <w:tabs>
          <w:tab w:val="left" w:pos="567"/>
        </w:tabs>
        <w:spacing w:line="276" w:lineRule="auto"/>
        <w:ind w:left="567" w:firstLine="0"/>
        <w:jc w:val="both"/>
        <w:rPr>
          <w:sz w:val="24"/>
          <w:szCs w:val="24"/>
        </w:rPr>
      </w:pPr>
    </w:p>
    <w:p w14:paraId="0ACB4D5A" w14:textId="45315115" w:rsidR="00FB3F2F" w:rsidRDefault="00FB3F2F" w:rsidP="00775406">
      <w:pPr>
        <w:pStyle w:val="Zkladntextodsazen21"/>
        <w:numPr>
          <w:ilvl w:val="1"/>
          <w:numId w:val="11"/>
        </w:numPr>
        <w:tabs>
          <w:tab w:val="left" w:pos="567"/>
        </w:tabs>
        <w:spacing w:line="276" w:lineRule="auto"/>
        <w:ind w:left="567" w:hanging="567"/>
        <w:jc w:val="both"/>
        <w:rPr>
          <w:sz w:val="24"/>
          <w:szCs w:val="24"/>
        </w:rPr>
      </w:pPr>
      <w:r w:rsidRPr="00FB59AC">
        <w:rPr>
          <w:sz w:val="24"/>
          <w:szCs w:val="24"/>
        </w:rPr>
        <w:t xml:space="preserve">Prodávající se zavazuje dodat objednanou naftu dle požadavků </w:t>
      </w:r>
      <w:r>
        <w:rPr>
          <w:sz w:val="24"/>
          <w:szCs w:val="24"/>
        </w:rPr>
        <w:t>K</w:t>
      </w:r>
      <w:r w:rsidRPr="00FB59AC">
        <w:rPr>
          <w:sz w:val="24"/>
          <w:szCs w:val="24"/>
        </w:rPr>
        <w:t>upujícího, nejsou-li takové požadavky v rozporu s</w:t>
      </w:r>
      <w:r w:rsidR="00775406">
        <w:rPr>
          <w:sz w:val="24"/>
          <w:szCs w:val="24"/>
        </w:rPr>
        <w:t> </w:t>
      </w:r>
      <w:r w:rsidRPr="00FB59AC">
        <w:rPr>
          <w:sz w:val="24"/>
          <w:szCs w:val="24"/>
        </w:rPr>
        <w:t>touto</w:t>
      </w:r>
      <w:r w:rsidR="00775406">
        <w:rPr>
          <w:sz w:val="24"/>
          <w:szCs w:val="24"/>
        </w:rPr>
        <w:t xml:space="preserve"> Rámcovou</w:t>
      </w:r>
      <w:r w:rsidRPr="00FB59AC">
        <w:rPr>
          <w:sz w:val="24"/>
          <w:szCs w:val="24"/>
        </w:rPr>
        <w:t xml:space="preserve"> smlouvou. Smluvní strany jsou oprávněny dohodnout ad hoc jiný způsob dodávky. Taková dohoda vyžaduje písemnou</w:t>
      </w:r>
      <w:r>
        <w:rPr>
          <w:sz w:val="24"/>
          <w:szCs w:val="24"/>
        </w:rPr>
        <w:t xml:space="preserve">, </w:t>
      </w:r>
      <w:r w:rsidR="00BD01FC">
        <w:rPr>
          <w:sz w:val="24"/>
          <w:szCs w:val="24"/>
        </w:rPr>
        <w:t>tj.</w:t>
      </w:r>
      <w:r w:rsidRPr="00FB59AC">
        <w:rPr>
          <w:sz w:val="24"/>
          <w:szCs w:val="24"/>
        </w:rPr>
        <w:t xml:space="preserve"> </w:t>
      </w:r>
      <w:r w:rsidR="00EF53BC">
        <w:rPr>
          <w:sz w:val="24"/>
          <w:szCs w:val="24"/>
        </w:rPr>
        <w:t xml:space="preserve">alespoň </w:t>
      </w:r>
      <w:r w:rsidRPr="00453AC3">
        <w:rPr>
          <w:sz w:val="24"/>
          <w:szCs w:val="24"/>
        </w:rPr>
        <w:t>e-mailovou</w:t>
      </w:r>
      <w:r w:rsidRPr="00FB59AC">
        <w:rPr>
          <w:sz w:val="24"/>
          <w:szCs w:val="24"/>
        </w:rPr>
        <w:t xml:space="preserve"> podobu.</w:t>
      </w:r>
    </w:p>
    <w:p w14:paraId="25B45626" w14:textId="77777777" w:rsidR="00775406" w:rsidRPr="00FB59AC" w:rsidRDefault="00775406" w:rsidP="00775406">
      <w:pPr>
        <w:pStyle w:val="Zkladntextodsazen21"/>
        <w:tabs>
          <w:tab w:val="left" w:pos="567"/>
        </w:tabs>
        <w:spacing w:line="276" w:lineRule="auto"/>
        <w:ind w:left="0" w:firstLine="0"/>
        <w:jc w:val="both"/>
        <w:rPr>
          <w:sz w:val="24"/>
          <w:szCs w:val="24"/>
        </w:rPr>
      </w:pPr>
    </w:p>
    <w:p w14:paraId="34633C94" w14:textId="11CA1EB2" w:rsidR="00FB3F2F" w:rsidRDefault="00FB3F2F" w:rsidP="00775406">
      <w:pPr>
        <w:pStyle w:val="Zkladntextodsazen21"/>
        <w:numPr>
          <w:ilvl w:val="1"/>
          <w:numId w:val="11"/>
        </w:numPr>
        <w:tabs>
          <w:tab w:val="left" w:pos="567"/>
        </w:tabs>
        <w:spacing w:line="276" w:lineRule="auto"/>
        <w:ind w:left="567" w:hanging="567"/>
        <w:jc w:val="both"/>
        <w:rPr>
          <w:sz w:val="24"/>
          <w:szCs w:val="24"/>
        </w:rPr>
      </w:pPr>
      <w:r w:rsidRPr="00FB59AC">
        <w:rPr>
          <w:sz w:val="24"/>
          <w:szCs w:val="24"/>
        </w:rPr>
        <w:t xml:space="preserve">Za kvalitu a množství při plnění do dopravních prostředků </w:t>
      </w:r>
      <w:r>
        <w:rPr>
          <w:sz w:val="24"/>
          <w:szCs w:val="24"/>
        </w:rPr>
        <w:t xml:space="preserve">Prodávajícího </w:t>
      </w:r>
      <w:r w:rsidRPr="00FB59AC">
        <w:rPr>
          <w:sz w:val="24"/>
          <w:szCs w:val="24"/>
        </w:rPr>
        <w:t xml:space="preserve">a stáčení z těchto dopravních prostředků do zásobníků v místě odběru </w:t>
      </w:r>
      <w:r>
        <w:rPr>
          <w:sz w:val="24"/>
          <w:szCs w:val="24"/>
        </w:rPr>
        <w:t>K</w:t>
      </w:r>
      <w:r w:rsidRPr="00FB59AC">
        <w:rPr>
          <w:sz w:val="24"/>
          <w:szCs w:val="24"/>
        </w:rPr>
        <w:t xml:space="preserve">upujícího ručí </w:t>
      </w:r>
      <w:r>
        <w:rPr>
          <w:sz w:val="24"/>
          <w:szCs w:val="24"/>
        </w:rPr>
        <w:t>P</w:t>
      </w:r>
      <w:r w:rsidRPr="00FB59AC">
        <w:rPr>
          <w:sz w:val="24"/>
          <w:szCs w:val="24"/>
        </w:rPr>
        <w:t>rodávající. Kontroluje správnost vyplnění plnícího a dodacího listu (datum plnění, druh pohonné hmoty, informativní údaj o teplotě, hustota, skutečně stočené množství).</w:t>
      </w:r>
    </w:p>
    <w:p w14:paraId="120849AA" w14:textId="77777777" w:rsidR="00F126BB" w:rsidRPr="00FB59AC" w:rsidRDefault="00F126BB" w:rsidP="00F126BB">
      <w:pPr>
        <w:pStyle w:val="Zkladntextodsazen21"/>
        <w:tabs>
          <w:tab w:val="left" w:pos="567"/>
        </w:tabs>
        <w:spacing w:line="276" w:lineRule="auto"/>
        <w:ind w:left="0" w:firstLine="0"/>
        <w:jc w:val="both"/>
        <w:rPr>
          <w:sz w:val="24"/>
          <w:szCs w:val="24"/>
        </w:rPr>
      </w:pPr>
    </w:p>
    <w:p w14:paraId="5E17CD29" w14:textId="61E5A400" w:rsidR="00FB3F2F" w:rsidRDefault="00FB3F2F" w:rsidP="00775406">
      <w:pPr>
        <w:pStyle w:val="Zkladntextodsazen21"/>
        <w:numPr>
          <w:ilvl w:val="1"/>
          <w:numId w:val="11"/>
        </w:numPr>
        <w:tabs>
          <w:tab w:val="left" w:pos="567"/>
        </w:tabs>
        <w:spacing w:line="276" w:lineRule="auto"/>
        <w:ind w:left="567" w:hanging="567"/>
        <w:jc w:val="both"/>
        <w:rPr>
          <w:sz w:val="24"/>
          <w:szCs w:val="24"/>
        </w:rPr>
      </w:pPr>
      <w:r w:rsidRPr="00FB59AC">
        <w:rPr>
          <w:sz w:val="24"/>
          <w:szCs w:val="24"/>
        </w:rPr>
        <w:t>Stáčení musí být provedeno výhradně za přítomno</w:t>
      </w:r>
      <w:r>
        <w:rPr>
          <w:sz w:val="24"/>
          <w:szCs w:val="24"/>
        </w:rPr>
        <w:t>sti pověřené osoby Kupujícího a </w:t>
      </w:r>
      <w:r w:rsidRPr="00FB59AC">
        <w:rPr>
          <w:sz w:val="24"/>
          <w:szCs w:val="24"/>
        </w:rPr>
        <w:t xml:space="preserve">zástupce </w:t>
      </w:r>
      <w:r>
        <w:rPr>
          <w:sz w:val="24"/>
          <w:szCs w:val="24"/>
        </w:rPr>
        <w:t>P</w:t>
      </w:r>
      <w:r w:rsidRPr="00FB59AC">
        <w:rPr>
          <w:sz w:val="24"/>
          <w:szCs w:val="24"/>
        </w:rPr>
        <w:t xml:space="preserve">rodávajícího a podle pokynů </w:t>
      </w:r>
      <w:r>
        <w:rPr>
          <w:sz w:val="24"/>
          <w:szCs w:val="24"/>
        </w:rPr>
        <w:t>K</w:t>
      </w:r>
      <w:r w:rsidRPr="00FB59AC">
        <w:rPr>
          <w:sz w:val="24"/>
          <w:szCs w:val="24"/>
        </w:rPr>
        <w:t xml:space="preserve">upujícího. Oba provedou změření množství pohonných hmot před i po stáčení v příslušné nádrži (není-li cisterna vybavena měřícím zařízením). Pověřená osoba </w:t>
      </w:r>
      <w:r>
        <w:rPr>
          <w:sz w:val="24"/>
          <w:szCs w:val="24"/>
        </w:rPr>
        <w:t>K</w:t>
      </w:r>
      <w:r w:rsidRPr="00FB59AC">
        <w:rPr>
          <w:sz w:val="24"/>
          <w:szCs w:val="24"/>
        </w:rPr>
        <w:t xml:space="preserve">upujícího potvrdí převzetí množství </w:t>
      </w:r>
      <w:r w:rsidR="000066D3">
        <w:rPr>
          <w:sz w:val="24"/>
          <w:szCs w:val="24"/>
        </w:rPr>
        <w:br/>
      </w:r>
      <w:r w:rsidRPr="00FB59AC">
        <w:rPr>
          <w:sz w:val="24"/>
          <w:szCs w:val="24"/>
        </w:rPr>
        <w:t xml:space="preserve">a </w:t>
      </w:r>
      <w:r>
        <w:rPr>
          <w:sz w:val="24"/>
          <w:szCs w:val="24"/>
        </w:rPr>
        <w:t>P</w:t>
      </w:r>
      <w:r w:rsidRPr="00FB59AC">
        <w:rPr>
          <w:sz w:val="24"/>
          <w:szCs w:val="24"/>
        </w:rPr>
        <w:t xml:space="preserve">rodávajícím deklarovanou kvalitu na dodacím listu svým podpisem, nebo podpisem a otiskem razítka </w:t>
      </w:r>
      <w:r>
        <w:rPr>
          <w:sz w:val="24"/>
          <w:szCs w:val="24"/>
        </w:rPr>
        <w:t>K</w:t>
      </w:r>
      <w:r w:rsidRPr="00FB59AC">
        <w:rPr>
          <w:sz w:val="24"/>
          <w:szCs w:val="24"/>
        </w:rPr>
        <w:t>upujícího.</w:t>
      </w:r>
    </w:p>
    <w:p w14:paraId="41D173D5" w14:textId="77777777" w:rsidR="00F126BB" w:rsidRPr="00FB59AC" w:rsidRDefault="00F126BB" w:rsidP="00F126BB">
      <w:pPr>
        <w:pStyle w:val="Zkladntextodsazen21"/>
        <w:tabs>
          <w:tab w:val="left" w:pos="567"/>
        </w:tabs>
        <w:spacing w:line="276" w:lineRule="auto"/>
        <w:ind w:left="0" w:firstLine="0"/>
        <w:jc w:val="both"/>
        <w:rPr>
          <w:sz w:val="24"/>
          <w:szCs w:val="24"/>
        </w:rPr>
      </w:pPr>
    </w:p>
    <w:p w14:paraId="52267E1A" w14:textId="2D1879EB" w:rsidR="00FB3F2F" w:rsidRDefault="00FB3F2F" w:rsidP="00775406">
      <w:pPr>
        <w:pStyle w:val="Zkladntextodsazen21"/>
        <w:numPr>
          <w:ilvl w:val="1"/>
          <w:numId w:val="11"/>
        </w:numPr>
        <w:tabs>
          <w:tab w:val="left" w:pos="567"/>
        </w:tabs>
        <w:spacing w:line="276" w:lineRule="auto"/>
        <w:ind w:left="567" w:hanging="567"/>
        <w:jc w:val="both"/>
        <w:rPr>
          <w:color w:val="000000"/>
          <w:sz w:val="24"/>
          <w:szCs w:val="24"/>
        </w:rPr>
      </w:pPr>
      <w:r w:rsidRPr="00FB59AC">
        <w:rPr>
          <w:sz w:val="24"/>
          <w:szCs w:val="24"/>
        </w:rPr>
        <w:t>Prodávající u dodaného zboží ručí za vlastnosti stanovené příslušnými normami pro toto zboží, které budou doloženy atestem a za vlastnosti zboží jím deklarované. A</w:t>
      </w:r>
      <w:r w:rsidRPr="00FB59AC">
        <w:rPr>
          <w:color w:val="000000"/>
          <w:sz w:val="24"/>
          <w:szCs w:val="24"/>
        </w:rPr>
        <w:t xml:space="preserve">test bude </w:t>
      </w:r>
      <w:r>
        <w:rPr>
          <w:color w:val="000000"/>
          <w:sz w:val="24"/>
          <w:szCs w:val="24"/>
        </w:rPr>
        <w:t>K</w:t>
      </w:r>
      <w:r w:rsidRPr="00FB59AC">
        <w:rPr>
          <w:color w:val="000000"/>
          <w:sz w:val="24"/>
          <w:szCs w:val="24"/>
        </w:rPr>
        <w:t>upujícímu předán před zahájením plně</w:t>
      </w:r>
      <w:r>
        <w:rPr>
          <w:color w:val="000000"/>
          <w:sz w:val="24"/>
          <w:szCs w:val="24"/>
        </w:rPr>
        <w:t>ní dodávky nafty. V případě, že </w:t>
      </w:r>
      <w:r w:rsidRPr="00FB59AC">
        <w:rPr>
          <w:color w:val="000000"/>
          <w:sz w:val="24"/>
          <w:szCs w:val="24"/>
        </w:rPr>
        <w:t xml:space="preserve">atest nebude dodán s každou dílčí dodávkou nafty, je </w:t>
      </w:r>
      <w:r>
        <w:rPr>
          <w:color w:val="000000"/>
          <w:sz w:val="24"/>
          <w:szCs w:val="24"/>
        </w:rPr>
        <w:t>K</w:t>
      </w:r>
      <w:r w:rsidRPr="00FB59AC">
        <w:rPr>
          <w:color w:val="000000"/>
          <w:sz w:val="24"/>
          <w:szCs w:val="24"/>
        </w:rPr>
        <w:t xml:space="preserve">upující oprávněn dodávku odmítnout. Odmítnutí dodávky z tohoto důvodu se </w:t>
      </w:r>
      <w:r>
        <w:rPr>
          <w:color w:val="000000"/>
          <w:sz w:val="24"/>
          <w:szCs w:val="24"/>
        </w:rPr>
        <w:t>považuje za nesplnění dodávky a </w:t>
      </w:r>
      <w:r w:rsidRPr="00FB59AC">
        <w:rPr>
          <w:color w:val="000000"/>
          <w:sz w:val="24"/>
          <w:szCs w:val="24"/>
        </w:rPr>
        <w:t xml:space="preserve">porušení </w:t>
      </w:r>
      <w:r w:rsidR="00F126BB">
        <w:rPr>
          <w:color w:val="000000"/>
          <w:sz w:val="24"/>
          <w:szCs w:val="24"/>
        </w:rPr>
        <w:t xml:space="preserve">této Rámcové </w:t>
      </w:r>
      <w:r w:rsidRPr="00FB59AC">
        <w:rPr>
          <w:color w:val="000000"/>
          <w:sz w:val="24"/>
          <w:szCs w:val="24"/>
        </w:rPr>
        <w:t xml:space="preserve">smlouvy. Kupující je v takovém případě oprávněn odebrat zboží od jiného </w:t>
      </w:r>
      <w:r w:rsidR="00EF53BC">
        <w:rPr>
          <w:color w:val="000000"/>
          <w:sz w:val="24"/>
          <w:szCs w:val="24"/>
        </w:rPr>
        <w:t>p</w:t>
      </w:r>
      <w:r w:rsidR="00F126BB">
        <w:rPr>
          <w:color w:val="000000"/>
          <w:sz w:val="24"/>
          <w:szCs w:val="24"/>
        </w:rPr>
        <w:t>rodávajícího</w:t>
      </w:r>
      <w:r w:rsidR="00F126BB" w:rsidRPr="00FB59AC">
        <w:rPr>
          <w:color w:val="000000"/>
          <w:sz w:val="24"/>
          <w:szCs w:val="24"/>
        </w:rPr>
        <w:t xml:space="preserve"> </w:t>
      </w:r>
      <w:r w:rsidRPr="00FB59AC">
        <w:rPr>
          <w:color w:val="000000"/>
          <w:sz w:val="24"/>
          <w:szCs w:val="24"/>
        </w:rPr>
        <w:t>shodně, jako v případech stanovených v odstavc</w:t>
      </w:r>
      <w:r w:rsidR="00244594">
        <w:rPr>
          <w:color w:val="000000"/>
          <w:sz w:val="24"/>
          <w:szCs w:val="24"/>
        </w:rPr>
        <w:t>i</w:t>
      </w:r>
      <w:r w:rsidRPr="00FB59AC">
        <w:rPr>
          <w:color w:val="000000"/>
          <w:sz w:val="24"/>
          <w:szCs w:val="24"/>
        </w:rPr>
        <w:t xml:space="preserve"> </w:t>
      </w:r>
      <w:r w:rsidR="00244594">
        <w:rPr>
          <w:color w:val="000000"/>
          <w:sz w:val="24"/>
          <w:szCs w:val="24"/>
        </w:rPr>
        <w:t>5.5</w:t>
      </w:r>
      <w:r w:rsidRPr="00FB59AC">
        <w:rPr>
          <w:color w:val="000000"/>
          <w:sz w:val="24"/>
          <w:szCs w:val="24"/>
        </w:rPr>
        <w:t xml:space="preserve">. této </w:t>
      </w:r>
      <w:r w:rsidR="00244594">
        <w:rPr>
          <w:color w:val="000000"/>
          <w:sz w:val="24"/>
          <w:szCs w:val="24"/>
        </w:rPr>
        <w:t xml:space="preserve">Rámcové </w:t>
      </w:r>
      <w:r w:rsidRPr="00FB59AC">
        <w:rPr>
          <w:color w:val="000000"/>
          <w:sz w:val="24"/>
          <w:szCs w:val="24"/>
        </w:rPr>
        <w:t>smlouvy.</w:t>
      </w:r>
    </w:p>
    <w:p w14:paraId="6FBCC884" w14:textId="77777777" w:rsidR="00F126BB" w:rsidRPr="00FB59AC" w:rsidRDefault="00F126BB" w:rsidP="00F126BB">
      <w:pPr>
        <w:pStyle w:val="Zkladntextodsazen21"/>
        <w:tabs>
          <w:tab w:val="left" w:pos="567"/>
        </w:tabs>
        <w:spacing w:line="276" w:lineRule="auto"/>
        <w:ind w:left="0" w:firstLine="0"/>
        <w:jc w:val="both"/>
        <w:rPr>
          <w:color w:val="000000"/>
          <w:sz w:val="24"/>
          <w:szCs w:val="24"/>
        </w:rPr>
      </w:pPr>
    </w:p>
    <w:p w14:paraId="29C08DFA" w14:textId="1303A97C" w:rsidR="00FB3F2F" w:rsidRDefault="00FB3F2F" w:rsidP="00775406">
      <w:pPr>
        <w:pStyle w:val="Zkladntextodsazen21"/>
        <w:numPr>
          <w:ilvl w:val="1"/>
          <w:numId w:val="11"/>
        </w:numPr>
        <w:tabs>
          <w:tab w:val="left" w:pos="567"/>
        </w:tabs>
        <w:spacing w:line="276" w:lineRule="auto"/>
        <w:ind w:left="567" w:hanging="567"/>
        <w:jc w:val="both"/>
        <w:rPr>
          <w:sz w:val="24"/>
          <w:szCs w:val="24"/>
        </w:rPr>
      </w:pPr>
      <w:r w:rsidRPr="00FB59AC">
        <w:rPr>
          <w:sz w:val="24"/>
          <w:szCs w:val="24"/>
        </w:rPr>
        <w:t xml:space="preserve">Kupující bude přejímat dodávky a poskytovat </w:t>
      </w:r>
      <w:r>
        <w:rPr>
          <w:sz w:val="24"/>
          <w:szCs w:val="24"/>
        </w:rPr>
        <w:t>P</w:t>
      </w:r>
      <w:r w:rsidRPr="00FB59AC">
        <w:rPr>
          <w:sz w:val="24"/>
          <w:szCs w:val="24"/>
        </w:rPr>
        <w:t xml:space="preserve">rodávajícímu součinnost tak, aby neohrozil závazky vyplývající ze smluvních vztahů (zejména z dodacích a nahlašovacích podmínek </w:t>
      </w:r>
      <w:r>
        <w:rPr>
          <w:sz w:val="24"/>
          <w:szCs w:val="24"/>
        </w:rPr>
        <w:t>P</w:t>
      </w:r>
      <w:r w:rsidRPr="00FB59AC">
        <w:rPr>
          <w:sz w:val="24"/>
          <w:szCs w:val="24"/>
        </w:rPr>
        <w:t>rodávajícího ke </w:t>
      </w:r>
      <w:r>
        <w:rPr>
          <w:sz w:val="24"/>
          <w:szCs w:val="24"/>
        </w:rPr>
        <w:t>K</w:t>
      </w:r>
      <w:r w:rsidRPr="00FB59AC">
        <w:rPr>
          <w:sz w:val="24"/>
          <w:szCs w:val="24"/>
        </w:rPr>
        <w:t>upujícímu).</w:t>
      </w:r>
    </w:p>
    <w:p w14:paraId="0DC34402" w14:textId="77777777" w:rsidR="00244594" w:rsidRPr="00FB59AC" w:rsidRDefault="00244594" w:rsidP="00244594">
      <w:pPr>
        <w:pStyle w:val="Zkladntextodsazen21"/>
        <w:tabs>
          <w:tab w:val="left" w:pos="567"/>
        </w:tabs>
        <w:spacing w:line="276" w:lineRule="auto"/>
        <w:ind w:left="0" w:firstLine="0"/>
        <w:jc w:val="both"/>
        <w:rPr>
          <w:sz w:val="24"/>
          <w:szCs w:val="24"/>
        </w:rPr>
      </w:pPr>
    </w:p>
    <w:p w14:paraId="5B138430" w14:textId="6E7E6271" w:rsidR="00FB3F2F" w:rsidRDefault="00FB3F2F" w:rsidP="00775406">
      <w:pPr>
        <w:pStyle w:val="Zkladntextodsazen21"/>
        <w:numPr>
          <w:ilvl w:val="1"/>
          <w:numId w:val="11"/>
        </w:numPr>
        <w:tabs>
          <w:tab w:val="left" w:pos="567"/>
        </w:tabs>
        <w:spacing w:line="276" w:lineRule="auto"/>
        <w:ind w:left="567" w:hanging="567"/>
        <w:jc w:val="both"/>
        <w:rPr>
          <w:sz w:val="24"/>
          <w:szCs w:val="24"/>
        </w:rPr>
      </w:pPr>
      <w:r w:rsidRPr="00FB59AC">
        <w:rPr>
          <w:sz w:val="24"/>
          <w:szCs w:val="24"/>
        </w:rPr>
        <w:t xml:space="preserve">Za </w:t>
      </w:r>
      <w:r>
        <w:rPr>
          <w:sz w:val="24"/>
          <w:szCs w:val="24"/>
        </w:rPr>
        <w:t>P</w:t>
      </w:r>
      <w:r w:rsidRPr="00FB59AC">
        <w:rPr>
          <w:sz w:val="24"/>
          <w:szCs w:val="24"/>
        </w:rPr>
        <w:t>rodávajícího</w:t>
      </w:r>
      <w:r w:rsidR="00CB7E87">
        <w:rPr>
          <w:sz w:val="24"/>
          <w:szCs w:val="24"/>
        </w:rPr>
        <w:t xml:space="preserve"> </w:t>
      </w:r>
      <w:r w:rsidRPr="00FB59AC">
        <w:rPr>
          <w:sz w:val="24"/>
          <w:szCs w:val="24"/>
        </w:rPr>
        <w:t xml:space="preserve">je touto </w:t>
      </w:r>
      <w:r w:rsidR="00244594">
        <w:rPr>
          <w:sz w:val="24"/>
          <w:szCs w:val="24"/>
        </w:rPr>
        <w:t xml:space="preserve">Rámcovou </w:t>
      </w:r>
      <w:r w:rsidRPr="00FB59AC">
        <w:rPr>
          <w:sz w:val="24"/>
          <w:szCs w:val="24"/>
        </w:rPr>
        <w:t>smlouvou stanovena kontaktní osoba</w:t>
      </w:r>
      <w:r>
        <w:rPr>
          <w:sz w:val="24"/>
          <w:szCs w:val="24"/>
        </w:rPr>
        <w:t xml:space="preserve"> </w:t>
      </w:r>
      <w:r w:rsidR="00E13343" w:rsidRPr="00B5597C">
        <w:rPr>
          <w:b/>
          <w:i/>
          <w:color w:val="800000"/>
          <w:sz w:val="24"/>
          <w:szCs w:val="24"/>
        </w:rPr>
        <w:t>(</w:t>
      </w:r>
      <w:r w:rsidR="000066D3" w:rsidRPr="00B5597C">
        <w:rPr>
          <w:b/>
          <w:i/>
          <w:color w:val="800000"/>
          <w:sz w:val="24"/>
          <w:szCs w:val="24"/>
        </w:rPr>
        <w:t xml:space="preserve">doplní </w:t>
      </w:r>
      <w:r w:rsidR="00E13343" w:rsidRPr="00B5597C">
        <w:rPr>
          <w:b/>
          <w:i/>
          <w:color w:val="800000"/>
          <w:sz w:val="24"/>
          <w:szCs w:val="24"/>
        </w:rPr>
        <w:t>Dodavatel</w:t>
      </w:r>
      <w:r w:rsidR="000066D3" w:rsidRPr="00B5597C">
        <w:rPr>
          <w:b/>
          <w:i/>
          <w:color w:val="800000"/>
          <w:sz w:val="24"/>
          <w:szCs w:val="24"/>
        </w:rPr>
        <w:t>)</w:t>
      </w:r>
      <w:r w:rsidR="000066D3">
        <w:rPr>
          <w:sz w:val="24"/>
          <w:szCs w:val="24"/>
        </w:rPr>
        <w:t xml:space="preserve">, </w:t>
      </w:r>
      <w:r>
        <w:rPr>
          <w:sz w:val="24"/>
          <w:szCs w:val="24"/>
        </w:rPr>
        <w:t>tel.</w:t>
      </w:r>
      <w:r w:rsidRPr="009F647B">
        <w:rPr>
          <w:sz w:val="24"/>
          <w:szCs w:val="24"/>
        </w:rPr>
        <w:t xml:space="preserve"> </w:t>
      </w:r>
      <w:r w:rsidR="00E13343" w:rsidRPr="00B5597C">
        <w:rPr>
          <w:b/>
          <w:i/>
          <w:color w:val="800000"/>
          <w:sz w:val="24"/>
          <w:szCs w:val="24"/>
        </w:rPr>
        <w:t>(</w:t>
      </w:r>
      <w:r w:rsidR="000066D3" w:rsidRPr="00B5597C">
        <w:rPr>
          <w:b/>
          <w:i/>
          <w:color w:val="800000"/>
          <w:sz w:val="24"/>
          <w:szCs w:val="24"/>
        </w:rPr>
        <w:t xml:space="preserve">doplní </w:t>
      </w:r>
      <w:r w:rsidR="00E13343" w:rsidRPr="00B5597C">
        <w:rPr>
          <w:b/>
          <w:i/>
          <w:color w:val="800000"/>
          <w:sz w:val="24"/>
          <w:szCs w:val="24"/>
        </w:rPr>
        <w:t>Dodavatel</w:t>
      </w:r>
      <w:r w:rsidR="000066D3">
        <w:rPr>
          <w:i/>
          <w:color w:val="800000"/>
          <w:sz w:val="24"/>
          <w:szCs w:val="24"/>
        </w:rPr>
        <w:t>)</w:t>
      </w:r>
      <w:r w:rsidRPr="00FB59AC">
        <w:rPr>
          <w:sz w:val="24"/>
          <w:szCs w:val="24"/>
        </w:rPr>
        <w:t>, e</w:t>
      </w:r>
      <w:r w:rsidRPr="00FB59AC">
        <w:rPr>
          <w:sz w:val="24"/>
          <w:szCs w:val="24"/>
        </w:rPr>
        <w:noBreakHyphen/>
        <w:t>mail</w:t>
      </w:r>
      <w:r>
        <w:rPr>
          <w:sz w:val="24"/>
          <w:szCs w:val="24"/>
        </w:rPr>
        <w:t xml:space="preserve"> </w:t>
      </w:r>
      <w:r w:rsidR="00E13343" w:rsidRPr="00B5597C">
        <w:rPr>
          <w:b/>
          <w:i/>
          <w:color w:val="800000"/>
          <w:sz w:val="24"/>
          <w:szCs w:val="24"/>
        </w:rPr>
        <w:t>(</w:t>
      </w:r>
      <w:r w:rsidR="000066D3" w:rsidRPr="00B5597C">
        <w:rPr>
          <w:b/>
          <w:i/>
          <w:color w:val="800000"/>
          <w:sz w:val="24"/>
          <w:szCs w:val="24"/>
        </w:rPr>
        <w:t xml:space="preserve">doplní </w:t>
      </w:r>
      <w:r w:rsidR="00E13343" w:rsidRPr="00B5597C">
        <w:rPr>
          <w:b/>
          <w:i/>
          <w:color w:val="800000"/>
          <w:sz w:val="24"/>
          <w:szCs w:val="24"/>
        </w:rPr>
        <w:t>Dodavatel</w:t>
      </w:r>
      <w:r w:rsidR="000066D3" w:rsidRPr="00B5597C">
        <w:rPr>
          <w:b/>
          <w:i/>
          <w:color w:val="800000"/>
          <w:sz w:val="24"/>
          <w:szCs w:val="24"/>
        </w:rPr>
        <w:t>)</w:t>
      </w:r>
      <w:r w:rsidR="000066D3">
        <w:rPr>
          <w:sz w:val="24"/>
          <w:szCs w:val="24"/>
        </w:rPr>
        <w:t>,</w:t>
      </w:r>
      <w:r w:rsidR="00CB7E87">
        <w:rPr>
          <w:sz w:val="24"/>
          <w:szCs w:val="24"/>
        </w:rPr>
        <w:t xml:space="preserve"> </w:t>
      </w:r>
      <w:r w:rsidRPr="00FB59AC">
        <w:rPr>
          <w:sz w:val="24"/>
          <w:szCs w:val="24"/>
        </w:rPr>
        <w:t xml:space="preserve">odpovědná za přijetí </w:t>
      </w:r>
      <w:r w:rsidR="0043391F">
        <w:rPr>
          <w:sz w:val="24"/>
          <w:szCs w:val="24"/>
        </w:rPr>
        <w:t xml:space="preserve">a zpracování </w:t>
      </w:r>
      <w:r w:rsidR="00244594">
        <w:rPr>
          <w:sz w:val="24"/>
          <w:szCs w:val="24"/>
        </w:rPr>
        <w:t xml:space="preserve">Dílčích </w:t>
      </w:r>
      <w:r w:rsidRPr="00FB59AC">
        <w:rPr>
          <w:sz w:val="24"/>
          <w:szCs w:val="24"/>
        </w:rPr>
        <w:t>objednávek, realizaci dílčích dodávek</w:t>
      </w:r>
      <w:r>
        <w:rPr>
          <w:sz w:val="24"/>
          <w:szCs w:val="24"/>
        </w:rPr>
        <w:t xml:space="preserve"> </w:t>
      </w:r>
      <w:r w:rsidRPr="00FB59AC">
        <w:rPr>
          <w:sz w:val="24"/>
          <w:szCs w:val="24"/>
        </w:rPr>
        <w:t xml:space="preserve">nafty, za dopravu a za jednání ohledně jednotlivých ustanovení této </w:t>
      </w:r>
      <w:r>
        <w:rPr>
          <w:sz w:val="24"/>
          <w:szCs w:val="24"/>
        </w:rPr>
        <w:t>R</w:t>
      </w:r>
      <w:r w:rsidRPr="00FB59AC">
        <w:rPr>
          <w:sz w:val="24"/>
          <w:szCs w:val="24"/>
        </w:rPr>
        <w:t>ámcové smlouvy.</w:t>
      </w:r>
    </w:p>
    <w:p w14:paraId="57CFD72C" w14:textId="77777777" w:rsidR="00244594" w:rsidRPr="00FB59AC" w:rsidRDefault="00244594" w:rsidP="00244594">
      <w:pPr>
        <w:pStyle w:val="Zkladntextodsazen21"/>
        <w:tabs>
          <w:tab w:val="left" w:pos="567"/>
        </w:tabs>
        <w:spacing w:line="276" w:lineRule="auto"/>
        <w:ind w:left="0" w:firstLine="0"/>
        <w:jc w:val="both"/>
        <w:rPr>
          <w:sz w:val="24"/>
          <w:szCs w:val="24"/>
        </w:rPr>
      </w:pPr>
    </w:p>
    <w:p w14:paraId="470AEEC5" w14:textId="13ACD8D5" w:rsidR="001A5697" w:rsidRDefault="00FB3F2F" w:rsidP="00573557">
      <w:pPr>
        <w:pStyle w:val="Zkladntextodsazen21"/>
        <w:numPr>
          <w:ilvl w:val="1"/>
          <w:numId w:val="11"/>
        </w:numPr>
        <w:tabs>
          <w:tab w:val="left" w:pos="567"/>
        </w:tabs>
        <w:spacing w:line="276" w:lineRule="auto"/>
        <w:ind w:left="567" w:hanging="567"/>
        <w:jc w:val="both"/>
        <w:rPr>
          <w:sz w:val="24"/>
          <w:szCs w:val="24"/>
        </w:rPr>
      </w:pPr>
      <w:r w:rsidRPr="00012F97">
        <w:rPr>
          <w:sz w:val="24"/>
          <w:szCs w:val="24"/>
        </w:rPr>
        <w:t xml:space="preserve">Za Kupujícího k vystavení a </w:t>
      </w:r>
      <w:bookmarkStart w:id="2" w:name="_GoBack"/>
      <w:r w:rsidRPr="00012F97">
        <w:rPr>
          <w:sz w:val="24"/>
          <w:szCs w:val="24"/>
        </w:rPr>
        <w:t xml:space="preserve">podpisu </w:t>
      </w:r>
      <w:r w:rsidR="00244594">
        <w:rPr>
          <w:sz w:val="24"/>
          <w:szCs w:val="24"/>
        </w:rPr>
        <w:t xml:space="preserve">Dílčích </w:t>
      </w:r>
      <w:r w:rsidRPr="00012F97">
        <w:rPr>
          <w:sz w:val="24"/>
          <w:szCs w:val="24"/>
        </w:rPr>
        <w:t>objednávek je touto smlouvou pověřen</w:t>
      </w:r>
      <w:r w:rsidR="009D1F3A" w:rsidRPr="00012F97">
        <w:rPr>
          <w:sz w:val="24"/>
          <w:szCs w:val="24"/>
        </w:rPr>
        <w:t>a</w:t>
      </w:r>
      <w:r w:rsidRPr="00012F97">
        <w:rPr>
          <w:sz w:val="24"/>
          <w:szCs w:val="24"/>
        </w:rPr>
        <w:t xml:space="preserve"> a zplnomocněn</w:t>
      </w:r>
      <w:r w:rsidR="009D1F3A" w:rsidRPr="00012F97">
        <w:rPr>
          <w:sz w:val="24"/>
          <w:szCs w:val="24"/>
        </w:rPr>
        <w:t>a</w:t>
      </w:r>
      <w:r w:rsidRPr="00012F97">
        <w:rPr>
          <w:sz w:val="24"/>
          <w:szCs w:val="24"/>
        </w:rPr>
        <w:t xml:space="preserve"> vedoucí oddělení </w:t>
      </w:r>
      <w:r w:rsidR="008260EA">
        <w:rPr>
          <w:sz w:val="24"/>
          <w:szCs w:val="24"/>
        </w:rPr>
        <w:t>nákupu</w:t>
      </w:r>
      <w:r w:rsidR="008260EA" w:rsidRPr="00012F97">
        <w:rPr>
          <w:sz w:val="24"/>
          <w:szCs w:val="24"/>
        </w:rPr>
        <w:t xml:space="preserve"> </w:t>
      </w:r>
      <w:r w:rsidRPr="00012F97">
        <w:rPr>
          <w:sz w:val="24"/>
          <w:szCs w:val="24"/>
        </w:rPr>
        <w:t xml:space="preserve">a </w:t>
      </w:r>
      <w:r w:rsidR="008260EA">
        <w:rPr>
          <w:sz w:val="24"/>
          <w:szCs w:val="24"/>
        </w:rPr>
        <w:t>obchodu,</w:t>
      </w:r>
      <w:r w:rsidR="008260EA" w:rsidRPr="00012F97">
        <w:rPr>
          <w:sz w:val="24"/>
          <w:szCs w:val="24"/>
        </w:rPr>
        <w:t xml:space="preserve"> </w:t>
      </w:r>
      <w:r w:rsidRPr="00012F97">
        <w:rPr>
          <w:sz w:val="24"/>
          <w:szCs w:val="24"/>
        </w:rPr>
        <w:t xml:space="preserve">Ing. </w:t>
      </w:r>
      <w:r w:rsidR="000066D3" w:rsidRPr="00012F97">
        <w:rPr>
          <w:sz w:val="24"/>
          <w:szCs w:val="24"/>
        </w:rPr>
        <w:t>Petra Švíková</w:t>
      </w:r>
      <w:r w:rsidRPr="00012F97">
        <w:rPr>
          <w:sz w:val="24"/>
          <w:szCs w:val="24"/>
        </w:rPr>
        <w:t xml:space="preserve">, tel.: </w:t>
      </w:r>
      <w:r w:rsidR="009D1F3A" w:rsidRPr="00012F97">
        <w:rPr>
          <w:sz w:val="24"/>
          <w:szCs w:val="24"/>
        </w:rPr>
        <w:t>601 103 261</w:t>
      </w:r>
      <w:r w:rsidRPr="00012F97">
        <w:rPr>
          <w:sz w:val="24"/>
          <w:szCs w:val="24"/>
        </w:rPr>
        <w:t>, e-mail</w:t>
      </w:r>
      <w:r w:rsidR="009D1F3A" w:rsidRPr="00012F97">
        <w:rPr>
          <w:sz w:val="24"/>
          <w:szCs w:val="24"/>
        </w:rPr>
        <w:t xml:space="preserve"> </w:t>
      </w:r>
      <w:hyperlink r:id="rId13" w:history="1">
        <w:r w:rsidR="000066D3" w:rsidRPr="00012F97">
          <w:rPr>
            <w:rStyle w:val="Hypertextovodkaz"/>
            <w:sz w:val="24"/>
            <w:szCs w:val="24"/>
          </w:rPr>
          <w:t>svikova@pmdp.cz</w:t>
        </w:r>
      </w:hyperlink>
      <w:r w:rsidR="00573557">
        <w:rPr>
          <w:rStyle w:val="Hypertextovodkaz"/>
          <w:sz w:val="24"/>
          <w:szCs w:val="24"/>
        </w:rPr>
        <w:t xml:space="preserve">, </w:t>
      </w:r>
      <w:r w:rsidR="00573557" w:rsidRPr="00012F97">
        <w:rPr>
          <w:sz w:val="24"/>
          <w:szCs w:val="24"/>
        </w:rPr>
        <w:t>k potvrzení dodacího (odběrního) listu</w:t>
      </w:r>
      <w:r w:rsidR="00573557">
        <w:rPr>
          <w:sz w:val="24"/>
          <w:szCs w:val="24"/>
        </w:rPr>
        <w:t xml:space="preserve"> </w:t>
      </w:r>
      <w:r w:rsidR="00573557" w:rsidRPr="00012F97">
        <w:rPr>
          <w:sz w:val="24"/>
          <w:szCs w:val="24"/>
        </w:rPr>
        <w:t>j</w:t>
      </w:r>
      <w:r w:rsidR="0036109C">
        <w:rPr>
          <w:sz w:val="24"/>
          <w:szCs w:val="24"/>
        </w:rPr>
        <w:t>sou</w:t>
      </w:r>
      <w:r w:rsidR="00573557" w:rsidRPr="00012F97">
        <w:rPr>
          <w:sz w:val="24"/>
          <w:szCs w:val="24"/>
        </w:rPr>
        <w:t xml:space="preserve"> touto smlouvou pověřen</w:t>
      </w:r>
      <w:r w:rsidR="0036109C">
        <w:rPr>
          <w:sz w:val="24"/>
          <w:szCs w:val="24"/>
        </w:rPr>
        <w:t>y</w:t>
      </w:r>
      <w:r w:rsidR="00573557" w:rsidRPr="00012F97">
        <w:rPr>
          <w:sz w:val="24"/>
          <w:szCs w:val="24"/>
        </w:rPr>
        <w:t xml:space="preserve"> a zplnomocněn</w:t>
      </w:r>
      <w:r w:rsidR="0036109C">
        <w:rPr>
          <w:sz w:val="24"/>
          <w:szCs w:val="24"/>
        </w:rPr>
        <w:t>y</w:t>
      </w:r>
      <w:r w:rsidR="00573557">
        <w:rPr>
          <w:sz w:val="24"/>
          <w:szCs w:val="24"/>
        </w:rPr>
        <w:t xml:space="preserve"> paní Blanka </w:t>
      </w:r>
      <w:r w:rsidR="00573557" w:rsidRPr="00573557">
        <w:rPr>
          <w:sz w:val="24"/>
          <w:szCs w:val="24"/>
        </w:rPr>
        <w:t xml:space="preserve">Šlesingerová, </w:t>
      </w:r>
      <w:r w:rsidR="001A5697">
        <w:rPr>
          <w:sz w:val="24"/>
          <w:szCs w:val="24"/>
        </w:rPr>
        <w:t>skladník</w:t>
      </w:r>
      <w:r w:rsidR="00573557" w:rsidRPr="00573557">
        <w:rPr>
          <w:sz w:val="24"/>
          <w:szCs w:val="24"/>
        </w:rPr>
        <w:t>, tel: 727 875 940, e-mail</w:t>
      </w:r>
      <w:r w:rsidR="0036109C">
        <w:rPr>
          <w:sz w:val="24"/>
          <w:szCs w:val="24"/>
        </w:rPr>
        <w:t>:</w:t>
      </w:r>
      <w:r w:rsidR="00573557" w:rsidRPr="00573557">
        <w:rPr>
          <w:sz w:val="24"/>
          <w:szCs w:val="24"/>
        </w:rPr>
        <w:t xml:space="preserve"> </w:t>
      </w:r>
      <w:hyperlink r:id="rId14" w:history="1">
        <w:r w:rsidR="00BB0683" w:rsidRPr="00BB0683">
          <w:rPr>
            <w:rStyle w:val="Hypertextovodkaz"/>
            <w:sz w:val="24"/>
            <w:szCs w:val="24"/>
          </w:rPr>
          <w:t>slesingerovab@pmdp.cz a</w:t>
        </w:r>
      </w:hyperlink>
      <w:r w:rsidR="00BB0683">
        <w:rPr>
          <w:sz w:val="24"/>
          <w:szCs w:val="24"/>
        </w:rPr>
        <w:t xml:space="preserve"> paní Václava Randová, mistr skladů</w:t>
      </w:r>
      <w:r w:rsidR="00BB0683" w:rsidRPr="00A51D97">
        <w:rPr>
          <w:sz w:val="24"/>
          <w:szCs w:val="24"/>
        </w:rPr>
        <w:t xml:space="preserve">: tel.: </w:t>
      </w:r>
      <w:r w:rsidR="0036109C" w:rsidRPr="00A51D97">
        <w:rPr>
          <w:sz w:val="24"/>
          <w:szCs w:val="24"/>
        </w:rPr>
        <w:t>724 602 867, e-mail:</w:t>
      </w:r>
      <w:r w:rsidR="0036109C">
        <w:rPr>
          <w:rStyle w:val="Hypertextovodkaz"/>
          <w:sz w:val="24"/>
          <w:szCs w:val="24"/>
        </w:rPr>
        <w:t xml:space="preserve"> randova@pmdp.cz.</w:t>
      </w:r>
      <w:r w:rsidR="00573557">
        <w:rPr>
          <w:sz w:val="24"/>
          <w:szCs w:val="24"/>
        </w:rPr>
        <w:t xml:space="preserve"> </w:t>
      </w:r>
      <w:r w:rsidRPr="00573557">
        <w:rPr>
          <w:sz w:val="24"/>
          <w:szCs w:val="24"/>
        </w:rPr>
        <w:t>K</w:t>
      </w:r>
      <w:r w:rsidR="004D7BF4" w:rsidRPr="00573557">
        <w:rPr>
          <w:sz w:val="24"/>
          <w:szCs w:val="24"/>
        </w:rPr>
        <w:t xml:space="preserve">e všem výše uvedeným úkonům je </w:t>
      </w:r>
      <w:r w:rsidRPr="00573557">
        <w:rPr>
          <w:sz w:val="24"/>
          <w:szCs w:val="24"/>
        </w:rPr>
        <w:t xml:space="preserve">oprávněn též pověřený zaměstnanec oddělení </w:t>
      </w:r>
      <w:r w:rsidR="008260EA">
        <w:rPr>
          <w:sz w:val="24"/>
          <w:szCs w:val="24"/>
        </w:rPr>
        <w:t>nákupu</w:t>
      </w:r>
      <w:r w:rsidR="008260EA" w:rsidRPr="00573557">
        <w:rPr>
          <w:sz w:val="24"/>
          <w:szCs w:val="24"/>
        </w:rPr>
        <w:t xml:space="preserve"> </w:t>
      </w:r>
      <w:r w:rsidRPr="00573557">
        <w:rPr>
          <w:sz w:val="24"/>
          <w:szCs w:val="24"/>
        </w:rPr>
        <w:t xml:space="preserve">a </w:t>
      </w:r>
      <w:r w:rsidR="008260EA">
        <w:rPr>
          <w:sz w:val="24"/>
          <w:szCs w:val="24"/>
        </w:rPr>
        <w:t>obchodu,</w:t>
      </w:r>
      <w:r w:rsidR="008260EA" w:rsidRPr="00573557">
        <w:rPr>
          <w:sz w:val="24"/>
          <w:szCs w:val="24"/>
        </w:rPr>
        <w:t xml:space="preserve"> </w:t>
      </w:r>
      <w:r w:rsidRPr="00573557">
        <w:rPr>
          <w:sz w:val="24"/>
          <w:szCs w:val="24"/>
        </w:rPr>
        <w:t xml:space="preserve">Ing. </w:t>
      </w:r>
      <w:r w:rsidR="000066D3" w:rsidRPr="00573557">
        <w:rPr>
          <w:sz w:val="24"/>
          <w:szCs w:val="24"/>
        </w:rPr>
        <w:t xml:space="preserve">Petrou </w:t>
      </w:r>
      <w:bookmarkEnd w:id="2"/>
      <w:r w:rsidR="000066D3" w:rsidRPr="00573557">
        <w:rPr>
          <w:sz w:val="24"/>
          <w:szCs w:val="24"/>
        </w:rPr>
        <w:t>Švíkovou</w:t>
      </w:r>
      <w:r w:rsidRPr="00573557">
        <w:rPr>
          <w:sz w:val="24"/>
          <w:szCs w:val="24"/>
        </w:rPr>
        <w:t>.</w:t>
      </w:r>
    </w:p>
    <w:p w14:paraId="16C31383" w14:textId="0AFDD617" w:rsidR="00FB3F2F" w:rsidRPr="00573557" w:rsidRDefault="00FB3F2F" w:rsidP="001A5697">
      <w:pPr>
        <w:pStyle w:val="Zkladntextodsazen21"/>
        <w:tabs>
          <w:tab w:val="left" w:pos="567"/>
        </w:tabs>
        <w:spacing w:line="276" w:lineRule="auto"/>
        <w:ind w:left="567" w:firstLine="0"/>
        <w:jc w:val="both"/>
        <w:rPr>
          <w:sz w:val="24"/>
          <w:szCs w:val="24"/>
        </w:rPr>
      </w:pPr>
      <w:r w:rsidRPr="00573557">
        <w:rPr>
          <w:sz w:val="24"/>
          <w:szCs w:val="24"/>
        </w:rPr>
        <w:tab/>
      </w:r>
    </w:p>
    <w:p w14:paraId="52A31519" w14:textId="77777777" w:rsidR="00FB3F2F" w:rsidRPr="00B22657" w:rsidRDefault="00FB3F2F" w:rsidP="00343953">
      <w:pPr>
        <w:pStyle w:val="Zkladntextodsazen21"/>
        <w:numPr>
          <w:ilvl w:val="0"/>
          <w:numId w:val="4"/>
        </w:numPr>
        <w:tabs>
          <w:tab w:val="clear" w:pos="360"/>
          <w:tab w:val="left" w:pos="567"/>
        </w:tabs>
        <w:spacing w:line="276" w:lineRule="auto"/>
        <w:ind w:left="567" w:hanging="567"/>
        <w:jc w:val="both"/>
        <w:rPr>
          <w:b/>
          <w:sz w:val="28"/>
        </w:rPr>
      </w:pPr>
      <w:r w:rsidRPr="00B22657">
        <w:rPr>
          <w:b/>
          <w:sz w:val="28"/>
        </w:rPr>
        <w:t>Cena zboží a platební podmínky</w:t>
      </w:r>
    </w:p>
    <w:p w14:paraId="556D46BC" w14:textId="77777777" w:rsidR="00FB3F2F" w:rsidRPr="00B22657" w:rsidRDefault="00FB3F2F" w:rsidP="00343953">
      <w:pPr>
        <w:pStyle w:val="Zkladntextodsazen21"/>
        <w:spacing w:line="276" w:lineRule="auto"/>
        <w:ind w:left="0" w:firstLine="0"/>
        <w:jc w:val="both"/>
        <w:rPr>
          <w:b/>
          <w:sz w:val="28"/>
        </w:rPr>
      </w:pPr>
    </w:p>
    <w:p w14:paraId="5C3F6E4A" w14:textId="77777777" w:rsidR="00FB3F2F" w:rsidRPr="00343953" w:rsidRDefault="00FB3F2F" w:rsidP="00343953">
      <w:pPr>
        <w:pStyle w:val="Zkladntextodsazen21"/>
        <w:spacing w:line="276" w:lineRule="auto"/>
        <w:ind w:left="340" w:firstLine="227"/>
        <w:jc w:val="both"/>
        <w:rPr>
          <w:b/>
          <w:sz w:val="24"/>
          <w:szCs w:val="24"/>
        </w:rPr>
      </w:pPr>
      <w:r w:rsidRPr="00343953">
        <w:rPr>
          <w:b/>
          <w:sz w:val="24"/>
          <w:szCs w:val="24"/>
        </w:rPr>
        <w:t>Kupní cena</w:t>
      </w:r>
    </w:p>
    <w:p w14:paraId="0876FE7A" w14:textId="77777777" w:rsidR="00FB3F2F" w:rsidRDefault="00FB3F2F" w:rsidP="00343953">
      <w:pPr>
        <w:pStyle w:val="Zkladntextodsazen21"/>
        <w:spacing w:line="276" w:lineRule="auto"/>
        <w:ind w:left="340" w:firstLine="0"/>
        <w:jc w:val="both"/>
        <w:rPr>
          <w:b/>
          <w:sz w:val="24"/>
          <w:szCs w:val="24"/>
          <w:u w:val="single"/>
        </w:rPr>
      </w:pPr>
    </w:p>
    <w:p w14:paraId="580D4FE2" w14:textId="0B5B5829" w:rsidR="00FB3F2F" w:rsidRPr="005524A9" w:rsidRDefault="00FB3F2F" w:rsidP="0043391F">
      <w:pPr>
        <w:pStyle w:val="Zkladntextodsazen21"/>
        <w:numPr>
          <w:ilvl w:val="1"/>
          <w:numId w:val="14"/>
        </w:numPr>
        <w:tabs>
          <w:tab w:val="left" w:pos="567"/>
        </w:tabs>
        <w:spacing w:line="276" w:lineRule="auto"/>
        <w:ind w:left="567" w:hanging="567"/>
        <w:jc w:val="both"/>
        <w:rPr>
          <w:sz w:val="24"/>
          <w:szCs w:val="24"/>
        </w:rPr>
      </w:pPr>
      <w:r w:rsidRPr="001455E8">
        <w:rPr>
          <w:bCs/>
          <w:sz w:val="24"/>
          <w:szCs w:val="24"/>
        </w:rPr>
        <w:t>Kupní cena</w:t>
      </w:r>
      <w:r w:rsidRPr="00675073">
        <w:rPr>
          <w:b/>
          <w:sz w:val="24"/>
          <w:szCs w:val="24"/>
        </w:rPr>
        <w:t xml:space="preserve"> </w:t>
      </w:r>
      <w:r w:rsidRPr="00675073">
        <w:rPr>
          <w:sz w:val="24"/>
          <w:szCs w:val="24"/>
        </w:rPr>
        <w:t xml:space="preserve">dodávek nafty je vždy stanovena jako násobek skutečně dodaného množství (litrů) </w:t>
      </w:r>
      <w:r w:rsidRPr="005524A9">
        <w:rPr>
          <w:sz w:val="24"/>
          <w:szCs w:val="24"/>
        </w:rPr>
        <w:t xml:space="preserve">nafty přepočteného na 15 °C a ceny za </w:t>
      </w:r>
      <w:smartTag w:uri="urn:schemas-microsoft-com:office:smarttags" w:element="metricconverter">
        <w:smartTagPr>
          <w:attr w:name="ProductID" w:val="1 litr"/>
        </w:smartTagPr>
        <w:r w:rsidRPr="005524A9">
          <w:rPr>
            <w:sz w:val="24"/>
            <w:szCs w:val="24"/>
          </w:rPr>
          <w:t>1 litr</w:t>
        </w:r>
      </w:smartTag>
      <w:r w:rsidRPr="005524A9">
        <w:rPr>
          <w:sz w:val="24"/>
          <w:szCs w:val="24"/>
        </w:rPr>
        <w:t xml:space="preserve"> nafty v Kč bez DPH</w:t>
      </w:r>
      <w:r w:rsidR="0043391F" w:rsidRPr="005524A9">
        <w:rPr>
          <w:sz w:val="24"/>
          <w:szCs w:val="24"/>
        </w:rPr>
        <w:t xml:space="preserve"> dle příslušné Dílčí smlouvy</w:t>
      </w:r>
      <w:r w:rsidRPr="005524A9">
        <w:rPr>
          <w:sz w:val="24"/>
          <w:szCs w:val="24"/>
        </w:rPr>
        <w:t>.</w:t>
      </w:r>
    </w:p>
    <w:p w14:paraId="7FA256B6" w14:textId="77777777" w:rsidR="0043391F" w:rsidRPr="005524A9" w:rsidRDefault="0043391F" w:rsidP="0043391F">
      <w:pPr>
        <w:pStyle w:val="Zkladntextodsazen21"/>
        <w:tabs>
          <w:tab w:val="left" w:pos="567"/>
        </w:tabs>
        <w:spacing w:line="276" w:lineRule="auto"/>
        <w:ind w:left="0" w:firstLine="0"/>
        <w:jc w:val="both"/>
        <w:rPr>
          <w:sz w:val="24"/>
          <w:szCs w:val="24"/>
        </w:rPr>
      </w:pPr>
    </w:p>
    <w:p w14:paraId="02C51DB3" w14:textId="2B867CF7" w:rsidR="002B4736" w:rsidRPr="005524A9" w:rsidRDefault="00FB3F2F" w:rsidP="0043391F">
      <w:pPr>
        <w:pStyle w:val="Zkladntextodsazen21"/>
        <w:numPr>
          <w:ilvl w:val="1"/>
          <w:numId w:val="14"/>
        </w:numPr>
        <w:tabs>
          <w:tab w:val="left" w:pos="567"/>
        </w:tabs>
        <w:spacing w:line="276" w:lineRule="auto"/>
        <w:ind w:left="567" w:hanging="567"/>
        <w:jc w:val="both"/>
        <w:rPr>
          <w:b/>
          <w:sz w:val="24"/>
          <w:szCs w:val="24"/>
        </w:rPr>
      </w:pPr>
      <w:r w:rsidRPr="005524A9">
        <w:rPr>
          <w:sz w:val="24"/>
          <w:szCs w:val="24"/>
        </w:rPr>
        <w:t xml:space="preserve">Výše kupní ceny za </w:t>
      </w:r>
      <w:smartTag w:uri="urn:schemas-microsoft-com:office:smarttags" w:element="metricconverter">
        <w:smartTagPr>
          <w:attr w:name="ProductID" w:val="1 litr"/>
        </w:smartTagPr>
        <w:r w:rsidRPr="005524A9">
          <w:rPr>
            <w:sz w:val="24"/>
            <w:szCs w:val="24"/>
          </w:rPr>
          <w:t>1 litr</w:t>
        </w:r>
      </w:smartTag>
      <w:r w:rsidR="00351DC7">
        <w:rPr>
          <w:sz w:val="24"/>
          <w:szCs w:val="24"/>
        </w:rPr>
        <w:t xml:space="preserve"> nafty v Kč </w:t>
      </w:r>
      <w:r w:rsidRPr="005524A9">
        <w:rPr>
          <w:sz w:val="24"/>
          <w:szCs w:val="24"/>
        </w:rPr>
        <w:t xml:space="preserve">bez DPH se určuje dle </w:t>
      </w:r>
      <w:r w:rsidR="00EF53BC">
        <w:rPr>
          <w:sz w:val="24"/>
          <w:szCs w:val="24"/>
        </w:rPr>
        <w:t>stanoveného</w:t>
      </w:r>
      <w:r w:rsidR="00673B81" w:rsidRPr="005524A9">
        <w:rPr>
          <w:sz w:val="24"/>
          <w:szCs w:val="24"/>
        </w:rPr>
        <w:t xml:space="preserve"> </w:t>
      </w:r>
      <w:r w:rsidRPr="005524A9">
        <w:rPr>
          <w:sz w:val="24"/>
          <w:szCs w:val="24"/>
        </w:rPr>
        <w:t>kalkulačníh</w:t>
      </w:r>
      <w:r w:rsidR="00EF53BC">
        <w:rPr>
          <w:sz w:val="24"/>
          <w:szCs w:val="24"/>
        </w:rPr>
        <w:t>o vzorce</w:t>
      </w:r>
      <w:r w:rsidR="005524A9" w:rsidRPr="005524A9">
        <w:rPr>
          <w:sz w:val="24"/>
          <w:szCs w:val="24"/>
        </w:rPr>
        <w:t xml:space="preserve"> a pravidel uvedených v příloze č. 2 této Rámcové smlo</w:t>
      </w:r>
      <w:r w:rsidR="00EF53BC">
        <w:rPr>
          <w:sz w:val="24"/>
          <w:szCs w:val="24"/>
        </w:rPr>
        <w:t>uvy, přičemž v této příloze je uveden</w:t>
      </w:r>
      <w:r w:rsidR="005524A9" w:rsidRPr="005524A9">
        <w:rPr>
          <w:sz w:val="24"/>
          <w:szCs w:val="24"/>
        </w:rPr>
        <w:t xml:space="preserve"> </w:t>
      </w:r>
      <w:r w:rsidR="005524A9">
        <w:rPr>
          <w:sz w:val="24"/>
          <w:szCs w:val="24"/>
        </w:rPr>
        <w:t>závazn</w:t>
      </w:r>
      <w:r w:rsidR="00EF53BC">
        <w:rPr>
          <w:sz w:val="24"/>
          <w:szCs w:val="24"/>
        </w:rPr>
        <w:t>ý</w:t>
      </w:r>
      <w:r w:rsidR="005524A9">
        <w:rPr>
          <w:sz w:val="24"/>
          <w:szCs w:val="24"/>
        </w:rPr>
        <w:t xml:space="preserve"> </w:t>
      </w:r>
      <w:r w:rsidR="005524A9" w:rsidRPr="005524A9">
        <w:rPr>
          <w:sz w:val="24"/>
          <w:szCs w:val="24"/>
        </w:rPr>
        <w:t>způsob kalkulace nabídkové ceny Prodávajícího</w:t>
      </w:r>
      <w:r w:rsidRPr="005524A9">
        <w:rPr>
          <w:sz w:val="24"/>
          <w:szCs w:val="24"/>
        </w:rPr>
        <w:t>.</w:t>
      </w:r>
      <w:r w:rsidR="005524A9" w:rsidRPr="005524A9">
        <w:rPr>
          <w:sz w:val="24"/>
          <w:szCs w:val="24"/>
        </w:rPr>
        <w:t xml:space="preserve"> Konečná výše kupní ceny každé dílčí dodávky bude stanovena v Dílčí objednávce uzavřené postupem dle čl. 4 této Rámcové smlouvy</w:t>
      </w:r>
      <w:r w:rsidR="005524A9">
        <w:rPr>
          <w:sz w:val="24"/>
          <w:szCs w:val="24"/>
        </w:rPr>
        <w:t>.</w:t>
      </w:r>
      <w:r w:rsidR="005524A9" w:rsidRPr="005524A9">
        <w:rPr>
          <w:sz w:val="24"/>
          <w:szCs w:val="24"/>
        </w:rPr>
        <w:t xml:space="preserve"> </w:t>
      </w:r>
    </w:p>
    <w:p w14:paraId="088043ED" w14:textId="77777777" w:rsidR="00F25515" w:rsidRPr="005524A9" w:rsidRDefault="00F25515" w:rsidP="00F25515">
      <w:pPr>
        <w:pStyle w:val="Zkladntextodsazen21"/>
        <w:tabs>
          <w:tab w:val="left" w:pos="567"/>
        </w:tabs>
        <w:spacing w:line="276" w:lineRule="auto"/>
        <w:ind w:left="0" w:firstLine="0"/>
        <w:jc w:val="both"/>
        <w:rPr>
          <w:b/>
          <w:sz w:val="24"/>
          <w:szCs w:val="24"/>
        </w:rPr>
      </w:pPr>
    </w:p>
    <w:p w14:paraId="04AB9648" w14:textId="77777777" w:rsidR="00053A6A" w:rsidRDefault="00FB3F2F" w:rsidP="00053A6A">
      <w:pPr>
        <w:pStyle w:val="Zkladntextodsazen21"/>
        <w:numPr>
          <w:ilvl w:val="1"/>
          <w:numId w:val="14"/>
        </w:numPr>
        <w:tabs>
          <w:tab w:val="left" w:pos="567"/>
        </w:tabs>
        <w:spacing w:line="276" w:lineRule="auto"/>
        <w:ind w:left="567" w:hanging="567"/>
        <w:jc w:val="both"/>
        <w:rPr>
          <w:sz w:val="24"/>
          <w:szCs w:val="24"/>
        </w:rPr>
      </w:pPr>
      <w:r w:rsidRPr="002733E5">
        <w:rPr>
          <w:sz w:val="24"/>
          <w:szCs w:val="24"/>
        </w:rPr>
        <w:t>K ceně bez DPH bude připočtena daň dle platných právních předpisů v okamžiku plnění.</w:t>
      </w:r>
    </w:p>
    <w:p w14:paraId="0A030F53" w14:textId="77777777" w:rsidR="00053A6A" w:rsidRDefault="00053A6A" w:rsidP="00053A6A">
      <w:pPr>
        <w:pStyle w:val="Zkladntextodsazen21"/>
        <w:tabs>
          <w:tab w:val="left" w:pos="567"/>
        </w:tabs>
        <w:spacing w:line="276" w:lineRule="auto"/>
        <w:ind w:left="567" w:firstLine="0"/>
        <w:jc w:val="both"/>
        <w:rPr>
          <w:sz w:val="24"/>
          <w:szCs w:val="24"/>
        </w:rPr>
      </w:pPr>
    </w:p>
    <w:p w14:paraId="45925973" w14:textId="607D898D" w:rsidR="00465D9D" w:rsidRPr="00C52067" w:rsidRDefault="00465D9D" w:rsidP="007460A6">
      <w:pPr>
        <w:pStyle w:val="Zkladntextodsazen21"/>
        <w:numPr>
          <w:ilvl w:val="1"/>
          <w:numId w:val="14"/>
        </w:numPr>
        <w:tabs>
          <w:tab w:val="left" w:pos="567"/>
        </w:tabs>
        <w:spacing w:line="276" w:lineRule="auto"/>
        <w:ind w:left="567" w:hanging="567"/>
        <w:jc w:val="both"/>
        <w:rPr>
          <w:sz w:val="24"/>
          <w:szCs w:val="24"/>
        </w:rPr>
      </w:pPr>
      <w:r w:rsidRPr="00C52067">
        <w:rPr>
          <w:sz w:val="24"/>
          <w:szCs w:val="24"/>
        </w:rPr>
        <w:t>Kupní cena zahrnuje veškeré náklady na plnění Veřejné zakázky, vč. nákladů spojených s celními poplatky, nákladů na dopravu nafty ke Kupujícímu</w:t>
      </w:r>
      <w:r w:rsidR="00673B81" w:rsidRPr="00C52067">
        <w:rPr>
          <w:sz w:val="24"/>
          <w:szCs w:val="24"/>
        </w:rPr>
        <w:t xml:space="preserve"> a poplatku za plnění a cenu </w:t>
      </w:r>
      <w:r w:rsidR="00C52067" w:rsidRPr="00C52067">
        <w:rPr>
          <w:sz w:val="24"/>
          <w:szCs w:val="24"/>
        </w:rPr>
        <w:t>případné příměsi přidávané do motorové nafty, včetně ceny za službu spojenou se zajištěním této případné příměsi (v této službě je obsaženo převzetí rizika s plněním zákonné povinností snižovat emise oxidu uhličitého z prodaných paliv</w:t>
      </w:r>
      <w:r w:rsidR="00C52067">
        <w:rPr>
          <w:sz w:val="24"/>
          <w:szCs w:val="24"/>
        </w:rPr>
        <w:t>,</w:t>
      </w:r>
      <w:r w:rsidR="00C52067" w:rsidRPr="00C52067">
        <w:rPr>
          <w:sz w:val="24"/>
          <w:szCs w:val="24"/>
        </w:rPr>
        <w:t xml:space="preserve"> </w:t>
      </w:r>
      <w:r w:rsidR="00673B81" w:rsidRPr="00C52067">
        <w:rPr>
          <w:sz w:val="24"/>
          <w:szCs w:val="24"/>
        </w:rPr>
        <w:t>laboratorní činnost, administrativní a evidenční činnost a vlastní mísení)</w:t>
      </w:r>
      <w:r w:rsidR="00351DC7" w:rsidRPr="00C52067">
        <w:rPr>
          <w:sz w:val="24"/>
          <w:szCs w:val="24"/>
        </w:rPr>
        <w:t>, případně další související náklady</w:t>
      </w:r>
      <w:r w:rsidRPr="00C52067">
        <w:rPr>
          <w:sz w:val="24"/>
          <w:szCs w:val="24"/>
        </w:rPr>
        <w:t>.</w:t>
      </w:r>
    </w:p>
    <w:p w14:paraId="1606B205" w14:textId="77777777" w:rsidR="0070448A" w:rsidRPr="002733E5" w:rsidRDefault="0070448A" w:rsidP="00343953">
      <w:pPr>
        <w:pStyle w:val="Zkladntextodsazen21"/>
        <w:tabs>
          <w:tab w:val="left" w:pos="567"/>
        </w:tabs>
        <w:spacing w:line="276" w:lineRule="auto"/>
        <w:ind w:left="567" w:hanging="567"/>
        <w:jc w:val="both"/>
        <w:rPr>
          <w:sz w:val="24"/>
          <w:szCs w:val="24"/>
        </w:rPr>
      </w:pPr>
    </w:p>
    <w:p w14:paraId="77C7DDDA" w14:textId="77777777" w:rsidR="00FB3F2F" w:rsidRPr="00343953" w:rsidRDefault="00FB3F2F" w:rsidP="00343953">
      <w:pPr>
        <w:pStyle w:val="Zkladntextodsazen21"/>
        <w:spacing w:line="276" w:lineRule="auto"/>
        <w:ind w:left="340" w:firstLine="227"/>
        <w:jc w:val="both"/>
        <w:rPr>
          <w:b/>
          <w:sz w:val="24"/>
          <w:szCs w:val="24"/>
        </w:rPr>
      </w:pPr>
      <w:r w:rsidRPr="00343953">
        <w:rPr>
          <w:b/>
          <w:sz w:val="24"/>
          <w:szCs w:val="24"/>
        </w:rPr>
        <w:t>Platební podmínky</w:t>
      </w:r>
    </w:p>
    <w:p w14:paraId="4996E796" w14:textId="77777777" w:rsidR="00FB3F2F" w:rsidRPr="00675073" w:rsidRDefault="00FB3F2F" w:rsidP="00343953">
      <w:pPr>
        <w:pStyle w:val="Zkladntextodsazen21"/>
        <w:spacing w:line="276" w:lineRule="auto"/>
        <w:ind w:left="340" w:firstLine="0"/>
        <w:jc w:val="both"/>
        <w:rPr>
          <w:b/>
          <w:sz w:val="24"/>
          <w:szCs w:val="24"/>
          <w:u w:val="single"/>
        </w:rPr>
      </w:pPr>
    </w:p>
    <w:p w14:paraId="3D3F4061" w14:textId="6CD5363D" w:rsidR="00FB3F2F" w:rsidRDefault="00FB3F2F" w:rsidP="0043391F">
      <w:pPr>
        <w:pStyle w:val="Zkladntextodsazen21"/>
        <w:numPr>
          <w:ilvl w:val="1"/>
          <w:numId w:val="14"/>
        </w:numPr>
        <w:tabs>
          <w:tab w:val="left" w:pos="567"/>
        </w:tabs>
        <w:spacing w:line="276" w:lineRule="auto"/>
        <w:ind w:left="567" w:hanging="567"/>
        <w:jc w:val="both"/>
        <w:rPr>
          <w:sz w:val="24"/>
          <w:szCs w:val="24"/>
        </w:rPr>
      </w:pPr>
      <w:r w:rsidRPr="00675073">
        <w:rPr>
          <w:sz w:val="24"/>
          <w:szCs w:val="24"/>
        </w:rPr>
        <w:t>Platba</w:t>
      </w:r>
      <w:r w:rsidR="00F25515">
        <w:rPr>
          <w:sz w:val="24"/>
          <w:szCs w:val="24"/>
        </w:rPr>
        <w:t xml:space="preserve"> kupní ceny za</w:t>
      </w:r>
      <w:r w:rsidRPr="00675073">
        <w:rPr>
          <w:sz w:val="24"/>
          <w:szCs w:val="24"/>
        </w:rPr>
        <w:t xml:space="preserve"> zboží bude provedena bezhotovostním platebním převodem </w:t>
      </w:r>
      <w:r>
        <w:rPr>
          <w:sz w:val="24"/>
          <w:szCs w:val="24"/>
        </w:rPr>
        <w:t>na účet P</w:t>
      </w:r>
      <w:r w:rsidRPr="00675073">
        <w:rPr>
          <w:sz w:val="24"/>
          <w:szCs w:val="24"/>
        </w:rPr>
        <w:t>rodávajícího</w:t>
      </w:r>
      <w:r>
        <w:rPr>
          <w:sz w:val="24"/>
          <w:szCs w:val="24"/>
        </w:rPr>
        <w:t xml:space="preserve"> uvedený </w:t>
      </w:r>
      <w:r w:rsidR="00053A6A">
        <w:rPr>
          <w:sz w:val="24"/>
          <w:szCs w:val="24"/>
        </w:rPr>
        <w:t xml:space="preserve">na faktuře, </w:t>
      </w:r>
      <w:r w:rsidRPr="00675073">
        <w:rPr>
          <w:sz w:val="24"/>
          <w:szCs w:val="24"/>
        </w:rPr>
        <w:t xml:space="preserve">na základě daňových dokladů (faktur) vystavených </w:t>
      </w:r>
      <w:r w:rsidR="009D38E5">
        <w:rPr>
          <w:sz w:val="24"/>
          <w:szCs w:val="24"/>
        </w:rPr>
        <w:t>P</w:t>
      </w:r>
      <w:r w:rsidRPr="00675073">
        <w:rPr>
          <w:sz w:val="24"/>
          <w:szCs w:val="24"/>
        </w:rPr>
        <w:t xml:space="preserve">rodávajícím nejdříve v den převzetí nafty. </w:t>
      </w:r>
    </w:p>
    <w:p w14:paraId="7733B030" w14:textId="77777777" w:rsidR="00F25515" w:rsidRPr="00675073" w:rsidRDefault="00F25515" w:rsidP="00F25515">
      <w:pPr>
        <w:pStyle w:val="Zkladntextodsazen21"/>
        <w:tabs>
          <w:tab w:val="left" w:pos="567"/>
        </w:tabs>
        <w:spacing w:line="276" w:lineRule="auto"/>
        <w:ind w:left="567" w:firstLine="0"/>
        <w:jc w:val="both"/>
        <w:rPr>
          <w:sz w:val="24"/>
          <w:szCs w:val="24"/>
        </w:rPr>
      </w:pPr>
    </w:p>
    <w:p w14:paraId="3E95AFBE" w14:textId="14FB0F6F" w:rsidR="00FB3F2F" w:rsidRDefault="00FB3F2F" w:rsidP="0043391F">
      <w:pPr>
        <w:pStyle w:val="Zkladntextodsazen21"/>
        <w:numPr>
          <w:ilvl w:val="1"/>
          <w:numId w:val="14"/>
        </w:numPr>
        <w:tabs>
          <w:tab w:val="left" w:pos="567"/>
        </w:tabs>
        <w:spacing w:line="276" w:lineRule="auto"/>
        <w:ind w:left="567" w:hanging="567"/>
        <w:jc w:val="both"/>
        <w:rPr>
          <w:sz w:val="24"/>
          <w:szCs w:val="24"/>
        </w:rPr>
      </w:pPr>
      <w:r w:rsidRPr="00216E8A">
        <w:rPr>
          <w:sz w:val="24"/>
          <w:szCs w:val="24"/>
        </w:rPr>
        <w:t xml:space="preserve">Faktura – daňový doklad bude obsahovat náležitosti běžné v obchodním styku, náležitosti daňového dokladu podle zákona č. 235/2004 Sb., o dani z přidané hodnoty, a náležitosti obchodní listiny ve smyslu ustanovení § 435 zákona č. 89/2012 Sb., občanského zákoníku. </w:t>
      </w:r>
      <w:r w:rsidRPr="00675073">
        <w:rPr>
          <w:sz w:val="24"/>
          <w:szCs w:val="24"/>
        </w:rPr>
        <w:t xml:space="preserve">Přílohou daňového dokladu musí být kopie plnícího listu vystaveného </w:t>
      </w:r>
      <w:r>
        <w:rPr>
          <w:sz w:val="24"/>
          <w:szCs w:val="24"/>
        </w:rPr>
        <w:t>P</w:t>
      </w:r>
      <w:r w:rsidRPr="00675073">
        <w:rPr>
          <w:sz w:val="24"/>
          <w:szCs w:val="24"/>
        </w:rPr>
        <w:t xml:space="preserve">rodávajícím. </w:t>
      </w:r>
    </w:p>
    <w:p w14:paraId="7E8BE1AC" w14:textId="77777777" w:rsidR="00F25515" w:rsidRDefault="00F25515" w:rsidP="00F25515">
      <w:pPr>
        <w:pStyle w:val="Zkladntextodsazen21"/>
        <w:tabs>
          <w:tab w:val="left" w:pos="567"/>
        </w:tabs>
        <w:spacing w:line="276" w:lineRule="auto"/>
        <w:ind w:left="0" w:firstLine="0"/>
        <w:jc w:val="both"/>
        <w:rPr>
          <w:sz w:val="24"/>
          <w:szCs w:val="24"/>
        </w:rPr>
      </w:pPr>
    </w:p>
    <w:p w14:paraId="0F83D216" w14:textId="79928E4F" w:rsidR="00FB3F2F" w:rsidRDefault="00FB3F2F" w:rsidP="0043391F">
      <w:pPr>
        <w:pStyle w:val="Zkladntextodsazen21"/>
        <w:numPr>
          <w:ilvl w:val="1"/>
          <w:numId w:val="14"/>
        </w:numPr>
        <w:spacing w:line="276" w:lineRule="auto"/>
        <w:ind w:left="567" w:hanging="567"/>
        <w:jc w:val="both"/>
        <w:rPr>
          <w:sz w:val="24"/>
          <w:szCs w:val="24"/>
        </w:rPr>
      </w:pPr>
      <w:r w:rsidRPr="00675073">
        <w:rPr>
          <w:sz w:val="24"/>
          <w:szCs w:val="24"/>
        </w:rPr>
        <w:t xml:space="preserve">Dnem uskutečnění zdanitelného plnění je den potvrzení převzetí (dodání) nafty </w:t>
      </w:r>
      <w:r>
        <w:rPr>
          <w:sz w:val="24"/>
          <w:szCs w:val="24"/>
        </w:rPr>
        <w:t>K</w:t>
      </w:r>
      <w:r w:rsidRPr="00675073">
        <w:rPr>
          <w:sz w:val="24"/>
          <w:szCs w:val="24"/>
        </w:rPr>
        <w:t>upujícím. Kupní cena bude na daňovém dokladu uvedena též v Kč za litr</w:t>
      </w:r>
      <w:r>
        <w:rPr>
          <w:sz w:val="24"/>
          <w:szCs w:val="24"/>
        </w:rPr>
        <w:t xml:space="preserve"> bez DPH</w:t>
      </w:r>
      <w:r w:rsidRPr="00675073">
        <w:rPr>
          <w:sz w:val="24"/>
          <w:szCs w:val="24"/>
        </w:rPr>
        <w:t xml:space="preserve">. Počet litrů na daňovém dokladu musí být v souladu s množstvím nafty v litrech při </w:t>
      </w:r>
      <w:smartTag w:uri="urn:schemas-microsoft-com:office:smarttags" w:element="metricconverter">
        <w:smartTagPr>
          <w:attr w:name="ProductID" w:val="15ﾰC"/>
        </w:smartTagPr>
        <w:r w:rsidRPr="00675073">
          <w:rPr>
            <w:sz w:val="24"/>
            <w:szCs w:val="24"/>
          </w:rPr>
          <w:t>15°C</w:t>
        </w:r>
      </w:smartTag>
      <w:r w:rsidRPr="00675073">
        <w:rPr>
          <w:sz w:val="24"/>
          <w:szCs w:val="24"/>
        </w:rPr>
        <w:t xml:space="preserve"> podle dodacího nákladního listu.</w:t>
      </w:r>
    </w:p>
    <w:p w14:paraId="67BD12A9" w14:textId="77777777" w:rsidR="00F25515" w:rsidRPr="00675073" w:rsidRDefault="00F25515" w:rsidP="00F25515">
      <w:pPr>
        <w:pStyle w:val="Zkladntextodsazen21"/>
        <w:spacing w:line="276" w:lineRule="auto"/>
        <w:ind w:left="0" w:firstLine="0"/>
        <w:jc w:val="both"/>
        <w:rPr>
          <w:sz w:val="24"/>
          <w:szCs w:val="24"/>
        </w:rPr>
      </w:pPr>
    </w:p>
    <w:p w14:paraId="4F1F4319" w14:textId="1FC8CC23" w:rsidR="00FB3F2F" w:rsidRDefault="00FB3F2F" w:rsidP="0043391F">
      <w:pPr>
        <w:pStyle w:val="Zkladntextodsazen21"/>
        <w:numPr>
          <w:ilvl w:val="1"/>
          <w:numId w:val="14"/>
        </w:numPr>
        <w:spacing w:line="276" w:lineRule="auto"/>
        <w:ind w:left="567" w:hanging="567"/>
        <w:jc w:val="both"/>
        <w:rPr>
          <w:sz w:val="24"/>
          <w:szCs w:val="24"/>
        </w:rPr>
      </w:pPr>
      <w:r>
        <w:rPr>
          <w:sz w:val="24"/>
          <w:szCs w:val="24"/>
        </w:rPr>
        <w:t xml:space="preserve">Splatnost daňových dokladů se sjednává ve lhůtě 30 dnů od data jejich vystavení, min. však 21 dní ode dne doručení. </w:t>
      </w:r>
    </w:p>
    <w:p w14:paraId="754C1648" w14:textId="77777777" w:rsidR="00F25515" w:rsidRDefault="00F25515" w:rsidP="00F25515">
      <w:pPr>
        <w:pStyle w:val="Zkladntextodsazen21"/>
        <w:spacing w:line="276" w:lineRule="auto"/>
        <w:ind w:left="0" w:firstLine="0"/>
        <w:jc w:val="both"/>
        <w:rPr>
          <w:sz w:val="24"/>
          <w:szCs w:val="24"/>
        </w:rPr>
      </w:pPr>
    </w:p>
    <w:p w14:paraId="6E5A6032" w14:textId="0EA0CF1F" w:rsidR="00F25515" w:rsidRDefault="00FB3F2F" w:rsidP="00F25515">
      <w:pPr>
        <w:pStyle w:val="Zkladntextodsazen21"/>
        <w:numPr>
          <w:ilvl w:val="1"/>
          <w:numId w:val="14"/>
        </w:numPr>
        <w:spacing w:line="276" w:lineRule="auto"/>
        <w:ind w:left="567" w:hanging="567"/>
        <w:jc w:val="both"/>
        <w:rPr>
          <w:sz w:val="24"/>
          <w:szCs w:val="24"/>
        </w:rPr>
      </w:pPr>
      <w:r w:rsidRPr="00675073">
        <w:rPr>
          <w:sz w:val="24"/>
          <w:szCs w:val="24"/>
        </w:rPr>
        <w:t xml:space="preserve">Fakturu, která nebude obsahovat veškeré sjednané a zákonné náležitosti </w:t>
      </w:r>
      <w:r w:rsidR="004D7BF4">
        <w:rPr>
          <w:sz w:val="24"/>
          <w:szCs w:val="24"/>
        </w:rPr>
        <w:t xml:space="preserve">(např. číslo objednávky a číslo smlouvy) </w:t>
      </w:r>
      <w:r w:rsidRPr="00675073">
        <w:rPr>
          <w:sz w:val="24"/>
          <w:szCs w:val="24"/>
        </w:rPr>
        <w:t xml:space="preserve">a přílohy, nebo kterou bude účtována vyšší, než sjednaná cena, je </w:t>
      </w:r>
      <w:r>
        <w:rPr>
          <w:sz w:val="24"/>
          <w:szCs w:val="24"/>
        </w:rPr>
        <w:t>K</w:t>
      </w:r>
      <w:r w:rsidRPr="00675073">
        <w:rPr>
          <w:sz w:val="24"/>
          <w:szCs w:val="24"/>
        </w:rPr>
        <w:t xml:space="preserve">upující oprávněn </w:t>
      </w:r>
      <w:r>
        <w:rPr>
          <w:sz w:val="24"/>
          <w:szCs w:val="24"/>
        </w:rPr>
        <w:t>P</w:t>
      </w:r>
      <w:r w:rsidRPr="00675073">
        <w:rPr>
          <w:sz w:val="24"/>
          <w:szCs w:val="24"/>
        </w:rPr>
        <w:t xml:space="preserve">rodávajícímu vrátit. V takovém případě nastane splatnost kupní ceny až dnem, který je jako den splatnosti vyznačen v dodatečně doručené řádné faktuře, ne však dříve, než uplynutím </w:t>
      </w:r>
      <w:r>
        <w:rPr>
          <w:sz w:val="24"/>
          <w:szCs w:val="24"/>
        </w:rPr>
        <w:t>21</w:t>
      </w:r>
      <w:r w:rsidRPr="00675073">
        <w:rPr>
          <w:sz w:val="24"/>
          <w:szCs w:val="24"/>
        </w:rPr>
        <w:t xml:space="preserve"> dnů ode dne doručení takové řádné faktury </w:t>
      </w:r>
      <w:r>
        <w:rPr>
          <w:sz w:val="24"/>
          <w:szCs w:val="24"/>
        </w:rPr>
        <w:t>K</w:t>
      </w:r>
      <w:r w:rsidRPr="00675073">
        <w:rPr>
          <w:sz w:val="24"/>
          <w:szCs w:val="24"/>
        </w:rPr>
        <w:t>upujícímu. Na fakturu, která neobsahuje veškeré sjednané a zákonné náležitosti a přílohy, se hledí jako na nicotný (neplatný) právní úkon.</w:t>
      </w:r>
    </w:p>
    <w:p w14:paraId="7D5DFD41" w14:textId="26498AB1" w:rsidR="00FB3F2F" w:rsidRDefault="00FB3F2F" w:rsidP="00F25515">
      <w:pPr>
        <w:pStyle w:val="Zkladntextodsazen21"/>
        <w:spacing w:line="276" w:lineRule="auto"/>
        <w:ind w:left="0" w:firstLine="0"/>
        <w:jc w:val="both"/>
        <w:rPr>
          <w:sz w:val="24"/>
          <w:szCs w:val="24"/>
        </w:rPr>
      </w:pPr>
      <w:r w:rsidRPr="00675073">
        <w:rPr>
          <w:sz w:val="24"/>
          <w:szCs w:val="24"/>
        </w:rPr>
        <w:t xml:space="preserve"> </w:t>
      </w:r>
    </w:p>
    <w:p w14:paraId="10E13CB3" w14:textId="7D19DFE5" w:rsidR="00160C00" w:rsidRDefault="00FB3F2F" w:rsidP="00C322EA">
      <w:pPr>
        <w:pStyle w:val="Zkladntextodsazen21"/>
        <w:numPr>
          <w:ilvl w:val="1"/>
          <w:numId w:val="14"/>
        </w:numPr>
        <w:spacing w:after="120" w:line="276" w:lineRule="auto"/>
        <w:ind w:left="567" w:hanging="567"/>
        <w:jc w:val="both"/>
        <w:rPr>
          <w:sz w:val="24"/>
          <w:szCs w:val="24"/>
        </w:rPr>
      </w:pPr>
      <w:r w:rsidRPr="00406C36">
        <w:rPr>
          <w:sz w:val="24"/>
          <w:szCs w:val="24"/>
        </w:rPr>
        <w:t xml:space="preserve">Faktura - daňový doklad musí být </w:t>
      </w:r>
      <w:r w:rsidR="00160C00" w:rsidRPr="00406C36">
        <w:rPr>
          <w:sz w:val="24"/>
          <w:szCs w:val="24"/>
        </w:rPr>
        <w:t xml:space="preserve">zaslána elektronicky na emailovou adresu </w:t>
      </w:r>
      <w:hyperlink r:id="rId15" w:history="1">
        <w:r w:rsidR="00160C00" w:rsidRPr="00406C36">
          <w:rPr>
            <w:sz w:val="24"/>
            <w:szCs w:val="24"/>
          </w:rPr>
          <w:t>faktury@pmdp.cz</w:t>
        </w:r>
      </w:hyperlink>
      <w:r w:rsidR="00160C00" w:rsidRPr="00406C36">
        <w:rPr>
          <w:sz w:val="24"/>
          <w:szCs w:val="24"/>
        </w:rPr>
        <w:t xml:space="preserve"> ve formátu ISDOC nebo PDF.</w:t>
      </w:r>
    </w:p>
    <w:p w14:paraId="64AF3D3D" w14:textId="41E5E964" w:rsidR="009552A2" w:rsidRDefault="009552A2" w:rsidP="009552A2">
      <w:pPr>
        <w:pStyle w:val="Zkladntextodsazen21"/>
        <w:spacing w:after="120" w:line="276" w:lineRule="auto"/>
        <w:jc w:val="both"/>
        <w:rPr>
          <w:sz w:val="24"/>
          <w:szCs w:val="24"/>
        </w:rPr>
      </w:pPr>
    </w:p>
    <w:p w14:paraId="2C378A01" w14:textId="77777777" w:rsidR="009552A2" w:rsidRPr="00406C36" w:rsidRDefault="009552A2" w:rsidP="009552A2">
      <w:pPr>
        <w:pStyle w:val="Zkladntextodsazen21"/>
        <w:spacing w:after="120" w:line="276" w:lineRule="auto"/>
        <w:jc w:val="both"/>
        <w:rPr>
          <w:sz w:val="24"/>
          <w:szCs w:val="24"/>
        </w:rPr>
      </w:pPr>
    </w:p>
    <w:p w14:paraId="47070F4D" w14:textId="62578CF2" w:rsidR="00FB3F2F" w:rsidRPr="00053A6A" w:rsidRDefault="00FB3F2F" w:rsidP="00053A6A">
      <w:pPr>
        <w:pStyle w:val="Odstavecseseznamem"/>
        <w:numPr>
          <w:ilvl w:val="0"/>
          <w:numId w:val="14"/>
        </w:numPr>
        <w:spacing w:line="276" w:lineRule="auto"/>
        <w:rPr>
          <w:b/>
          <w:sz w:val="28"/>
          <w:szCs w:val="24"/>
        </w:rPr>
      </w:pPr>
      <w:r w:rsidRPr="00053A6A">
        <w:rPr>
          <w:b/>
          <w:sz w:val="28"/>
          <w:szCs w:val="24"/>
        </w:rPr>
        <w:t>Ostatní ujednání:</w:t>
      </w:r>
    </w:p>
    <w:p w14:paraId="74E2E20C" w14:textId="77777777" w:rsidR="00FB3F2F" w:rsidRPr="00343953" w:rsidRDefault="00FB3F2F" w:rsidP="00343953">
      <w:pPr>
        <w:pStyle w:val="Zkladntextodsazen21"/>
        <w:spacing w:line="276" w:lineRule="auto"/>
        <w:ind w:left="567" w:hanging="567"/>
        <w:jc w:val="both"/>
        <w:rPr>
          <w:b/>
          <w:sz w:val="24"/>
          <w:szCs w:val="24"/>
        </w:rPr>
      </w:pPr>
    </w:p>
    <w:p w14:paraId="3F06E7D6" w14:textId="76452329" w:rsidR="00FB3F2F" w:rsidRDefault="00DA7B01" w:rsidP="00343953">
      <w:pPr>
        <w:pStyle w:val="Zkladntextodsazen21"/>
        <w:spacing w:line="276" w:lineRule="auto"/>
        <w:ind w:left="567" w:firstLine="0"/>
        <w:jc w:val="both"/>
        <w:rPr>
          <w:b/>
          <w:sz w:val="24"/>
          <w:szCs w:val="24"/>
        </w:rPr>
      </w:pPr>
      <w:r>
        <w:rPr>
          <w:b/>
          <w:sz w:val="24"/>
          <w:szCs w:val="24"/>
        </w:rPr>
        <w:t>Sankce</w:t>
      </w:r>
    </w:p>
    <w:p w14:paraId="46848DA2" w14:textId="77777777" w:rsidR="007F71CF" w:rsidRPr="00343953" w:rsidRDefault="007F71CF" w:rsidP="00343953">
      <w:pPr>
        <w:pStyle w:val="Zkladntextodsazen21"/>
        <w:spacing w:line="276" w:lineRule="auto"/>
        <w:ind w:left="567" w:firstLine="0"/>
        <w:jc w:val="both"/>
        <w:rPr>
          <w:b/>
          <w:sz w:val="24"/>
          <w:szCs w:val="24"/>
        </w:rPr>
      </w:pPr>
    </w:p>
    <w:p w14:paraId="6B582A91" w14:textId="0F7681D0" w:rsidR="00DA7B01" w:rsidRDefault="00FB3F2F" w:rsidP="007F71CF">
      <w:pPr>
        <w:pStyle w:val="Zkladntextodsazen21"/>
        <w:numPr>
          <w:ilvl w:val="1"/>
          <w:numId w:val="14"/>
        </w:numPr>
        <w:tabs>
          <w:tab w:val="left" w:pos="567"/>
        </w:tabs>
        <w:spacing w:line="276" w:lineRule="auto"/>
        <w:ind w:left="567" w:hanging="567"/>
        <w:jc w:val="both"/>
        <w:rPr>
          <w:sz w:val="24"/>
          <w:szCs w:val="24"/>
        </w:rPr>
      </w:pPr>
      <w:r w:rsidRPr="00675073">
        <w:rPr>
          <w:sz w:val="24"/>
          <w:szCs w:val="24"/>
        </w:rPr>
        <w:t xml:space="preserve">Bude-li </w:t>
      </w:r>
      <w:r>
        <w:rPr>
          <w:sz w:val="24"/>
          <w:szCs w:val="24"/>
        </w:rPr>
        <w:t>P</w:t>
      </w:r>
      <w:r w:rsidRPr="00675073">
        <w:rPr>
          <w:sz w:val="24"/>
          <w:szCs w:val="24"/>
        </w:rPr>
        <w:t xml:space="preserve">rodávající v prodlení s dodáním zboží </w:t>
      </w:r>
      <w:r w:rsidR="007F71CF">
        <w:rPr>
          <w:sz w:val="24"/>
          <w:szCs w:val="24"/>
        </w:rPr>
        <w:t xml:space="preserve">oproti termínu stanovenému </w:t>
      </w:r>
      <w:r w:rsidR="00DA7B01">
        <w:rPr>
          <w:sz w:val="24"/>
          <w:szCs w:val="24"/>
        </w:rPr>
        <w:t>Dílčí smlouvou</w:t>
      </w:r>
      <w:r w:rsidRPr="00675073">
        <w:rPr>
          <w:sz w:val="24"/>
          <w:szCs w:val="24"/>
        </w:rPr>
        <w:t xml:space="preserve"> </w:t>
      </w:r>
      <w:r>
        <w:rPr>
          <w:sz w:val="24"/>
          <w:szCs w:val="24"/>
        </w:rPr>
        <w:t>méně než 5 hodin,</w:t>
      </w:r>
      <w:r w:rsidRPr="00675073">
        <w:rPr>
          <w:sz w:val="24"/>
          <w:szCs w:val="24"/>
        </w:rPr>
        <w:t xml:space="preserve"> je </w:t>
      </w:r>
      <w:r>
        <w:rPr>
          <w:sz w:val="24"/>
          <w:szCs w:val="24"/>
        </w:rPr>
        <w:t>P</w:t>
      </w:r>
      <w:r w:rsidRPr="00675073">
        <w:rPr>
          <w:sz w:val="24"/>
          <w:szCs w:val="24"/>
        </w:rPr>
        <w:t xml:space="preserve">rodávající povinen uhradit </w:t>
      </w:r>
      <w:r>
        <w:rPr>
          <w:sz w:val="24"/>
          <w:szCs w:val="24"/>
        </w:rPr>
        <w:t>K</w:t>
      </w:r>
      <w:r w:rsidRPr="00675073">
        <w:rPr>
          <w:sz w:val="24"/>
          <w:szCs w:val="24"/>
        </w:rPr>
        <w:t xml:space="preserve">upujícímu na vyzvání smluvní pokutu ve výši </w:t>
      </w:r>
      <w:r w:rsidR="008C5D48">
        <w:rPr>
          <w:sz w:val="24"/>
          <w:szCs w:val="24"/>
        </w:rPr>
        <w:t>20</w:t>
      </w:r>
      <w:r w:rsidR="00C52067">
        <w:rPr>
          <w:sz w:val="24"/>
          <w:szCs w:val="24"/>
        </w:rPr>
        <w:t>.000,- Kč za prodlení s dodávkou zboží</w:t>
      </w:r>
      <w:r w:rsidRPr="00675073">
        <w:rPr>
          <w:sz w:val="24"/>
          <w:szCs w:val="24"/>
        </w:rPr>
        <w:t>.</w:t>
      </w:r>
    </w:p>
    <w:p w14:paraId="1294EC15" w14:textId="46A60D47" w:rsidR="00FB3F2F" w:rsidRPr="00675073" w:rsidRDefault="00FB3F2F" w:rsidP="00DA7B01">
      <w:pPr>
        <w:pStyle w:val="Zkladntextodsazen21"/>
        <w:tabs>
          <w:tab w:val="left" w:pos="567"/>
        </w:tabs>
        <w:spacing w:line="276" w:lineRule="auto"/>
        <w:ind w:left="0" w:firstLine="0"/>
        <w:jc w:val="both"/>
        <w:rPr>
          <w:sz w:val="24"/>
          <w:szCs w:val="24"/>
        </w:rPr>
      </w:pPr>
      <w:r w:rsidRPr="00675073">
        <w:rPr>
          <w:sz w:val="24"/>
          <w:szCs w:val="24"/>
        </w:rPr>
        <w:t xml:space="preserve"> </w:t>
      </w:r>
    </w:p>
    <w:p w14:paraId="76318FDB" w14:textId="3F357E7E" w:rsidR="00FB3F2F" w:rsidRPr="00A77BB0" w:rsidRDefault="00FB3F2F" w:rsidP="007F71CF">
      <w:pPr>
        <w:pStyle w:val="Zkladntextodsazen21"/>
        <w:numPr>
          <w:ilvl w:val="1"/>
          <w:numId w:val="14"/>
        </w:numPr>
        <w:tabs>
          <w:tab w:val="left" w:pos="567"/>
        </w:tabs>
        <w:spacing w:line="276" w:lineRule="auto"/>
        <w:ind w:left="567" w:hanging="567"/>
        <w:jc w:val="both"/>
        <w:rPr>
          <w:sz w:val="24"/>
          <w:szCs w:val="24"/>
        </w:rPr>
      </w:pPr>
      <w:r w:rsidRPr="00A77BB0">
        <w:rPr>
          <w:sz w:val="24"/>
          <w:szCs w:val="24"/>
        </w:rPr>
        <w:t xml:space="preserve">Bude-li Prodávající v prodlení s dodáním zboží </w:t>
      </w:r>
      <w:r w:rsidR="00DA7B01" w:rsidRPr="00A77BB0">
        <w:rPr>
          <w:sz w:val="24"/>
          <w:szCs w:val="24"/>
        </w:rPr>
        <w:t>oproti termínu stanovenému Dílčí smlouvou</w:t>
      </w:r>
      <w:r w:rsidRPr="00A77BB0">
        <w:rPr>
          <w:sz w:val="24"/>
          <w:szCs w:val="24"/>
        </w:rPr>
        <w:t xml:space="preserve"> více než 5 hodin, je Prodávající povinen uhradit Kupujícímu na vyzvání smluvní pokutu ve výši</w:t>
      </w:r>
      <w:r w:rsidR="00C52067" w:rsidRPr="00D96BB3">
        <w:rPr>
          <w:sz w:val="24"/>
          <w:szCs w:val="24"/>
        </w:rPr>
        <w:t xml:space="preserve"> 60.000,- Kč za každý den prodlení s dodávkou zboží</w:t>
      </w:r>
      <w:r w:rsidRPr="00A77BB0">
        <w:rPr>
          <w:sz w:val="24"/>
          <w:szCs w:val="24"/>
        </w:rPr>
        <w:t>. V takovém případě</w:t>
      </w:r>
      <w:r w:rsidR="00DF6A26" w:rsidRPr="00A77BB0">
        <w:rPr>
          <w:sz w:val="24"/>
          <w:szCs w:val="24"/>
        </w:rPr>
        <w:t xml:space="preserve"> je </w:t>
      </w:r>
      <w:r w:rsidR="00406C36" w:rsidRPr="00A77BB0">
        <w:rPr>
          <w:sz w:val="24"/>
          <w:szCs w:val="24"/>
        </w:rPr>
        <w:t xml:space="preserve"> Kupující oprávněn postupovat dle čl. </w:t>
      </w:r>
      <w:r w:rsidR="00A77BB0" w:rsidRPr="00A77BB0">
        <w:rPr>
          <w:sz w:val="24"/>
          <w:szCs w:val="24"/>
        </w:rPr>
        <w:t>4</w:t>
      </w:r>
      <w:r w:rsidR="00406C36" w:rsidRPr="00A77BB0">
        <w:rPr>
          <w:sz w:val="24"/>
          <w:szCs w:val="24"/>
        </w:rPr>
        <w:t>. poslední věty odst. 4.4 této Rámcové smlouvy</w:t>
      </w:r>
      <w:r w:rsidRPr="00A77BB0">
        <w:rPr>
          <w:sz w:val="24"/>
          <w:szCs w:val="24"/>
        </w:rPr>
        <w:t>.</w:t>
      </w:r>
    </w:p>
    <w:p w14:paraId="379328FC" w14:textId="77777777" w:rsidR="00DA7B01" w:rsidRPr="000C1B9C" w:rsidRDefault="00DA7B01" w:rsidP="00DA7B01">
      <w:pPr>
        <w:pStyle w:val="Zkladntextodsazen21"/>
        <w:tabs>
          <w:tab w:val="left" w:pos="567"/>
        </w:tabs>
        <w:spacing w:line="276" w:lineRule="auto"/>
        <w:ind w:left="0" w:firstLine="0"/>
        <w:jc w:val="both"/>
        <w:rPr>
          <w:sz w:val="24"/>
          <w:szCs w:val="24"/>
        </w:rPr>
      </w:pPr>
    </w:p>
    <w:p w14:paraId="6668C788" w14:textId="6EE9EB26" w:rsidR="00FB3F2F" w:rsidRDefault="00FB3F2F" w:rsidP="007F71CF">
      <w:pPr>
        <w:pStyle w:val="Zkladntextodsazen21"/>
        <w:numPr>
          <w:ilvl w:val="1"/>
          <w:numId w:val="14"/>
        </w:numPr>
        <w:tabs>
          <w:tab w:val="left" w:pos="567"/>
        </w:tabs>
        <w:spacing w:line="276" w:lineRule="auto"/>
        <w:ind w:left="567" w:hanging="567"/>
        <w:jc w:val="both"/>
        <w:rPr>
          <w:sz w:val="24"/>
          <w:szCs w:val="24"/>
        </w:rPr>
      </w:pPr>
      <w:r w:rsidRPr="00675073">
        <w:rPr>
          <w:sz w:val="24"/>
          <w:szCs w:val="24"/>
        </w:rPr>
        <w:t xml:space="preserve">Pro případ prodlení </w:t>
      </w:r>
      <w:r>
        <w:rPr>
          <w:sz w:val="24"/>
          <w:szCs w:val="24"/>
        </w:rPr>
        <w:t>K</w:t>
      </w:r>
      <w:r w:rsidRPr="00675073">
        <w:rPr>
          <w:sz w:val="24"/>
          <w:szCs w:val="24"/>
        </w:rPr>
        <w:t xml:space="preserve">upujícího s úhradou kupní ceny, je </w:t>
      </w:r>
      <w:r>
        <w:rPr>
          <w:sz w:val="24"/>
          <w:szCs w:val="24"/>
        </w:rPr>
        <w:t>K</w:t>
      </w:r>
      <w:r w:rsidRPr="00675073">
        <w:rPr>
          <w:sz w:val="24"/>
          <w:szCs w:val="24"/>
        </w:rPr>
        <w:t xml:space="preserve">upující povinen na vyzvání uhradit </w:t>
      </w:r>
      <w:r>
        <w:rPr>
          <w:sz w:val="24"/>
          <w:szCs w:val="24"/>
        </w:rPr>
        <w:t>P</w:t>
      </w:r>
      <w:r w:rsidRPr="00675073">
        <w:rPr>
          <w:sz w:val="24"/>
          <w:szCs w:val="24"/>
        </w:rPr>
        <w:t xml:space="preserve">rodávajícímu </w:t>
      </w:r>
      <w:r w:rsidR="00DA7B01">
        <w:rPr>
          <w:sz w:val="24"/>
          <w:szCs w:val="24"/>
        </w:rPr>
        <w:t>úrok z prodlení</w:t>
      </w:r>
      <w:r w:rsidRPr="00675073">
        <w:rPr>
          <w:sz w:val="24"/>
          <w:szCs w:val="24"/>
        </w:rPr>
        <w:t xml:space="preserve"> ve výši 0,</w:t>
      </w:r>
      <w:r>
        <w:rPr>
          <w:sz w:val="24"/>
          <w:szCs w:val="24"/>
        </w:rPr>
        <w:t>05</w:t>
      </w:r>
      <w:r w:rsidR="00DA7B01">
        <w:rPr>
          <w:sz w:val="24"/>
          <w:szCs w:val="24"/>
        </w:rPr>
        <w:t xml:space="preserve"> </w:t>
      </w:r>
      <w:r w:rsidRPr="00675073">
        <w:rPr>
          <w:sz w:val="24"/>
          <w:szCs w:val="24"/>
        </w:rPr>
        <w:t>% z dlužné částky za každý den prodlení.</w:t>
      </w:r>
    </w:p>
    <w:p w14:paraId="51060729" w14:textId="77777777" w:rsidR="00DA7B01" w:rsidRPr="00675073" w:rsidRDefault="00DA7B01" w:rsidP="00DA7B01">
      <w:pPr>
        <w:pStyle w:val="Zkladntextodsazen21"/>
        <w:tabs>
          <w:tab w:val="left" w:pos="567"/>
        </w:tabs>
        <w:spacing w:line="276" w:lineRule="auto"/>
        <w:ind w:left="0" w:firstLine="0"/>
        <w:jc w:val="both"/>
        <w:rPr>
          <w:sz w:val="24"/>
          <w:szCs w:val="24"/>
        </w:rPr>
      </w:pPr>
    </w:p>
    <w:p w14:paraId="24054EF0" w14:textId="14E83D44" w:rsidR="00FB3F2F" w:rsidRDefault="00FB3F2F" w:rsidP="007F71CF">
      <w:pPr>
        <w:pStyle w:val="Zkladntextodsazen21"/>
        <w:numPr>
          <w:ilvl w:val="1"/>
          <w:numId w:val="14"/>
        </w:numPr>
        <w:tabs>
          <w:tab w:val="left" w:pos="567"/>
        </w:tabs>
        <w:spacing w:line="276" w:lineRule="auto"/>
        <w:ind w:left="567" w:hanging="567"/>
        <w:jc w:val="both"/>
        <w:rPr>
          <w:sz w:val="24"/>
          <w:szCs w:val="24"/>
        </w:rPr>
      </w:pPr>
      <w:r w:rsidRPr="00675073">
        <w:rPr>
          <w:sz w:val="24"/>
          <w:szCs w:val="24"/>
        </w:rPr>
        <w:t xml:space="preserve">Zaplacením smluvních pokut dle tohoto článku nejsou dotčeny nároky </w:t>
      </w:r>
      <w:r w:rsidR="008C24AC">
        <w:rPr>
          <w:sz w:val="24"/>
          <w:szCs w:val="24"/>
        </w:rPr>
        <w:t>druhé smluvní strany</w:t>
      </w:r>
      <w:r w:rsidRPr="00675073">
        <w:rPr>
          <w:sz w:val="24"/>
          <w:szCs w:val="24"/>
        </w:rPr>
        <w:t xml:space="preserve"> na náhradu škody</w:t>
      </w:r>
      <w:r w:rsidR="000C4058">
        <w:rPr>
          <w:sz w:val="24"/>
          <w:szCs w:val="24"/>
        </w:rPr>
        <w:t xml:space="preserve"> </w:t>
      </w:r>
      <w:bookmarkStart w:id="3" w:name="_Hlk146113109"/>
      <w:r w:rsidR="000C4058" w:rsidRPr="000C4058">
        <w:rPr>
          <w:sz w:val="24"/>
          <w:szCs w:val="24"/>
        </w:rPr>
        <w:t xml:space="preserve">způsobené porušením povinnosti, na kterou se příslušná smluvní pokuta vztahuje, a to v rozsahu převyšujícím částku smluvní pokuty. Smluvní strany se dohodly, že ustanovení § 2050 </w:t>
      </w:r>
      <w:r w:rsidR="000C4058">
        <w:rPr>
          <w:sz w:val="24"/>
          <w:szCs w:val="24"/>
        </w:rPr>
        <w:t>občanského zákoníku</w:t>
      </w:r>
      <w:r w:rsidR="000C4058" w:rsidRPr="000C4058">
        <w:rPr>
          <w:sz w:val="24"/>
          <w:szCs w:val="24"/>
        </w:rPr>
        <w:t xml:space="preserve"> se nepoužij</w:t>
      </w:r>
      <w:r w:rsidR="000C4058">
        <w:rPr>
          <w:sz w:val="24"/>
          <w:szCs w:val="24"/>
        </w:rPr>
        <w:t>í</w:t>
      </w:r>
      <w:r w:rsidRPr="00675073">
        <w:rPr>
          <w:sz w:val="24"/>
          <w:szCs w:val="24"/>
        </w:rPr>
        <w:t>.</w:t>
      </w:r>
    </w:p>
    <w:bookmarkEnd w:id="3"/>
    <w:p w14:paraId="02F0DD84" w14:textId="77777777" w:rsidR="00DA7B01" w:rsidRPr="00675073" w:rsidRDefault="00DA7B01" w:rsidP="00DA7B01">
      <w:pPr>
        <w:pStyle w:val="Zkladntextodsazen21"/>
        <w:tabs>
          <w:tab w:val="left" w:pos="567"/>
        </w:tabs>
        <w:spacing w:line="276" w:lineRule="auto"/>
        <w:ind w:left="567" w:firstLine="0"/>
        <w:jc w:val="both"/>
        <w:rPr>
          <w:sz w:val="24"/>
          <w:szCs w:val="24"/>
        </w:rPr>
      </w:pPr>
    </w:p>
    <w:p w14:paraId="7AB202E8" w14:textId="4A52B6C4" w:rsidR="00FB3F2F" w:rsidRDefault="00FB3F2F" w:rsidP="007F71CF">
      <w:pPr>
        <w:pStyle w:val="Zkladntextodsazen21"/>
        <w:numPr>
          <w:ilvl w:val="1"/>
          <w:numId w:val="14"/>
        </w:numPr>
        <w:tabs>
          <w:tab w:val="left" w:pos="567"/>
        </w:tabs>
        <w:spacing w:line="276" w:lineRule="auto"/>
        <w:ind w:left="567" w:hanging="567"/>
        <w:jc w:val="both"/>
        <w:rPr>
          <w:sz w:val="24"/>
          <w:szCs w:val="24"/>
        </w:rPr>
      </w:pPr>
      <w:r w:rsidRPr="00675073">
        <w:rPr>
          <w:sz w:val="24"/>
          <w:szCs w:val="24"/>
        </w:rPr>
        <w:t>Smluvní pokuty jsou splatné do 14 dnů</w:t>
      </w:r>
      <w:r w:rsidR="001A0F5E">
        <w:rPr>
          <w:sz w:val="24"/>
          <w:szCs w:val="24"/>
        </w:rPr>
        <w:t xml:space="preserve"> ode dne doručení jejího vyúčtování druhé smluvní straně</w:t>
      </w:r>
      <w:r w:rsidR="001A0F5E" w:rsidRPr="00675073">
        <w:rPr>
          <w:sz w:val="24"/>
          <w:szCs w:val="24"/>
        </w:rPr>
        <w:t>, není-li ve vyúčtování uvedena splatnost delší</w:t>
      </w:r>
      <w:r w:rsidRPr="00675073">
        <w:rPr>
          <w:sz w:val="24"/>
          <w:szCs w:val="24"/>
        </w:rPr>
        <w:t>.</w:t>
      </w:r>
    </w:p>
    <w:p w14:paraId="70BA4EBB" w14:textId="77777777" w:rsidR="008C24AC" w:rsidRDefault="008C24AC" w:rsidP="008C24AC">
      <w:pPr>
        <w:pStyle w:val="Odstavecseseznamem"/>
        <w:rPr>
          <w:sz w:val="24"/>
          <w:szCs w:val="24"/>
        </w:rPr>
      </w:pPr>
    </w:p>
    <w:p w14:paraId="623A46C8" w14:textId="7CA97B63" w:rsidR="008C24AC" w:rsidRDefault="008C24AC" w:rsidP="007F71CF">
      <w:pPr>
        <w:pStyle w:val="Zkladntextodsazen21"/>
        <w:numPr>
          <w:ilvl w:val="1"/>
          <w:numId w:val="14"/>
        </w:numPr>
        <w:tabs>
          <w:tab w:val="left" w:pos="567"/>
        </w:tabs>
        <w:spacing w:line="276" w:lineRule="auto"/>
        <w:ind w:left="567" w:hanging="567"/>
        <w:jc w:val="both"/>
        <w:rPr>
          <w:sz w:val="24"/>
          <w:szCs w:val="24"/>
        </w:rPr>
      </w:pPr>
      <w:bookmarkStart w:id="4" w:name="_Hlk146113672"/>
      <w:r>
        <w:rPr>
          <w:sz w:val="24"/>
          <w:szCs w:val="24"/>
        </w:rPr>
        <w:t xml:space="preserve">Prodávající </w:t>
      </w:r>
      <w:r w:rsidR="00EF53BC">
        <w:rPr>
          <w:sz w:val="24"/>
          <w:szCs w:val="24"/>
        </w:rPr>
        <w:t xml:space="preserve">bere </w:t>
      </w:r>
      <w:r>
        <w:rPr>
          <w:sz w:val="24"/>
          <w:szCs w:val="24"/>
        </w:rPr>
        <w:t>uzavřením této Rámcové smlouvy na vědomí, že ačkoli Kupující plánuje dílčí dodávky nafty tak</w:t>
      </w:r>
      <w:r w:rsidR="00A27C29">
        <w:rPr>
          <w:sz w:val="24"/>
          <w:szCs w:val="24"/>
        </w:rPr>
        <w:t xml:space="preserve"> s určitými rezervami, je každé případné prodlení Prodávajícího s dodávkami nafty dle jakékoli Dílčí smlouvy způsobilé vyvolat krizovou situaci na straně Kupujícího a v důsledku případného prodlení Prodávajícího s dodávkou nafty může na straně Kupujícího dojít ke vzniku škod v řádu milionů korun českých.</w:t>
      </w:r>
    </w:p>
    <w:bookmarkEnd w:id="4"/>
    <w:p w14:paraId="09C3A7B5" w14:textId="77777777" w:rsidR="00F26B24" w:rsidRPr="00675073" w:rsidRDefault="00F26B24" w:rsidP="00343953">
      <w:pPr>
        <w:pStyle w:val="Zkladntextodsazen21"/>
        <w:tabs>
          <w:tab w:val="left" w:pos="851"/>
        </w:tabs>
        <w:spacing w:line="276" w:lineRule="auto"/>
        <w:ind w:left="851" w:firstLine="0"/>
        <w:jc w:val="both"/>
        <w:rPr>
          <w:sz w:val="24"/>
          <w:szCs w:val="24"/>
        </w:rPr>
      </w:pPr>
    </w:p>
    <w:p w14:paraId="532AFD12" w14:textId="2D84F44E" w:rsidR="00FB3F2F" w:rsidRDefault="00FB3F2F" w:rsidP="00343953">
      <w:pPr>
        <w:pStyle w:val="Zkladntextodsazen21"/>
        <w:spacing w:line="276" w:lineRule="auto"/>
        <w:ind w:left="340" w:firstLine="227"/>
        <w:jc w:val="both"/>
        <w:rPr>
          <w:b/>
          <w:sz w:val="24"/>
          <w:szCs w:val="24"/>
        </w:rPr>
      </w:pPr>
      <w:r w:rsidRPr="00343953">
        <w:rPr>
          <w:b/>
          <w:sz w:val="24"/>
          <w:szCs w:val="24"/>
        </w:rPr>
        <w:t>Nabytí vlastnického práva</w:t>
      </w:r>
    </w:p>
    <w:p w14:paraId="609D2D33" w14:textId="77777777" w:rsidR="00241C1E" w:rsidRPr="00343953" w:rsidRDefault="00241C1E" w:rsidP="00343953">
      <w:pPr>
        <w:pStyle w:val="Zkladntextodsazen21"/>
        <w:spacing w:line="276" w:lineRule="auto"/>
        <w:ind w:left="340" w:firstLine="227"/>
        <w:jc w:val="both"/>
        <w:rPr>
          <w:b/>
          <w:sz w:val="24"/>
          <w:szCs w:val="24"/>
        </w:rPr>
      </w:pPr>
    </w:p>
    <w:p w14:paraId="0B047C8F" w14:textId="72B67A16" w:rsidR="00FB3F2F" w:rsidRDefault="00FB3F2F" w:rsidP="00241C1E">
      <w:pPr>
        <w:pStyle w:val="Zkladntextodsazen21"/>
        <w:numPr>
          <w:ilvl w:val="1"/>
          <w:numId w:val="14"/>
        </w:numPr>
        <w:tabs>
          <w:tab w:val="left" w:pos="567"/>
        </w:tabs>
        <w:spacing w:line="276" w:lineRule="auto"/>
        <w:ind w:left="567" w:hanging="567"/>
        <w:jc w:val="both"/>
        <w:rPr>
          <w:sz w:val="24"/>
          <w:szCs w:val="24"/>
        </w:rPr>
      </w:pPr>
      <w:r w:rsidRPr="00343953">
        <w:rPr>
          <w:sz w:val="24"/>
          <w:szCs w:val="24"/>
        </w:rPr>
        <w:t>Kupující se stává vlastníkem zboží okamžikem jeho převzetí. Skutečností dokládající tento okamžik je podpis oprávněné osoby Kupujícího na dodacím (</w:t>
      </w:r>
      <w:r w:rsidR="00BD01FC" w:rsidRPr="00343953">
        <w:rPr>
          <w:sz w:val="24"/>
          <w:szCs w:val="24"/>
        </w:rPr>
        <w:t>odběrn</w:t>
      </w:r>
      <w:r w:rsidR="00BD01FC">
        <w:rPr>
          <w:sz w:val="24"/>
          <w:szCs w:val="24"/>
        </w:rPr>
        <w:t>é</w:t>
      </w:r>
      <w:r w:rsidR="00BD01FC" w:rsidRPr="00343953">
        <w:rPr>
          <w:sz w:val="24"/>
          <w:szCs w:val="24"/>
        </w:rPr>
        <w:t>m</w:t>
      </w:r>
      <w:r w:rsidRPr="00343953">
        <w:rPr>
          <w:sz w:val="24"/>
          <w:szCs w:val="24"/>
        </w:rPr>
        <w:t>) listu. Tímto okamžikem také přechází na Kupujícího nebezpečí škody na zboží.</w:t>
      </w:r>
    </w:p>
    <w:p w14:paraId="5D768731" w14:textId="77777777" w:rsidR="000C4058" w:rsidRPr="00343953" w:rsidRDefault="000C4058" w:rsidP="000C4058">
      <w:pPr>
        <w:pStyle w:val="Zkladntextodsazen21"/>
        <w:tabs>
          <w:tab w:val="left" w:pos="567"/>
        </w:tabs>
        <w:spacing w:line="276" w:lineRule="auto"/>
        <w:ind w:left="567" w:firstLine="0"/>
        <w:jc w:val="both"/>
        <w:rPr>
          <w:sz w:val="24"/>
          <w:szCs w:val="24"/>
        </w:rPr>
      </w:pPr>
    </w:p>
    <w:p w14:paraId="047FBD7C" w14:textId="5C4D8A50" w:rsidR="00FB3F2F" w:rsidRDefault="00FB3F2F" w:rsidP="00343953">
      <w:pPr>
        <w:pStyle w:val="Zkladntextodsazen21"/>
        <w:spacing w:line="276" w:lineRule="auto"/>
        <w:ind w:left="340" w:firstLine="227"/>
        <w:jc w:val="both"/>
        <w:rPr>
          <w:b/>
          <w:sz w:val="24"/>
          <w:szCs w:val="24"/>
        </w:rPr>
      </w:pPr>
      <w:r w:rsidRPr="00343953">
        <w:rPr>
          <w:b/>
          <w:sz w:val="24"/>
          <w:szCs w:val="24"/>
        </w:rPr>
        <w:t>Škoda a vady zboží</w:t>
      </w:r>
    </w:p>
    <w:p w14:paraId="25C00917" w14:textId="77777777" w:rsidR="00B17E84" w:rsidRDefault="00B17E84" w:rsidP="00343953">
      <w:pPr>
        <w:pStyle w:val="Zkladntextodsazen21"/>
        <w:spacing w:line="276" w:lineRule="auto"/>
        <w:ind w:left="340" w:firstLine="227"/>
        <w:jc w:val="both"/>
        <w:rPr>
          <w:b/>
          <w:sz w:val="24"/>
          <w:szCs w:val="24"/>
          <w:u w:val="single"/>
        </w:rPr>
      </w:pPr>
    </w:p>
    <w:p w14:paraId="74898D45" w14:textId="3F2F4CD9" w:rsidR="00FB3F2F" w:rsidRDefault="00FB3F2F" w:rsidP="00B17E84">
      <w:pPr>
        <w:pStyle w:val="Zkladntextodsazen21"/>
        <w:numPr>
          <w:ilvl w:val="1"/>
          <w:numId w:val="14"/>
        </w:numPr>
        <w:tabs>
          <w:tab w:val="left" w:pos="567"/>
        </w:tabs>
        <w:spacing w:line="276" w:lineRule="auto"/>
        <w:ind w:left="567" w:hanging="567"/>
        <w:jc w:val="both"/>
        <w:rPr>
          <w:sz w:val="24"/>
          <w:szCs w:val="24"/>
        </w:rPr>
      </w:pPr>
      <w:r w:rsidRPr="00675073">
        <w:rPr>
          <w:sz w:val="24"/>
          <w:szCs w:val="24"/>
        </w:rPr>
        <w:t xml:space="preserve">Vadným plněním a </w:t>
      </w:r>
      <w:r w:rsidR="00B17E84">
        <w:rPr>
          <w:sz w:val="24"/>
          <w:szCs w:val="24"/>
        </w:rPr>
        <w:t>podstatným</w:t>
      </w:r>
      <w:r w:rsidR="00B17E84" w:rsidRPr="00675073">
        <w:rPr>
          <w:sz w:val="24"/>
          <w:szCs w:val="24"/>
        </w:rPr>
        <w:t xml:space="preserve"> </w:t>
      </w:r>
      <w:r w:rsidRPr="00675073">
        <w:rPr>
          <w:sz w:val="24"/>
          <w:szCs w:val="24"/>
        </w:rPr>
        <w:t>porušením této</w:t>
      </w:r>
      <w:r w:rsidR="00B17E84">
        <w:rPr>
          <w:sz w:val="24"/>
          <w:szCs w:val="24"/>
        </w:rPr>
        <w:t xml:space="preserve"> Rámcové</w:t>
      </w:r>
      <w:r w:rsidRPr="00675073">
        <w:rPr>
          <w:sz w:val="24"/>
          <w:szCs w:val="24"/>
        </w:rPr>
        <w:t xml:space="preserve"> smlouvy se považuje zejména nedodání nafty v odpovídající kvalitě, prodlení </w:t>
      </w:r>
      <w:r>
        <w:rPr>
          <w:sz w:val="24"/>
          <w:szCs w:val="24"/>
        </w:rPr>
        <w:t>P</w:t>
      </w:r>
      <w:r w:rsidRPr="00675073">
        <w:rPr>
          <w:sz w:val="24"/>
          <w:szCs w:val="24"/>
        </w:rPr>
        <w:t xml:space="preserve">rodávajícího s dodáním nafty o </w:t>
      </w:r>
      <w:smartTag w:uri="urn:schemas-microsoft-com:office:smarttags" w:element="metricconverter">
        <w:smartTagPr>
          <w:attr w:name="ProductID" w:val="5 a"/>
        </w:smartTagPr>
        <w:r w:rsidRPr="00675073">
          <w:rPr>
            <w:sz w:val="24"/>
            <w:szCs w:val="24"/>
          </w:rPr>
          <w:t>5 a</w:t>
        </w:r>
      </w:smartTag>
      <w:r w:rsidRPr="00675073">
        <w:rPr>
          <w:sz w:val="24"/>
          <w:szCs w:val="24"/>
        </w:rPr>
        <w:t xml:space="preserve"> více hodin nebo nedodání či odmítnutí dodání nafty. Prodlení </w:t>
      </w:r>
      <w:r>
        <w:rPr>
          <w:sz w:val="24"/>
          <w:szCs w:val="24"/>
        </w:rPr>
        <w:t>P</w:t>
      </w:r>
      <w:r w:rsidRPr="00675073">
        <w:rPr>
          <w:sz w:val="24"/>
          <w:szCs w:val="24"/>
        </w:rPr>
        <w:t xml:space="preserve">rodávajícího s dodáním nafty o méně než 5 hodin se považuje za vadné plnění, nikoliv však za </w:t>
      </w:r>
      <w:r w:rsidR="00B17E84">
        <w:rPr>
          <w:sz w:val="24"/>
          <w:szCs w:val="24"/>
        </w:rPr>
        <w:t>podstatné</w:t>
      </w:r>
      <w:r w:rsidR="00B17E84" w:rsidRPr="00675073">
        <w:rPr>
          <w:sz w:val="24"/>
          <w:szCs w:val="24"/>
        </w:rPr>
        <w:t xml:space="preserve"> </w:t>
      </w:r>
      <w:r w:rsidRPr="00675073">
        <w:rPr>
          <w:sz w:val="24"/>
          <w:szCs w:val="24"/>
        </w:rPr>
        <w:t>porušení smlouvy</w:t>
      </w:r>
      <w:r w:rsidR="00406C36">
        <w:rPr>
          <w:sz w:val="24"/>
          <w:szCs w:val="24"/>
        </w:rPr>
        <w:t>, nestanoví-li tato Rámcová smlouva výslovně jinak.</w:t>
      </w:r>
    </w:p>
    <w:p w14:paraId="28C80DF9" w14:textId="77777777" w:rsidR="00B17E84" w:rsidRPr="00675073" w:rsidRDefault="00B17E84" w:rsidP="00B17E84">
      <w:pPr>
        <w:pStyle w:val="Zkladntextodsazen21"/>
        <w:tabs>
          <w:tab w:val="left" w:pos="567"/>
        </w:tabs>
        <w:spacing w:line="276" w:lineRule="auto"/>
        <w:ind w:left="567" w:firstLine="0"/>
        <w:jc w:val="both"/>
        <w:rPr>
          <w:sz w:val="24"/>
          <w:szCs w:val="24"/>
        </w:rPr>
      </w:pPr>
    </w:p>
    <w:p w14:paraId="5BFD8DF2" w14:textId="0453F2CF" w:rsidR="00FB3F2F" w:rsidRDefault="00FB3F2F" w:rsidP="00B17E84">
      <w:pPr>
        <w:pStyle w:val="Zkladntextodsazen21"/>
        <w:numPr>
          <w:ilvl w:val="1"/>
          <w:numId w:val="14"/>
        </w:numPr>
        <w:tabs>
          <w:tab w:val="left" w:pos="567"/>
        </w:tabs>
        <w:spacing w:line="276" w:lineRule="auto"/>
        <w:ind w:left="567" w:hanging="567"/>
        <w:jc w:val="both"/>
        <w:rPr>
          <w:sz w:val="24"/>
          <w:szCs w:val="24"/>
        </w:rPr>
      </w:pPr>
      <w:r w:rsidRPr="00675073">
        <w:rPr>
          <w:sz w:val="24"/>
          <w:szCs w:val="24"/>
        </w:rPr>
        <w:t xml:space="preserve">Prodávající odpovídá za škodu způsobenou </w:t>
      </w:r>
      <w:r>
        <w:rPr>
          <w:sz w:val="24"/>
          <w:szCs w:val="24"/>
        </w:rPr>
        <w:t>K</w:t>
      </w:r>
      <w:r w:rsidRPr="00675073">
        <w:rPr>
          <w:sz w:val="24"/>
          <w:szCs w:val="24"/>
        </w:rPr>
        <w:t xml:space="preserve">upujícímu nebo třetím osobám vadným plněním. </w:t>
      </w:r>
    </w:p>
    <w:p w14:paraId="23969DCF" w14:textId="37107297" w:rsidR="00406C36" w:rsidRPr="00675073" w:rsidRDefault="00406C36" w:rsidP="00406C36">
      <w:pPr>
        <w:pStyle w:val="Zkladntextodsazen21"/>
        <w:tabs>
          <w:tab w:val="left" w:pos="567"/>
        </w:tabs>
        <w:spacing w:line="276" w:lineRule="auto"/>
        <w:ind w:left="0" w:firstLine="0"/>
        <w:jc w:val="both"/>
        <w:rPr>
          <w:sz w:val="24"/>
          <w:szCs w:val="24"/>
        </w:rPr>
      </w:pPr>
    </w:p>
    <w:p w14:paraId="293B5CC0" w14:textId="1F744824" w:rsidR="00FB3F2F" w:rsidRDefault="00FB3F2F" w:rsidP="00B17E84">
      <w:pPr>
        <w:pStyle w:val="Zkladntextodsazen21"/>
        <w:numPr>
          <w:ilvl w:val="1"/>
          <w:numId w:val="14"/>
        </w:numPr>
        <w:tabs>
          <w:tab w:val="left" w:pos="567"/>
        </w:tabs>
        <w:spacing w:line="276" w:lineRule="auto"/>
        <w:ind w:left="567" w:hanging="567"/>
        <w:jc w:val="both"/>
        <w:rPr>
          <w:sz w:val="24"/>
          <w:szCs w:val="24"/>
        </w:rPr>
      </w:pPr>
      <w:r w:rsidRPr="00675073">
        <w:rPr>
          <w:sz w:val="24"/>
          <w:szCs w:val="24"/>
        </w:rPr>
        <w:t xml:space="preserve">Prodávající odpovídá </w:t>
      </w:r>
      <w:r>
        <w:rPr>
          <w:sz w:val="24"/>
          <w:szCs w:val="24"/>
        </w:rPr>
        <w:t>K</w:t>
      </w:r>
      <w:r w:rsidRPr="00675073">
        <w:rPr>
          <w:sz w:val="24"/>
          <w:szCs w:val="24"/>
        </w:rPr>
        <w:t xml:space="preserve">upujícímu za vady, které má dodané zboží v okamžiku jeho předání, i když se vada stane zjevnou (bude zjištěna) až po této době. </w:t>
      </w:r>
    </w:p>
    <w:p w14:paraId="4B006305" w14:textId="77777777" w:rsidR="00B17E84" w:rsidRPr="00675073" w:rsidRDefault="00B17E84" w:rsidP="00B17E84">
      <w:pPr>
        <w:pStyle w:val="Zkladntextodsazen21"/>
        <w:tabs>
          <w:tab w:val="left" w:pos="567"/>
        </w:tabs>
        <w:spacing w:line="276" w:lineRule="auto"/>
        <w:ind w:left="567" w:firstLine="0"/>
        <w:jc w:val="both"/>
        <w:rPr>
          <w:sz w:val="24"/>
          <w:szCs w:val="24"/>
        </w:rPr>
      </w:pPr>
    </w:p>
    <w:p w14:paraId="6561F170" w14:textId="78CF7BF4" w:rsidR="00FB3F2F" w:rsidRDefault="00FB3F2F" w:rsidP="00B17E84">
      <w:pPr>
        <w:pStyle w:val="Zkladntextodsazen21"/>
        <w:numPr>
          <w:ilvl w:val="1"/>
          <w:numId w:val="14"/>
        </w:numPr>
        <w:tabs>
          <w:tab w:val="left" w:pos="567"/>
        </w:tabs>
        <w:spacing w:line="276" w:lineRule="auto"/>
        <w:ind w:left="567" w:hanging="567"/>
        <w:jc w:val="both"/>
        <w:rPr>
          <w:sz w:val="24"/>
          <w:szCs w:val="24"/>
        </w:rPr>
      </w:pPr>
      <w:r w:rsidRPr="00675073">
        <w:rPr>
          <w:sz w:val="24"/>
          <w:szCs w:val="24"/>
        </w:rPr>
        <w:t xml:space="preserve">Práva a povinnosti smluvních stran z titulu odpovědnosti za vady dodaného zboží </w:t>
      </w:r>
      <w:r w:rsidR="00B5597C">
        <w:rPr>
          <w:sz w:val="24"/>
          <w:szCs w:val="24"/>
        </w:rPr>
        <w:br/>
      </w:r>
      <w:r w:rsidRPr="00675073">
        <w:rPr>
          <w:sz w:val="24"/>
          <w:szCs w:val="24"/>
        </w:rPr>
        <w:t>a z titulu náhrady škody se řídí příslušnými ustanoveními O</w:t>
      </w:r>
      <w:r>
        <w:rPr>
          <w:sz w:val="24"/>
          <w:szCs w:val="24"/>
        </w:rPr>
        <w:t>bčanského</w:t>
      </w:r>
      <w:r w:rsidRPr="00675073">
        <w:rPr>
          <w:sz w:val="24"/>
          <w:szCs w:val="24"/>
        </w:rPr>
        <w:t xml:space="preserve"> zákoníku, není-li touto </w:t>
      </w:r>
      <w:r w:rsidR="00B17E84">
        <w:rPr>
          <w:sz w:val="24"/>
          <w:szCs w:val="24"/>
        </w:rPr>
        <w:t xml:space="preserve">Rámcovou </w:t>
      </w:r>
      <w:r w:rsidRPr="00675073">
        <w:rPr>
          <w:sz w:val="24"/>
          <w:szCs w:val="24"/>
        </w:rPr>
        <w:t>smlouvou sjednáno jinak.</w:t>
      </w:r>
      <w:r>
        <w:rPr>
          <w:sz w:val="24"/>
          <w:szCs w:val="24"/>
        </w:rPr>
        <w:t xml:space="preserve"> Prodávající odpovídá též za škodu, kterou způsobí Kupujícímu a jeho obchodním partnerům v souvislosti s realizací této</w:t>
      </w:r>
      <w:r w:rsidR="00B17E84">
        <w:rPr>
          <w:sz w:val="24"/>
          <w:szCs w:val="24"/>
        </w:rPr>
        <w:t xml:space="preserve"> Rámcové</w:t>
      </w:r>
      <w:r>
        <w:rPr>
          <w:sz w:val="24"/>
          <w:szCs w:val="24"/>
        </w:rPr>
        <w:t xml:space="preserve"> smlouvy</w:t>
      </w:r>
      <w:r w:rsidR="00B17E84">
        <w:rPr>
          <w:sz w:val="24"/>
          <w:szCs w:val="24"/>
        </w:rPr>
        <w:t xml:space="preserve"> nebo jakékoli Dílčí smlouvy</w:t>
      </w:r>
      <w:r>
        <w:rPr>
          <w:sz w:val="24"/>
          <w:szCs w:val="24"/>
        </w:rPr>
        <w:t>.</w:t>
      </w:r>
    </w:p>
    <w:p w14:paraId="7F285811" w14:textId="77777777" w:rsidR="00B17E84" w:rsidRPr="00675073" w:rsidRDefault="00B17E84" w:rsidP="00B17E84">
      <w:pPr>
        <w:pStyle w:val="Zkladntextodsazen21"/>
        <w:tabs>
          <w:tab w:val="left" w:pos="567"/>
        </w:tabs>
        <w:spacing w:line="276" w:lineRule="auto"/>
        <w:ind w:left="0" w:firstLine="0"/>
        <w:jc w:val="both"/>
        <w:rPr>
          <w:sz w:val="24"/>
          <w:szCs w:val="24"/>
        </w:rPr>
      </w:pPr>
    </w:p>
    <w:p w14:paraId="1508C598" w14:textId="7A0C03AE" w:rsidR="00FB3F2F" w:rsidRDefault="00FB3F2F" w:rsidP="00B17E84">
      <w:pPr>
        <w:pStyle w:val="Zkladntextodsazen21"/>
        <w:numPr>
          <w:ilvl w:val="1"/>
          <w:numId w:val="14"/>
        </w:numPr>
        <w:tabs>
          <w:tab w:val="left" w:pos="567"/>
        </w:tabs>
        <w:spacing w:line="276" w:lineRule="auto"/>
        <w:ind w:left="567" w:hanging="567"/>
        <w:jc w:val="both"/>
        <w:rPr>
          <w:sz w:val="24"/>
          <w:szCs w:val="24"/>
        </w:rPr>
      </w:pPr>
      <w:r w:rsidRPr="00675073">
        <w:rPr>
          <w:sz w:val="24"/>
          <w:szCs w:val="24"/>
        </w:rPr>
        <w:t xml:space="preserve">Pro případ, že </w:t>
      </w:r>
      <w:r>
        <w:rPr>
          <w:sz w:val="24"/>
          <w:szCs w:val="24"/>
        </w:rPr>
        <w:t>P</w:t>
      </w:r>
      <w:r w:rsidRPr="00675073">
        <w:rPr>
          <w:sz w:val="24"/>
          <w:szCs w:val="24"/>
        </w:rPr>
        <w:t xml:space="preserve">rodávající vyúčtuje </w:t>
      </w:r>
      <w:r>
        <w:rPr>
          <w:sz w:val="24"/>
          <w:szCs w:val="24"/>
        </w:rPr>
        <w:t>K</w:t>
      </w:r>
      <w:r w:rsidRPr="00675073">
        <w:rPr>
          <w:sz w:val="24"/>
          <w:szCs w:val="24"/>
        </w:rPr>
        <w:t xml:space="preserve">upujícímu za dodané zboží vyšší, než sjednanou kupní cenu (dle výpočtového vzorce), a </w:t>
      </w:r>
      <w:r>
        <w:rPr>
          <w:sz w:val="24"/>
          <w:szCs w:val="24"/>
        </w:rPr>
        <w:t>K</w:t>
      </w:r>
      <w:r w:rsidRPr="00675073">
        <w:rPr>
          <w:sz w:val="24"/>
          <w:szCs w:val="24"/>
        </w:rPr>
        <w:t xml:space="preserve">upující tuto vyšší, než sjednanou kupní cenu </w:t>
      </w:r>
      <w:r>
        <w:rPr>
          <w:sz w:val="24"/>
          <w:szCs w:val="24"/>
        </w:rPr>
        <w:t>P</w:t>
      </w:r>
      <w:r w:rsidRPr="00675073">
        <w:rPr>
          <w:sz w:val="24"/>
          <w:szCs w:val="24"/>
        </w:rPr>
        <w:t xml:space="preserve">rodávajícímu uhradí, má se za to, že záporný rozdíl mezi sjednanou kupní cenou a cenou </w:t>
      </w:r>
      <w:r>
        <w:rPr>
          <w:sz w:val="24"/>
          <w:szCs w:val="24"/>
        </w:rPr>
        <w:t>Prodávajícím vyúčtovanou a K</w:t>
      </w:r>
      <w:r w:rsidRPr="00675073">
        <w:rPr>
          <w:sz w:val="24"/>
          <w:szCs w:val="24"/>
        </w:rPr>
        <w:t xml:space="preserve">upujícím uhrazenou, je bezdůvodným obohacením </w:t>
      </w:r>
      <w:r>
        <w:rPr>
          <w:sz w:val="24"/>
          <w:szCs w:val="24"/>
        </w:rPr>
        <w:t>P</w:t>
      </w:r>
      <w:r w:rsidRPr="00675073">
        <w:rPr>
          <w:sz w:val="24"/>
          <w:szCs w:val="24"/>
        </w:rPr>
        <w:t xml:space="preserve">rodávajícího ke škodě </w:t>
      </w:r>
      <w:r>
        <w:rPr>
          <w:sz w:val="24"/>
          <w:szCs w:val="24"/>
        </w:rPr>
        <w:t>K</w:t>
      </w:r>
      <w:r w:rsidRPr="00675073">
        <w:rPr>
          <w:sz w:val="24"/>
          <w:szCs w:val="24"/>
        </w:rPr>
        <w:t xml:space="preserve">upujícího. Zaplacení celé, </w:t>
      </w:r>
      <w:r>
        <w:rPr>
          <w:sz w:val="24"/>
          <w:szCs w:val="24"/>
        </w:rPr>
        <w:t>P</w:t>
      </w:r>
      <w:r w:rsidRPr="00675073">
        <w:rPr>
          <w:sz w:val="24"/>
          <w:szCs w:val="24"/>
        </w:rPr>
        <w:t xml:space="preserve">rodávajícím účtované kupní ceny, která je vyšší než cena sjednaná (dle výpočtového vzorce), se nepovažuje ze strany </w:t>
      </w:r>
      <w:r>
        <w:rPr>
          <w:sz w:val="24"/>
          <w:szCs w:val="24"/>
        </w:rPr>
        <w:t>K</w:t>
      </w:r>
      <w:r w:rsidRPr="00675073">
        <w:rPr>
          <w:sz w:val="24"/>
          <w:szCs w:val="24"/>
        </w:rPr>
        <w:t>upujícího za uznání dluhu.</w:t>
      </w:r>
    </w:p>
    <w:p w14:paraId="39F62FBC" w14:textId="77777777" w:rsidR="00B17E84" w:rsidRDefault="00B17E84" w:rsidP="00B17E84">
      <w:pPr>
        <w:pStyle w:val="Zkladntextodsazen21"/>
        <w:tabs>
          <w:tab w:val="left" w:pos="567"/>
        </w:tabs>
        <w:spacing w:line="276" w:lineRule="auto"/>
        <w:ind w:left="0" w:firstLine="0"/>
        <w:jc w:val="both"/>
        <w:rPr>
          <w:sz w:val="24"/>
          <w:szCs w:val="24"/>
        </w:rPr>
      </w:pPr>
    </w:p>
    <w:p w14:paraId="0C9116CA" w14:textId="0B7DF49E" w:rsidR="00FB3F2F" w:rsidRPr="00343953" w:rsidRDefault="00FB3F2F" w:rsidP="00B17E84">
      <w:pPr>
        <w:pStyle w:val="Zkladntextodsazen21"/>
        <w:numPr>
          <w:ilvl w:val="1"/>
          <w:numId w:val="14"/>
        </w:numPr>
        <w:tabs>
          <w:tab w:val="left" w:pos="567"/>
        </w:tabs>
        <w:spacing w:line="276" w:lineRule="auto"/>
        <w:ind w:left="567" w:hanging="567"/>
        <w:jc w:val="both"/>
        <w:rPr>
          <w:sz w:val="24"/>
          <w:szCs w:val="24"/>
        </w:rPr>
      </w:pPr>
      <w:r>
        <w:rPr>
          <w:sz w:val="24"/>
          <w:szCs w:val="24"/>
        </w:rPr>
        <w:t xml:space="preserve">Pro </w:t>
      </w:r>
      <w:r w:rsidRPr="00675073">
        <w:rPr>
          <w:sz w:val="24"/>
          <w:szCs w:val="24"/>
        </w:rPr>
        <w:t xml:space="preserve">případ, že </w:t>
      </w:r>
      <w:r>
        <w:rPr>
          <w:sz w:val="24"/>
          <w:szCs w:val="24"/>
        </w:rPr>
        <w:t>P</w:t>
      </w:r>
      <w:r w:rsidRPr="00675073">
        <w:rPr>
          <w:sz w:val="24"/>
          <w:szCs w:val="24"/>
        </w:rPr>
        <w:t xml:space="preserve">rodávající </w:t>
      </w:r>
      <w:r>
        <w:rPr>
          <w:sz w:val="24"/>
          <w:szCs w:val="24"/>
        </w:rPr>
        <w:t>K</w:t>
      </w:r>
      <w:r w:rsidRPr="00675073">
        <w:rPr>
          <w:sz w:val="24"/>
          <w:szCs w:val="24"/>
        </w:rPr>
        <w:t>upujícímu odmítne dodat nebo nedodá již objednanou naftu</w:t>
      </w:r>
      <w:r>
        <w:rPr>
          <w:sz w:val="24"/>
          <w:szCs w:val="24"/>
        </w:rPr>
        <w:t xml:space="preserve"> v požadovaném </w:t>
      </w:r>
      <w:r w:rsidRPr="00675073">
        <w:rPr>
          <w:sz w:val="24"/>
          <w:szCs w:val="24"/>
        </w:rPr>
        <w:t xml:space="preserve">množství, nebo se s dodáním objednané nafty dostane do prodlení </w:t>
      </w:r>
      <w:r w:rsidR="00F0533F">
        <w:rPr>
          <w:sz w:val="24"/>
          <w:szCs w:val="24"/>
        </w:rPr>
        <w:br/>
      </w:r>
      <w:r w:rsidRPr="00675073">
        <w:rPr>
          <w:sz w:val="24"/>
          <w:szCs w:val="24"/>
        </w:rPr>
        <w:t xml:space="preserve">o </w:t>
      </w:r>
      <w:smartTag w:uri="urn:schemas-microsoft-com:office:smarttags" w:element="metricconverter">
        <w:smartTagPr>
          <w:attr w:name="ProductID" w:val="5 a"/>
        </w:smartTagPr>
        <w:r w:rsidRPr="00675073">
          <w:rPr>
            <w:sz w:val="24"/>
            <w:szCs w:val="24"/>
          </w:rPr>
          <w:t>5 a</w:t>
        </w:r>
      </w:smartTag>
      <w:r w:rsidRPr="00675073">
        <w:rPr>
          <w:sz w:val="24"/>
          <w:szCs w:val="24"/>
        </w:rPr>
        <w:t xml:space="preserve"> více hodin, </w:t>
      </w:r>
      <w:r w:rsidR="0072753F">
        <w:rPr>
          <w:sz w:val="24"/>
          <w:szCs w:val="24"/>
        </w:rPr>
        <w:t>Kupující bude postupovat dle</w:t>
      </w:r>
      <w:r w:rsidR="00406C36">
        <w:rPr>
          <w:sz w:val="24"/>
          <w:szCs w:val="24"/>
        </w:rPr>
        <w:t xml:space="preserve"> poslední věty</w:t>
      </w:r>
      <w:r w:rsidR="0072753F">
        <w:rPr>
          <w:sz w:val="24"/>
          <w:szCs w:val="24"/>
        </w:rPr>
        <w:t xml:space="preserve"> odstavce 4. 4. a Prodávající je povinen </w:t>
      </w:r>
      <w:r w:rsidRPr="00675073">
        <w:rPr>
          <w:sz w:val="24"/>
          <w:szCs w:val="24"/>
        </w:rPr>
        <w:t xml:space="preserve">uhradit </w:t>
      </w:r>
      <w:r>
        <w:rPr>
          <w:sz w:val="24"/>
          <w:szCs w:val="24"/>
        </w:rPr>
        <w:t>K</w:t>
      </w:r>
      <w:r w:rsidRPr="00675073">
        <w:rPr>
          <w:sz w:val="24"/>
          <w:szCs w:val="24"/>
        </w:rPr>
        <w:t xml:space="preserve">upujícímu rozdíl mezi částkou, kterou byl </w:t>
      </w:r>
      <w:r>
        <w:rPr>
          <w:sz w:val="24"/>
          <w:szCs w:val="24"/>
        </w:rPr>
        <w:t>K</w:t>
      </w:r>
      <w:r w:rsidRPr="00675073">
        <w:rPr>
          <w:sz w:val="24"/>
          <w:szCs w:val="24"/>
        </w:rPr>
        <w:t xml:space="preserve">upující nucen vynaložit na zakoupení potřebného množství nafty od </w:t>
      </w:r>
      <w:r w:rsidR="000B1FF5">
        <w:rPr>
          <w:sz w:val="24"/>
          <w:szCs w:val="24"/>
        </w:rPr>
        <w:t xml:space="preserve">dalšího z Prodávajících </w:t>
      </w:r>
      <w:r w:rsidRPr="00675073">
        <w:rPr>
          <w:sz w:val="24"/>
          <w:szCs w:val="24"/>
        </w:rPr>
        <w:t xml:space="preserve">a částkou, kterou by jinak vynaložil na zakoupení takového množství nafty od </w:t>
      </w:r>
      <w:r>
        <w:rPr>
          <w:sz w:val="24"/>
          <w:szCs w:val="24"/>
        </w:rPr>
        <w:t>P</w:t>
      </w:r>
      <w:r w:rsidRPr="00675073">
        <w:rPr>
          <w:sz w:val="24"/>
          <w:szCs w:val="24"/>
        </w:rPr>
        <w:t xml:space="preserve">rodávajícího, dodal-li by </w:t>
      </w:r>
      <w:r>
        <w:rPr>
          <w:sz w:val="24"/>
          <w:szCs w:val="24"/>
        </w:rPr>
        <w:t>P</w:t>
      </w:r>
      <w:r w:rsidRPr="00675073">
        <w:rPr>
          <w:sz w:val="24"/>
          <w:szCs w:val="24"/>
        </w:rPr>
        <w:t xml:space="preserve">rodávající </w:t>
      </w:r>
      <w:r>
        <w:rPr>
          <w:sz w:val="24"/>
          <w:szCs w:val="24"/>
        </w:rPr>
        <w:t>K</w:t>
      </w:r>
      <w:r w:rsidRPr="00675073">
        <w:rPr>
          <w:sz w:val="24"/>
          <w:szCs w:val="24"/>
        </w:rPr>
        <w:t xml:space="preserve">upujícímu řádně naftu za sjednanou cenu (dle sjednaného výpočtového vzorce). Tento rozdíl se považuje za škodu. </w:t>
      </w:r>
      <w:r>
        <w:rPr>
          <w:sz w:val="24"/>
          <w:szCs w:val="24"/>
        </w:rPr>
        <w:t xml:space="preserve">V případě, že Prodávající </w:t>
      </w:r>
      <w:r w:rsidRPr="00675073">
        <w:rPr>
          <w:sz w:val="24"/>
          <w:szCs w:val="24"/>
        </w:rPr>
        <w:t>tuto objednanou naftu nedodá ve sjednané kvalitě</w:t>
      </w:r>
      <w:r>
        <w:rPr>
          <w:sz w:val="24"/>
          <w:szCs w:val="24"/>
        </w:rPr>
        <w:t xml:space="preserve">, je povinen uhradit veškeré </w:t>
      </w:r>
      <w:r w:rsidRPr="00343953">
        <w:rPr>
          <w:sz w:val="24"/>
          <w:szCs w:val="24"/>
        </w:rPr>
        <w:t>náklady způsobené Kupujícímu touto nekvalitní dodávkou Prodávající.</w:t>
      </w:r>
    </w:p>
    <w:p w14:paraId="3523EA32" w14:textId="77777777" w:rsidR="00FB3F2F" w:rsidRPr="00343953" w:rsidRDefault="00FB3F2F" w:rsidP="00343953">
      <w:pPr>
        <w:pStyle w:val="Zkladntextodsazen21"/>
        <w:spacing w:line="276" w:lineRule="auto"/>
        <w:ind w:left="360" w:firstLine="0"/>
        <w:jc w:val="both"/>
        <w:rPr>
          <w:b/>
          <w:sz w:val="24"/>
          <w:szCs w:val="24"/>
        </w:rPr>
      </w:pPr>
    </w:p>
    <w:p w14:paraId="3DDC5D73" w14:textId="620F3A14" w:rsidR="00FB3F2F" w:rsidRDefault="00FB3F2F" w:rsidP="00343953">
      <w:pPr>
        <w:pStyle w:val="Zkladntextodsazen21"/>
        <w:spacing w:line="276" w:lineRule="auto"/>
        <w:ind w:left="360" w:firstLine="207"/>
        <w:jc w:val="both"/>
        <w:rPr>
          <w:b/>
          <w:sz w:val="24"/>
          <w:szCs w:val="24"/>
        </w:rPr>
      </w:pPr>
      <w:r w:rsidRPr="00343953">
        <w:rPr>
          <w:b/>
          <w:sz w:val="24"/>
          <w:szCs w:val="24"/>
        </w:rPr>
        <w:t>Ostatní obchodní podmínky</w:t>
      </w:r>
    </w:p>
    <w:p w14:paraId="7D33F1D8" w14:textId="77777777" w:rsidR="00B17E84" w:rsidRPr="00343953" w:rsidRDefault="00B17E84" w:rsidP="00B17E84">
      <w:pPr>
        <w:pStyle w:val="Zkladntextodsazen21"/>
        <w:spacing w:line="276" w:lineRule="auto"/>
        <w:jc w:val="both"/>
        <w:rPr>
          <w:b/>
          <w:sz w:val="24"/>
          <w:szCs w:val="24"/>
        </w:rPr>
      </w:pPr>
    </w:p>
    <w:p w14:paraId="16EBA871" w14:textId="77777777" w:rsidR="00CE4FBE" w:rsidRDefault="00FB3F2F" w:rsidP="00CE4FBE">
      <w:pPr>
        <w:pStyle w:val="Odstavecseseznamem"/>
        <w:numPr>
          <w:ilvl w:val="1"/>
          <w:numId w:val="14"/>
        </w:numPr>
        <w:tabs>
          <w:tab w:val="left" w:pos="284"/>
        </w:tabs>
        <w:spacing w:line="276" w:lineRule="auto"/>
        <w:ind w:left="567" w:hanging="567"/>
        <w:jc w:val="both"/>
        <w:rPr>
          <w:sz w:val="24"/>
          <w:szCs w:val="24"/>
        </w:rPr>
      </w:pPr>
      <w:r w:rsidRPr="00B247FF">
        <w:rPr>
          <w:sz w:val="24"/>
          <w:szCs w:val="24"/>
        </w:rPr>
        <w:t xml:space="preserve"> Prodávající se zavazuje, že po celou dobu trvání </w:t>
      </w:r>
      <w:r w:rsidR="00864ECF" w:rsidRPr="00B247FF">
        <w:rPr>
          <w:sz w:val="24"/>
          <w:szCs w:val="24"/>
        </w:rPr>
        <w:t xml:space="preserve">této Rámcové smlouvy </w:t>
      </w:r>
      <w:r w:rsidRPr="00B247FF">
        <w:rPr>
          <w:sz w:val="24"/>
          <w:szCs w:val="24"/>
        </w:rPr>
        <w:t>bude pojištěn na odpovědnost za škodu způsobenou Prodávajícím třetí osobě v souvislosti s předmětem smlouvy na pojistnou částku minimálně 10.000.000 Kč.</w:t>
      </w:r>
      <w:r w:rsidR="00343953" w:rsidRPr="00B247FF">
        <w:rPr>
          <w:sz w:val="24"/>
          <w:szCs w:val="24"/>
        </w:rPr>
        <w:t xml:space="preserve"> </w:t>
      </w:r>
      <w:r w:rsidRPr="00B247FF">
        <w:rPr>
          <w:sz w:val="24"/>
          <w:szCs w:val="24"/>
        </w:rPr>
        <w:t>Prodávající bude povinen Kupujícímu prokázat existenci a platnost pojištění písemným potvrzením příslušné pojišťovny na výzvu Kupujícího</w:t>
      </w:r>
      <w:r w:rsidR="00D72B14" w:rsidRPr="00B247FF">
        <w:rPr>
          <w:sz w:val="24"/>
          <w:szCs w:val="24"/>
        </w:rPr>
        <w:t xml:space="preserve"> při podpisu </w:t>
      </w:r>
      <w:r w:rsidR="00864ECF" w:rsidRPr="00B247FF">
        <w:rPr>
          <w:sz w:val="24"/>
          <w:szCs w:val="24"/>
        </w:rPr>
        <w:t xml:space="preserve">této Rámcové </w:t>
      </w:r>
      <w:r w:rsidR="00D72B14" w:rsidRPr="00B247FF">
        <w:rPr>
          <w:sz w:val="24"/>
          <w:szCs w:val="24"/>
        </w:rPr>
        <w:t>smlouvy</w:t>
      </w:r>
      <w:r w:rsidRPr="00B247FF">
        <w:rPr>
          <w:sz w:val="24"/>
          <w:szCs w:val="24"/>
        </w:rPr>
        <w:t xml:space="preserve">. </w:t>
      </w:r>
    </w:p>
    <w:p w14:paraId="2F49EFEE" w14:textId="77777777" w:rsidR="00CE4FBE" w:rsidRDefault="00CE4FBE" w:rsidP="00CE4FBE">
      <w:pPr>
        <w:pStyle w:val="Odstavecseseznamem"/>
        <w:tabs>
          <w:tab w:val="left" w:pos="284"/>
        </w:tabs>
        <w:spacing w:line="276" w:lineRule="auto"/>
        <w:ind w:left="567"/>
        <w:jc w:val="both"/>
        <w:rPr>
          <w:sz w:val="24"/>
          <w:szCs w:val="24"/>
        </w:rPr>
      </w:pPr>
    </w:p>
    <w:p w14:paraId="7EE4078A" w14:textId="548454E4" w:rsidR="00CE4FBE" w:rsidRPr="00CE4FBE" w:rsidRDefault="00CE4FBE" w:rsidP="00CE4FBE">
      <w:pPr>
        <w:pStyle w:val="Odstavecseseznamem"/>
        <w:numPr>
          <w:ilvl w:val="1"/>
          <w:numId w:val="14"/>
        </w:numPr>
        <w:tabs>
          <w:tab w:val="left" w:pos="284"/>
        </w:tabs>
        <w:spacing w:line="276" w:lineRule="auto"/>
        <w:ind w:left="567" w:hanging="567"/>
        <w:jc w:val="both"/>
        <w:rPr>
          <w:sz w:val="24"/>
          <w:szCs w:val="24"/>
        </w:rPr>
      </w:pPr>
      <w:r w:rsidRPr="008F6536">
        <w:rPr>
          <w:sz w:val="24"/>
          <w:szCs w:val="24"/>
        </w:rPr>
        <w:t>Smluvní strany se zavazují vzájemně respektovat své oprávněné zájmy související s touto Rámcovou smlouvou a poskytovat si veškerou nutnou součinnost, kterou lze spravedlivě požadovat k tomu, aby bylo dosaženo účelu této smlouvy, zejména učinit veškeré právní a jiné úkony k tomu nezbytné.</w:t>
      </w:r>
    </w:p>
    <w:p w14:paraId="6A3EE812" w14:textId="77777777" w:rsidR="00CE4FBE" w:rsidRPr="008F6536" w:rsidRDefault="00CE4FBE" w:rsidP="00CE4FBE">
      <w:pPr>
        <w:pStyle w:val="Odstavecseseznamem"/>
        <w:rPr>
          <w:sz w:val="24"/>
          <w:szCs w:val="24"/>
        </w:rPr>
      </w:pPr>
    </w:p>
    <w:p w14:paraId="217D044E" w14:textId="77777777" w:rsidR="008F6536" w:rsidRPr="008F6536" w:rsidRDefault="00CE4FBE" w:rsidP="008F6536">
      <w:pPr>
        <w:pStyle w:val="Odstavecseseznamem"/>
        <w:numPr>
          <w:ilvl w:val="1"/>
          <w:numId w:val="14"/>
        </w:numPr>
        <w:tabs>
          <w:tab w:val="left" w:pos="284"/>
        </w:tabs>
        <w:spacing w:line="276" w:lineRule="auto"/>
        <w:ind w:left="567" w:hanging="567"/>
        <w:jc w:val="both"/>
        <w:rPr>
          <w:sz w:val="24"/>
          <w:szCs w:val="24"/>
        </w:rPr>
      </w:pPr>
      <w:r w:rsidRPr="008F6536">
        <w:rPr>
          <w:sz w:val="24"/>
          <w:szCs w:val="24"/>
        </w:rPr>
        <w:t>Prodávající se po celou dobu plnění této Rámcové smlouvy zavazuje respektovat předpisy týkající se bezpečnosti práce a technických zařízení, zejména zákona č. 309/2006 Sb., kterým se upravují další požadavky bezpečnosti a ochrany zdraví při práci v pracovněprávních vztazích a o zajištění bezpečnosti a ochrany zdraví při činnosti nebo poskytování služeb mimo pracovněprávní vztahy, ve znění pozdějších předpisů (zákon o zajištění dalších bezpečnostních podmínek bezpečnosti a ochrany zdr</w:t>
      </w:r>
      <w:r w:rsidR="008F6536" w:rsidRPr="008F6536">
        <w:rPr>
          <w:sz w:val="24"/>
          <w:szCs w:val="24"/>
        </w:rPr>
        <w:t>aví při práci) apod.</w:t>
      </w:r>
      <w:r w:rsidRPr="008F6536">
        <w:rPr>
          <w:sz w:val="24"/>
          <w:szCs w:val="24"/>
        </w:rPr>
        <w:t>. Poskytovatel přejímá v plném rozsahu odpovědnost za řízení postupu prací, za bezpečnost a ochranu</w:t>
      </w:r>
      <w:r w:rsidR="008F6536" w:rsidRPr="008F6536">
        <w:rPr>
          <w:sz w:val="24"/>
          <w:szCs w:val="24"/>
        </w:rPr>
        <w:t xml:space="preserve"> zdraví osob poskytujících služby a dodávky</w:t>
      </w:r>
      <w:r w:rsidRPr="008F6536">
        <w:rPr>
          <w:sz w:val="24"/>
          <w:szCs w:val="24"/>
        </w:rPr>
        <w:t>.</w:t>
      </w:r>
    </w:p>
    <w:p w14:paraId="6FB68CD4" w14:textId="77777777" w:rsidR="008F6536" w:rsidRPr="008F6536" w:rsidRDefault="008F6536" w:rsidP="008F6536">
      <w:pPr>
        <w:pStyle w:val="Odstavecseseznamem"/>
        <w:rPr>
          <w:sz w:val="24"/>
          <w:szCs w:val="24"/>
        </w:rPr>
      </w:pPr>
    </w:p>
    <w:p w14:paraId="1B7A33FD" w14:textId="72794857" w:rsidR="008F6536" w:rsidRPr="008F6536" w:rsidRDefault="00CE4FBE" w:rsidP="008F6536">
      <w:pPr>
        <w:pStyle w:val="Odstavecseseznamem"/>
        <w:numPr>
          <w:ilvl w:val="1"/>
          <w:numId w:val="14"/>
        </w:numPr>
        <w:tabs>
          <w:tab w:val="left" w:pos="284"/>
        </w:tabs>
        <w:spacing w:line="276" w:lineRule="auto"/>
        <w:ind w:left="567" w:hanging="567"/>
        <w:jc w:val="both"/>
        <w:rPr>
          <w:sz w:val="24"/>
          <w:szCs w:val="24"/>
        </w:rPr>
      </w:pPr>
      <w:r w:rsidRPr="008F6536">
        <w:rPr>
          <w:sz w:val="24"/>
          <w:szCs w:val="24"/>
        </w:rPr>
        <w:t>Prodávající se zavazuje zajistit dodržování pracovněprávních předpisů, zejména zákona č. 262/2006 Sb., zákoník práce, ve znění pozdějších předpisů (se zvláštním zřetelem na regulaci odměňování, pracovní doby, doby odpočinku mezi směnami atp.), zákona č. 435/2004 Sb., o zaměstnanosti, ve znění pozdějších předpisů (se zvláštním zřetelem na regulaci zaměstnávání cizinců), a to vůči všem osobám, které se na plnění</w:t>
      </w:r>
      <w:r w:rsidR="008F6536" w:rsidRPr="008F6536">
        <w:rPr>
          <w:sz w:val="24"/>
          <w:szCs w:val="24"/>
        </w:rPr>
        <w:t xml:space="preserve"> Veřejné zakázky</w:t>
      </w:r>
      <w:r w:rsidR="0070448A">
        <w:rPr>
          <w:sz w:val="24"/>
          <w:szCs w:val="24"/>
        </w:rPr>
        <w:t xml:space="preserve"> podílí</w:t>
      </w:r>
      <w:r w:rsidRPr="008F6536">
        <w:rPr>
          <w:sz w:val="24"/>
          <w:szCs w:val="24"/>
        </w:rPr>
        <w:t>.</w:t>
      </w:r>
    </w:p>
    <w:p w14:paraId="76B93B0B" w14:textId="77777777" w:rsidR="008F6536" w:rsidRPr="008F6536" w:rsidRDefault="008F6536" w:rsidP="008F6536">
      <w:pPr>
        <w:pStyle w:val="Odstavecseseznamem"/>
        <w:rPr>
          <w:sz w:val="24"/>
          <w:szCs w:val="24"/>
        </w:rPr>
      </w:pPr>
    </w:p>
    <w:p w14:paraId="4188E7F3" w14:textId="77777777" w:rsidR="008F6536" w:rsidRPr="008F6536" w:rsidRDefault="00CE4FBE" w:rsidP="008F6536">
      <w:pPr>
        <w:pStyle w:val="Odstavecseseznamem"/>
        <w:numPr>
          <w:ilvl w:val="1"/>
          <w:numId w:val="14"/>
        </w:numPr>
        <w:tabs>
          <w:tab w:val="left" w:pos="284"/>
        </w:tabs>
        <w:spacing w:line="276" w:lineRule="auto"/>
        <w:ind w:left="567" w:hanging="567"/>
        <w:jc w:val="both"/>
        <w:rPr>
          <w:sz w:val="24"/>
          <w:szCs w:val="24"/>
        </w:rPr>
      </w:pPr>
      <w:r w:rsidRPr="008F6536">
        <w:rPr>
          <w:sz w:val="24"/>
          <w:szCs w:val="24"/>
        </w:rPr>
        <w:t>Prodávající se podpisem</w:t>
      </w:r>
      <w:r w:rsidR="008F6536" w:rsidRPr="008F6536">
        <w:rPr>
          <w:sz w:val="24"/>
          <w:szCs w:val="24"/>
        </w:rPr>
        <w:t xml:space="preserve"> této Rámcové </w:t>
      </w:r>
      <w:r w:rsidRPr="008F6536">
        <w:rPr>
          <w:sz w:val="24"/>
          <w:szCs w:val="24"/>
        </w:rPr>
        <w:t>smlouvy zavazuje, že zajistí</w:t>
      </w:r>
      <w:bookmarkStart w:id="5" w:name="_Hlk61252817"/>
      <w:r w:rsidRPr="008F6536">
        <w:rPr>
          <w:sz w:val="24"/>
          <w:szCs w:val="24"/>
        </w:rPr>
        <w:t xml:space="preserve"> sjednání a dodržování smluvních podmínek se svými poddodavateli srovnatelných s podmínkami sjednanými ve smlouvě na plnění veřejné zakázky, a to v rozsahu ve smlouvě uvedených smluvních pokut. Uvedené smluvní podmínky se považují za srovnatelné, bude-li výše smluvních pokut shodná s touto </w:t>
      </w:r>
      <w:r w:rsidR="008F6536" w:rsidRPr="008F6536">
        <w:rPr>
          <w:sz w:val="24"/>
          <w:szCs w:val="24"/>
        </w:rPr>
        <w:t xml:space="preserve">Rámcovou </w:t>
      </w:r>
      <w:r w:rsidRPr="008F6536">
        <w:rPr>
          <w:sz w:val="24"/>
          <w:szCs w:val="24"/>
        </w:rPr>
        <w:t>smlouvou, zajistí řádné a včasné plnění finančních závazků svým poddodavatelům, kdy za řádné a včasné plnění se považuje plné uhrazení poddodavatelem vystavených faktur za plnění poskytnutá k plnění zakázky, a to vždy do 10 pracovních dn</w:t>
      </w:r>
      <w:r w:rsidR="008F6536" w:rsidRPr="008F6536">
        <w:rPr>
          <w:sz w:val="24"/>
          <w:szCs w:val="24"/>
        </w:rPr>
        <w:t>ů od obdržení platby ze strany Kupujícího</w:t>
      </w:r>
      <w:r w:rsidRPr="008F6536">
        <w:rPr>
          <w:sz w:val="24"/>
          <w:szCs w:val="24"/>
        </w:rPr>
        <w:t xml:space="preserve"> za konkrétní plnění.</w:t>
      </w:r>
      <w:bookmarkEnd w:id="5"/>
    </w:p>
    <w:p w14:paraId="50C7A1FE" w14:textId="77777777" w:rsidR="008F6536" w:rsidRPr="008F6536" w:rsidRDefault="008F6536" w:rsidP="008F6536">
      <w:pPr>
        <w:pStyle w:val="Odstavecseseznamem"/>
        <w:rPr>
          <w:sz w:val="24"/>
          <w:szCs w:val="24"/>
        </w:rPr>
      </w:pPr>
    </w:p>
    <w:p w14:paraId="33B70201" w14:textId="65CA9E4F" w:rsidR="00CE4FBE" w:rsidRDefault="00CE4FBE" w:rsidP="008F6536">
      <w:pPr>
        <w:pStyle w:val="Odstavecseseznamem"/>
        <w:numPr>
          <w:ilvl w:val="1"/>
          <w:numId w:val="14"/>
        </w:numPr>
        <w:tabs>
          <w:tab w:val="left" w:pos="284"/>
        </w:tabs>
        <w:spacing w:line="276" w:lineRule="auto"/>
        <w:ind w:left="567" w:hanging="567"/>
        <w:jc w:val="both"/>
        <w:rPr>
          <w:sz w:val="24"/>
          <w:szCs w:val="24"/>
        </w:rPr>
      </w:pPr>
      <w:r w:rsidRPr="008F6536">
        <w:rPr>
          <w:sz w:val="24"/>
          <w:szCs w:val="24"/>
        </w:rPr>
        <w:t>Prodávající se zavazuje, že při plnění předmětu této</w:t>
      </w:r>
      <w:r w:rsidR="008F6536" w:rsidRPr="008F6536">
        <w:rPr>
          <w:sz w:val="24"/>
          <w:szCs w:val="24"/>
        </w:rPr>
        <w:t xml:space="preserve"> Rámcové</w:t>
      </w:r>
      <w:r w:rsidRPr="008F6536">
        <w:rPr>
          <w:sz w:val="24"/>
          <w:szCs w:val="24"/>
        </w:rPr>
        <w:t xml:space="preserve"> smlouvy zajistit legální zaměstnávání, férové a důstojné pracovní podmínky a odpovídající úroveň bezpečnosti práce pro všechny osoby, které se budou na plnění předmětu </w:t>
      </w:r>
      <w:r w:rsidR="008F6536" w:rsidRPr="008F6536">
        <w:rPr>
          <w:sz w:val="24"/>
          <w:szCs w:val="24"/>
        </w:rPr>
        <w:t>V</w:t>
      </w:r>
      <w:r w:rsidRPr="008F6536">
        <w:rPr>
          <w:sz w:val="24"/>
          <w:szCs w:val="24"/>
        </w:rPr>
        <w:t xml:space="preserve">eřejné zakázky podílet. </w:t>
      </w:r>
    </w:p>
    <w:p w14:paraId="292828BF" w14:textId="550EE856" w:rsidR="00822078" w:rsidRDefault="00822078" w:rsidP="00822078">
      <w:pPr>
        <w:tabs>
          <w:tab w:val="left" w:pos="284"/>
        </w:tabs>
        <w:spacing w:line="276" w:lineRule="auto"/>
        <w:jc w:val="both"/>
        <w:rPr>
          <w:sz w:val="24"/>
          <w:szCs w:val="24"/>
        </w:rPr>
      </w:pPr>
    </w:p>
    <w:p w14:paraId="6DA8E63E" w14:textId="52F9F338" w:rsidR="00822078" w:rsidRPr="00822078" w:rsidRDefault="00822078" w:rsidP="00416BC3">
      <w:pPr>
        <w:tabs>
          <w:tab w:val="left" w:pos="0"/>
        </w:tabs>
        <w:ind w:left="567" w:hanging="709"/>
        <w:jc w:val="both"/>
        <w:rPr>
          <w:sz w:val="24"/>
          <w:szCs w:val="24"/>
        </w:rPr>
      </w:pPr>
      <w:r>
        <w:rPr>
          <w:sz w:val="24"/>
          <w:szCs w:val="24"/>
        </w:rPr>
        <w:t>7.21</w:t>
      </w:r>
      <w:r>
        <w:rPr>
          <w:sz w:val="24"/>
          <w:szCs w:val="24"/>
        </w:rPr>
        <w:tab/>
      </w:r>
      <w:bookmarkStart w:id="6" w:name="_Hlk146113745"/>
      <w:r>
        <w:rPr>
          <w:sz w:val="24"/>
          <w:szCs w:val="24"/>
        </w:rPr>
        <w:t>Kupující si</w:t>
      </w:r>
      <w:r w:rsidRPr="00822078">
        <w:rPr>
          <w:sz w:val="24"/>
          <w:szCs w:val="24"/>
        </w:rPr>
        <w:t xml:space="preserve"> vyhrazuje změnu závazku </w:t>
      </w:r>
      <w:r>
        <w:rPr>
          <w:sz w:val="24"/>
          <w:szCs w:val="24"/>
        </w:rPr>
        <w:t xml:space="preserve">z této Rámcové smlouvy </w:t>
      </w:r>
      <w:r w:rsidRPr="00822078">
        <w:rPr>
          <w:sz w:val="24"/>
          <w:szCs w:val="24"/>
        </w:rPr>
        <w:t xml:space="preserve">spočívající v prodloužení doby plnění o dobu, po kterou trvá </w:t>
      </w:r>
      <w:r>
        <w:rPr>
          <w:sz w:val="24"/>
          <w:szCs w:val="24"/>
        </w:rPr>
        <w:t xml:space="preserve">objektivní </w:t>
      </w:r>
      <w:r w:rsidRPr="00822078">
        <w:rPr>
          <w:sz w:val="24"/>
          <w:szCs w:val="24"/>
        </w:rPr>
        <w:t xml:space="preserve">překážka, bránící </w:t>
      </w:r>
      <w:r>
        <w:rPr>
          <w:sz w:val="24"/>
          <w:szCs w:val="24"/>
        </w:rPr>
        <w:t>Prodávajícímu</w:t>
      </w:r>
      <w:r w:rsidRPr="00822078">
        <w:rPr>
          <w:sz w:val="24"/>
          <w:szCs w:val="24"/>
        </w:rPr>
        <w:t xml:space="preserve"> v řádném plnění </w:t>
      </w:r>
      <w:r>
        <w:rPr>
          <w:sz w:val="24"/>
          <w:szCs w:val="24"/>
        </w:rPr>
        <w:t>Rámcové smlouvy</w:t>
      </w:r>
      <w:r w:rsidRPr="00822078">
        <w:rPr>
          <w:sz w:val="24"/>
          <w:szCs w:val="24"/>
        </w:rPr>
        <w:t>. Tato překážka může spočívat zejména:</w:t>
      </w:r>
    </w:p>
    <w:p w14:paraId="0395C04E" w14:textId="77777777" w:rsidR="00822078" w:rsidRPr="00822078" w:rsidRDefault="00822078" w:rsidP="00822078">
      <w:pPr>
        <w:tabs>
          <w:tab w:val="left" w:pos="284"/>
        </w:tabs>
        <w:spacing w:line="276" w:lineRule="auto"/>
        <w:jc w:val="both"/>
        <w:rPr>
          <w:sz w:val="24"/>
          <w:szCs w:val="24"/>
        </w:rPr>
      </w:pPr>
    </w:p>
    <w:p w14:paraId="22FF137B" w14:textId="0311A8FA" w:rsidR="00822078" w:rsidRPr="00822078" w:rsidRDefault="00822078" w:rsidP="00822078">
      <w:pPr>
        <w:numPr>
          <w:ilvl w:val="0"/>
          <w:numId w:val="17"/>
        </w:numPr>
        <w:tabs>
          <w:tab w:val="left" w:pos="284"/>
        </w:tabs>
        <w:spacing w:line="276" w:lineRule="auto"/>
        <w:jc w:val="both"/>
        <w:rPr>
          <w:sz w:val="24"/>
          <w:szCs w:val="24"/>
        </w:rPr>
      </w:pPr>
      <w:r w:rsidRPr="00822078">
        <w:rPr>
          <w:sz w:val="24"/>
          <w:szCs w:val="24"/>
        </w:rPr>
        <w:t xml:space="preserve">na straně třetích osob či orgánů veřejné moci, kdy je plnění </w:t>
      </w:r>
      <w:r>
        <w:rPr>
          <w:sz w:val="24"/>
          <w:szCs w:val="24"/>
        </w:rPr>
        <w:t>Prodávajícího</w:t>
      </w:r>
      <w:r w:rsidRPr="00822078">
        <w:rPr>
          <w:sz w:val="24"/>
          <w:szCs w:val="24"/>
        </w:rPr>
        <w:t xml:space="preserve"> na jednání těchto osob a/nebo orgánů závislé a je jimi podmíněno, přičemž </w:t>
      </w:r>
      <w:r>
        <w:rPr>
          <w:sz w:val="24"/>
          <w:szCs w:val="24"/>
        </w:rPr>
        <w:t>Prodávající</w:t>
      </w:r>
      <w:r w:rsidRPr="00822078">
        <w:rPr>
          <w:sz w:val="24"/>
          <w:szCs w:val="24"/>
        </w:rPr>
        <w:t xml:space="preserve"> jednající s náležitou péčí nemohl vzniku překážky na straně třetích osob a/nebo orgánů veřejné moci zabránit;</w:t>
      </w:r>
    </w:p>
    <w:p w14:paraId="2E9B106E" w14:textId="2DB21047" w:rsidR="00822078" w:rsidRPr="00822078" w:rsidRDefault="00822078" w:rsidP="00822078">
      <w:pPr>
        <w:numPr>
          <w:ilvl w:val="0"/>
          <w:numId w:val="17"/>
        </w:numPr>
        <w:tabs>
          <w:tab w:val="left" w:pos="284"/>
        </w:tabs>
        <w:spacing w:line="276" w:lineRule="auto"/>
        <w:jc w:val="both"/>
        <w:rPr>
          <w:sz w:val="24"/>
          <w:szCs w:val="24"/>
        </w:rPr>
      </w:pPr>
      <w:r w:rsidRPr="00822078">
        <w:rPr>
          <w:sz w:val="24"/>
          <w:szCs w:val="24"/>
        </w:rPr>
        <w:t xml:space="preserve">ve vzniku mimořádných nepředvídatelných a neodvratitelných okolností, ohledně kterých nebylo možno rozumně očekávat, že by s nimi strany počítaly v době uzavření </w:t>
      </w:r>
      <w:r>
        <w:rPr>
          <w:sz w:val="24"/>
          <w:szCs w:val="24"/>
        </w:rPr>
        <w:t>této smlouvy</w:t>
      </w:r>
      <w:r w:rsidRPr="00822078">
        <w:rPr>
          <w:sz w:val="24"/>
          <w:szCs w:val="24"/>
        </w:rPr>
        <w:t>, a kterými jsou zejména živelné pohromy, epidemie či závažné společenské události (vis maior);</w:t>
      </w:r>
    </w:p>
    <w:p w14:paraId="0DD20F06" w14:textId="35F8CB40" w:rsidR="00822078" w:rsidRPr="00822078" w:rsidRDefault="00822078" w:rsidP="00822078">
      <w:pPr>
        <w:numPr>
          <w:ilvl w:val="0"/>
          <w:numId w:val="17"/>
        </w:numPr>
        <w:tabs>
          <w:tab w:val="left" w:pos="284"/>
        </w:tabs>
        <w:spacing w:line="276" w:lineRule="auto"/>
        <w:jc w:val="both"/>
        <w:rPr>
          <w:sz w:val="24"/>
          <w:szCs w:val="24"/>
        </w:rPr>
      </w:pPr>
      <w:r w:rsidRPr="00822078">
        <w:rPr>
          <w:sz w:val="24"/>
          <w:szCs w:val="24"/>
        </w:rPr>
        <w:t xml:space="preserve">v okolnosti/okolnostech, které </w:t>
      </w:r>
      <w:r>
        <w:rPr>
          <w:sz w:val="24"/>
          <w:szCs w:val="24"/>
        </w:rPr>
        <w:t>smluvní strany</w:t>
      </w:r>
      <w:r w:rsidRPr="00822078">
        <w:rPr>
          <w:sz w:val="24"/>
          <w:szCs w:val="24"/>
        </w:rPr>
        <w:t xml:space="preserve"> jednající s náležitou péčí, nemohli rozumně předpokládat a které nezávisí na jejich vůli.</w:t>
      </w:r>
    </w:p>
    <w:bookmarkEnd w:id="6"/>
    <w:p w14:paraId="111CDAB0" w14:textId="77777777" w:rsidR="008D1B2C" w:rsidRPr="00675073" w:rsidRDefault="008D1B2C" w:rsidP="00343953">
      <w:pPr>
        <w:pStyle w:val="Zkladntextodsazen"/>
        <w:spacing w:line="276" w:lineRule="auto"/>
        <w:jc w:val="both"/>
        <w:rPr>
          <w:sz w:val="24"/>
          <w:szCs w:val="24"/>
        </w:rPr>
      </w:pPr>
    </w:p>
    <w:p w14:paraId="52F6E37D" w14:textId="180DE69D" w:rsidR="00FB3F2F" w:rsidRPr="00053A6A" w:rsidRDefault="00053A6A" w:rsidP="00053A6A">
      <w:pPr>
        <w:pStyle w:val="Odstavecseseznamem"/>
        <w:numPr>
          <w:ilvl w:val="0"/>
          <w:numId w:val="14"/>
        </w:numPr>
        <w:tabs>
          <w:tab w:val="left" w:pos="567"/>
        </w:tabs>
        <w:spacing w:line="276" w:lineRule="auto"/>
        <w:rPr>
          <w:b/>
          <w:sz w:val="28"/>
          <w:szCs w:val="28"/>
        </w:rPr>
      </w:pPr>
      <w:r>
        <w:rPr>
          <w:b/>
          <w:sz w:val="24"/>
          <w:szCs w:val="24"/>
        </w:rPr>
        <w:t xml:space="preserve"> </w:t>
      </w:r>
      <w:r w:rsidR="00FB3F2F" w:rsidRPr="00053A6A">
        <w:rPr>
          <w:b/>
          <w:sz w:val="28"/>
          <w:szCs w:val="28"/>
        </w:rPr>
        <w:t>Závěrečná ujednání</w:t>
      </w:r>
    </w:p>
    <w:p w14:paraId="648209A0" w14:textId="77777777" w:rsidR="00FB3F2F" w:rsidRPr="00675073" w:rsidRDefault="00FB3F2F" w:rsidP="00343953">
      <w:pPr>
        <w:pStyle w:val="Zkladntextodsazen21"/>
        <w:spacing w:line="276" w:lineRule="auto"/>
        <w:ind w:left="340" w:firstLine="0"/>
        <w:jc w:val="both"/>
        <w:rPr>
          <w:sz w:val="24"/>
          <w:szCs w:val="24"/>
        </w:rPr>
      </w:pPr>
    </w:p>
    <w:p w14:paraId="15687FDE" w14:textId="089991AD" w:rsidR="00864ECF" w:rsidRDefault="00FB3F2F" w:rsidP="00864ECF">
      <w:pPr>
        <w:pStyle w:val="Zkladntextodsazen21"/>
        <w:numPr>
          <w:ilvl w:val="1"/>
          <w:numId w:val="14"/>
        </w:numPr>
        <w:tabs>
          <w:tab w:val="left" w:pos="567"/>
        </w:tabs>
        <w:spacing w:line="276" w:lineRule="auto"/>
        <w:ind w:left="567" w:hanging="567"/>
        <w:jc w:val="both"/>
        <w:rPr>
          <w:sz w:val="24"/>
          <w:szCs w:val="24"/>
        </w:rPr>
      </w:pPr>
      <w:r w:rsidRPr="00675073">
        <w:rPr>
          <w:sz w:val="24"/>
          <w:szCs w:val="24"/>
        </w:rPr>
        <w:t xml:space="preserve">Platnost </w:t>
      </w:r>
      <w:r w:rsidR="00864ECF">
        <w:rPr>
          <w:sz w:val="24"/>
          <w:szCs w:val="24"/>
        </w:rPr>
        <w:t xml:space="preserve">této Rámcové </w:t>
      </w:r>
      <w:r w:rsidRPr="00675073">
        <w:rPr>
          <w:sz w:val="24"/>
          <w:szCs w:val="24"/>
        </w:rPr>
        <w:t>smlouvy nastává okamžikem jejího podpisu oběma smluvními stranami.</w:t>
      </w:r>
      <w:r w:rsidR="008868B2">
        <w:rPr>
          <w:sz w:val="24"/>
          <w:szCs w:val="24"/>
        </w:rPr>
        <w:t xml:space="preserve"> Účinnos</w:t>
      </w:r>
      <w:r w:rsidR="001E7B06">
        <w:rPr>
          <w:sz w:val="24"/>
          <w:szCs w:val="24"/>
        </w:rPr>
        <w:t xml:space="preserve">t </w:t>
      </w:r>
      <w:r w:rsidR="00864ECF">
        <w:rPr>
          <w:sz w:val="24"/>
          <w:szCs w:val="24"/>
        </w:rPr>
        <w:t xml:space="preserve">této Rámcové </w:t>
      </w:r>
      <w:r w:rsidR="00292F8A">
        <w:rPr>
          <w:sz w:val="24"/>
          <w:szCs w:val="24"/>
        </w:rPr>
        <w:t>smlouvy nastává dne 1. 1. 2026</w:t>
      </w:r>
      <w:r w:rsidR="008868B2">
        <w:rPr>
          <w:sz w:val="24"/>
          <w:szCs w:val="24"/>
        </w:rPr>
        <w:t xml:space="preserve">, za předpokladu jejího předchozího uveřejnění v registru smluv dle odst. </w:t>
      </w:r>
      <w:r w:rsidR="00864ECF">
        <w:rPr>
          <w:sz w:val="24"/>
          <w:szCs w:val="24"/>
        </w:rPr>
        <w:t>8</w:t>
      </w:r>
      <w:r w:rsidR="008868B2">
        <w:rPr>
          <w:sz w:val="24"/>
          <w:szCs w:val="24"/>
        </w:rPr>
        <w:t>.1</w:t>
      </w:r>
      <w:r w:rsidR="00CF3EBE">
        <w:rPr>
          <w:sz w:val="24"/>
          <w:szCs w:val="24"/>
        </w:rPr>
        <w:t>5</w:t>
      </w:r>
      <w:r w:rsidR="008868B2">
        <w:rPr>
          <w:sz w:val="24"/>
          <w:szCs w:val="24"/>
        </w:rPr>
        <w:t xml:space="preserve">. </w:t>
      </w:r>
      <w:r w:rsidR="0090064D">
        <w:rPr>
          <w:sz w:val="24"/>
          <w:szCs w:val="24"/>
        </w:rPr>
        <w:t>tohoto článku</w:t>
      </w:r>
      <w:r w:rsidR="00864ECF">
        <w:rPr>
          <w:sz w:val="24"/>
          <w:szCs w:val="24"/>
        </w:rPr>
        <w:t>.</w:t>
      </w:r>
    </w:p>
    <w:p w14:paraId="572792BA" w14:textId="77777777" w:rsidR="00864ECF" w:rsidRPr="00864ECF" w:rsidRDefault="00864ECF" w:rsidP="00053A6A">
      <w:pPr>
        <w:pStyle w:val="Zkladntextodsazen21"/>
        <w:tabs>
          <w:tab w:val="left" w:pos="567"/>
        </w:tabs>
        <w:spacing w:line="276" w:lineRule="auto"/>
        <w:ind w:left="567" w:firstLine="0"/>
        <w:jc w:val="both"/>
        <w:rPr>
          <w:sz w:val="24"/>
          <w:szCs w:val="24"/>
        </w:rPr>
      </w:pPr>
    </w:p>
    <w:p w14:paraId="0B9A81E8" w14:textId="0200909E" w:rsidR="00FB3F2F" w:rsidRDefault="00FB3F2F" w:rsidP="00864ECF">
      <w:pPr>
        <w:pStyle w:val="Zkladntextodsazen21"/>
        <w:numPr>
          <w:ilvl w:val="1"/>
          <w:numId w:val="14"/>
        </w:numPr>
        <w:tabs>
          <w:tab w:val="left" w:pos="567"/>
        </w:tabs>
        <w:spacing w:line="276" w:lineRule="auto"/>
        <w:ind w:left="567" w:hanging="567"/>
        <w:jc w:val="both"/>
        <w:rPr>
          <w:sz w:val="24"/>
          <w:szCs w:val="24"/>
        </w:rPr>
      </w:pPr>
      <w:r>
        <w:rPr>
          <w:sz w:val="24"/>
          <w:szCs w:val="24"/>
        </w:rPr>
        <w:t>Prodávajícímu touto smlouvou nevzniká výhradní právo na prodej nafty Kupujícímu a Kupujícímu nevzniká závazek odebírat naftu výlučně od Prodávajícího.</w:t>
      </w:r>
    </w:p>
    <w:p w14:paraId="6AB8B944" w14:textId="77777777" w:rsidR="00864ECF" w:rsidRDefault="00864ECF" w:rsidP="00864ECF">
      <w:pPr>
        <w:pStyle w:val="Zkladntextodsazen21"/>
        <w:tabs>
          <w:tab w:val="left" w:pos="567"/>
        </w:tabs>
        <w:spacing w:line="276" w:lineRule="auto"/>
        <w:ind w:left="0" w:firstLine="0"/>
        <w:jc w:val="both"/>
        <w:rPr>
          <w:sz w:val="24"/>
          <w:szCs w:val="24"/>
        </w:rPr>
      </w:pPr>
    </w:p>
    <w:p w14:paraId="41765CC6" w14:textId="115B3782" w:rsidR="00FB3F2F" w:rsidRDefault="00FB3F2F" w:rsidP="00864ECF">
      <w:pPr>
        <w:pStyle w:val="Zkladntextodsazen21"/>
        <w:numPr>
          <w:ilvl w:val="1"/>
          <w:numId w:val="14"/>
        </w:numPr>
        <w:tabs>
          <w:tab w:val="left" w:pos="567"/>
        </w:tabs>
        <w:spacing w:line="276" w:lineRule="auto"/>
        <w:ind w:left="567" w:hanging="567"/>
        <w:jc w:val="both"/>
        <w:rPr>
          <w:sz w:val="24"/>
          <w:szCs w:val="24"/>
        </w:rPr>
      </w:pPr>
      <w:r>
        <w:rPr>
          <w:sz w:val="24"/>
          <w:szCs w:val="24"/>
        </w:rPr>
        <w:t>Prodávajícímu nevznikají vůči Kupujícímu žádné nároky pro případ, že Kupující neodebere od Prodávajícího předpokládané množství nafty nebo přestane-li objednávat naftu vůbec.</w:t>
      </w:r>
    </w:p>
    <w:p w14:paraId="736D3EFB" w14:textId="77777777" w:rsidR="00864ECF" w:rsidRPr="005B69E4" w:rsidRDefault="00864ECF" w:rsidP="00864ECF">
      <w:pPr>
        <w:pStyle w:val="Zkladntextodsazen21"/>
        <w:tabs>
          <w:tab w:val="left" w:pos="567"/>
        </w:tabs>
        <w:spacing w:line="276" w:lineRule="auto"/>
        <w:ind w:left="0" w:firstLine="0"/>
        <w:jc w:val="both"/>
        <w:rPr>
          <w:sz w:val="24"/>
          <w:szCs w:val="24"/>
        </w:rPr>
      </w:pPr>
    </w:p>
    <w:p w14:paraId="74D1FA4F" w14:textId="339E7D25" w:rsidR="00FB3F2F" w:rsidRPr="00675073" w:rsidRDefault="00FB3F2F" w:rsidP="00864ECF">
      <w:pPr>
        <w:pStyle w:val="Zkladntextodsazen21"/>
        <w:numPr>
          <w:ilvl w:val="1"/>
          <w:numId w:val="14"/>
        </w:numPr>
        <w:tabs>
          <w:tab w:val="left" w:pos="567"/>
        </w:tabs>
        <w:spacing w:line="276" w:lineRule="auto"/>
        <w:ind w:left="567" w:hanging="567"/>
        <w:jc w:val="both"/>
        <w:rPr>
          <w:sz w:val="24"/>
          <w:szCs w:val="24"/>
        </w:rPr>
      </w:pPr>
      <w:r w:rsidRPr="00675073">
        <w:rPr>
          <w:sz w:val="24"/>
          <w:szCs w:val="24"/>
        </w:rPr>
        <w:t xml:space="preserve">Poruší-li </w:t>
      </w:r>
      <w:r>
        <w:rPr>
          <w:sz w:val="24"/>
          <w:szCs w:val="24"/>
        </w:rPr>
        <w:t>K</w:t>
      </w:r>
      <w:r w:rsidRPr="00675073">
        <w:rPr>
          <w:sz w:val="24"/>
          <w:szCs w:val="24"/>
        </w:rPr>
        <w:t xml:space="preserve">upující </w:t>
      </w:r>
      <w:r w:rsidR="001A00FA">
        <w:rPr>
          <w:sz w:val="24"/>
          <w:szCs w:val="24"/>
        </w:rPr>
        <w:t>podstatným</w:t>
      </w:r>
      <w:r w:rsidR="001A00FA" w:rsidRPr="00675073">
        <w:rPr>
          <w:sz w:val="24"/>
          <w:szCs w:val="24"/>
        </w:rPr>
        <w:t xml:space="preserve"> </w:t>
      </w:r>
      <w:r w:rsidRPr="00675073">
        <w:rPr>
          <w:sz w:val="24"/>
          <w:szCs w:val="24"/>
        </w:rPr>
        <w:t xml:space="preserve">způsobem ustanovení této </w:t>
      </w:r>
      <w:r w:rsidR="001A00FA">
        <w:rPr>
          <w:sz w:val="24"/>
          <w:szCs w:val="24"/>
        </w:rPr>
        <w:t xml:space="preserve">Rámcové </w:t>
      </w:r>
      <w:r w:rsidRPr="00675073">
        <w:rPr>
          <w:sz w:val="24"/>
          <w:szCs w:val="24"/>
        </w:rPr>
        <w:t>smlouvy, za které lze považovat:</w:t>
      </w:r>
    </w:p>
    <w:p w14:paraId="367C957F" w14:textId="1C8CC80D" w:rsidR="00FB3F2F" w:rsidRPr="00675073" w:rsidRDefault="0090064D" w:rsidP="00343953">
      <w:pPr>
        <w:pStyle w:val="Zkladntextodsazen21"/>
        <w:spacing w:line="276" w:lineRule="auto"/>
        <w:ind w:left="1276"/>
        <w:jc w:val="both"/>
        <w:rPr>
          <w:sz w:val="24"/>
          <w:szCs w:val="24"/>
        </w:rPr>
      </w:pPr>
      <w:r>
        <w:rPr>
          <w:sz w:val="24"/>
          <w:szCs w:val="24"/>
        </w:rPr>
        <w:t>8</w:t>
      </w:r>
      <w:r w:rsidR="00FB3F2F" w:rsidRPr="00675073">
        <w:rPr>
          <w:sz w:val="24"/>
          <w:szCs w:val="24"/>
        </w:rPr>
        <w:t>.</w:t>
      </w:r>
      <w:r w:rsidR="00CF3EBE">
        <w:rPr>
          <w:sz w:val="24"/>
          <w:szCs w:val="24"/>
        </w:rPr>
        <w:t>4</w:t>
      </w:r>
      <w:r w:rsidR="00FB3F2F" w:rsidRPr="00675073">
        <w:rPr>
          <w:sz w:val="24"/>
          <w:szCs w:val="24"/>
        </w:rPr>
        <w:t xml:space="preserve">.1. </w:t>
      </w:r>
      <w:r w:rsidR="00FB3F2F" w:rsidRPr="00675073">
        <w:rPr>
          <w:sz w:val="24"/>
          <w:szCs w:val="24"/>
        </w:rPr>
        <w:tab/>
        <w:t>opakované prodlení s úhradou závazků,</w:t>
      </w:r>
    </w:p>
    <w:p w14:paraId="3BEF9FB1" w14:textId="5FE369C5" w:rsidR="001A00FA" w:rsidRDefault="0090064D" w:rsidP="00343953">
      <w:pPr>
        <w:pStyle w:val="Zkladntextodsazen21"/>
        <w:spacing w:line="276" w:lineRule="auto"/>
        <w:ind w:left="1276"/>
        <w:jc w:val="both"/>
        <w:rPr>
          <w:sz w:val="24"/>
          <w:szCs w:val="24"/>
        </w:rPr>
      </w:pPr>
      <w:r>
        <w:rPr>
          <w:sz w:val="24"/>
          <w:szCs w:val="24"/>
        </w:rPr>
        <w:t>8</w:t>
      </w:r>
      <w:r w:rsidR="00FB3F2F" w:rsidRPr="00675073">
        <w:rPr>
          <w:sz w:val="24"/>
          <w:szCs w:val="24"/>
        </w:rPr>
        <w:t>.</w:t>
      </w:r>
      <w:r w:rsidR="00CF3EBE">
        <w:rPr>
          <w:sz w:val="24"/>
          <w:szCs w:val="24"/>
        </w:rPr>
        <w:t>4</w:t>
      </w:r>
      <w:r w:rsidR="00FB3F2F" w:rsidRPr="00675073">
        <w:rPr>
          <w:sz w:val="24"/>
          <w:szCs w:val="24"/>
        </w:rPr>
        <w:t>.2.</w:t>
      </w:r>
      <w:r w:rsidR="00FB3F2F" w:rsidRPr="00675073">
        <w:rPr>
          <w:sz w:val="24"/>
          <w:szCs w:val="24"/>
        </w:rPr>
        <w:tab/>
      </w:r>
      <w:r w:rsidR="001A00FA">
        <w:rPr>
          <w:sz w:val="24"/>
          <w:szCs w:val="24"/>
        </w:rPr>
        <w:t xml:space="preserve">opakovaná </w:t>
      </w:r>
      <w:r w:rsidR="00FB3F2F" w:rsidRPr="00675073">
        <w:rPr>
          <w:sz w:val="24"/>
          <w:szCs w:val="24"/>
        </w:rPr>
        <w:t>nedostatečná součinnost</w:t>
      </w:r>
      <w:r w:rsidR="001A00FA">
        <w:rPr>
          <w:sz w:val="24"/>
          <w:szCs w:val="24"/>
        </w:rPr>
        <w:t xml:space="preserve"> při převzetí dodávek nafty</w:t>
      </w:r>
      <w:r w:rsidR="00FB3F2F" w:rsidRPr="00675073">
        <w:rPr>
          <w:sz w:val="24"/>
          <w:szCs w:val="24"/>
        </w:rPr>
        <w:t>,</w:t>
      </w:r>
    </w:p>
    <w:p w14:paraId="647FF915" w14:textId="5583FE2C" w:rsidR="00FB3F2F" w:rsidRDefault="00FB3F2F" w:rsidP="003E407A">
      <w:pPr>
        <w:pStyle w:val="Zkladntextodsazen21"/>
        <w:spacing w:line="276" w:lineRule="auto"/>
        <w:ind w:left="567" w:firstLine="0"/>
        <w:jc w:val="both"/>
        <w:rPr>
          <w:sz w:val="24"/>
          <w:szCs w:val="24"/>
        </w:rPr>
      </w:pPr>
      <w:r w:rsidRPr="00675073">
        <w:rPr>
          <w:sz w:val="24"/>
          <w:szCs w:val="24"/>
        </w:rPr>
        <w:t xml:space="preserve">je </w:t>
      </w:r>
      <w:r>
        <w:rPr>
          <w:sz w:val="24"/>
          <w:szCs w:val="24"/>
        </w:rPr>
        <w:t>P</w:t>
      </w:r>
      <w:r w:rsidRPr="00675073">
        <w:rPr>
          <w:sz w:val="24"/>
          <w:szCs w:val="24"/>
        </w:rPr>
        <w:t xml:space="preserve">rodávající oprávněn odstoupit od této </w:t>
      </w:r>
      <w:r w:rsidR="001A00FA">
        <w:rPr>
          <w:sz w:val="24"/>
          <w:szCs w:val="24"/>
        </w:rPr>
        <w:t xml:space="preserve">Rámcové </w:t>
      </w:r>
      <w:r w:rsidRPr="00675073">
        <w:rPr>
          <w:sz w:val="24"/>
          <w:szCs w:val="24"/>
        </w:rPr>
        <w:t>smlouvy a neodpovídá za škodu, která</w:t>
      </w:r>
      <w:r w:rsidR="001A00FA">
        <w:rPr>
          <w:sz w:val="24"/>
          <w:szCs w:val="24"/>
        </w:rPr>
        <w:t xml:space="preserve"> </w:t>
      </w:r>
      <w:r w:rsidRPr="00675073">
        <w:rPr>
          <w:sz w:val="24"/>
          <w:szCs w:val="24"/>
        </w:rPr>
        <w:t xml:space="preserve">odstoupením od dalšího plnění závazku </w:t>
      </w:r>
      <w:r>
        <w:rPr>
          <w:sz w:val="24"/>
          <w:szCs w:val="24"/>
        </w:rPr>
        <w:t>K</w:t>
      </w:r>
      <w:r w:rsidRPr="00675073">
        <w:rPr>
          <w:sz w:val="24"/>
          <w:szCs w:val="24"/>
        </w:rPr>
        <w:t xml:space="preserve">upujícímu vznikla. </w:t>
      </w:r>
    </w:p>
    <w:p w14:paraId="1E16126D" w14:textId="726F5A12" w:rsidR="0090064D" w:rsidRPr="00675073" w:rsidRDefault="0090064D" w:rsidP="00343953">
      <w:pPr>
        <w:pStyle w:val="Zkladntextodsazen21"/>
        <w:spacing w:line="276" w:lineRule="auto"/>
        <w:ind w:left="1276"/>
        <w:jc w:val="both"/>
        <w:rPr>
          <w:sz w:val="24"/>
          <w:szCs w:val="24"/>
        </w:rPr>
      </w:pPr>
    </w:p>
    <w:p w14:paraId="364B8583" w14:textId="3267CC8F" w:rsidR="001A00FA" w:rsidRDefault="001A00FA" w:rsidP="00864ECF">
      <w:pPr>
        <w:pStyle w:val="Zkladntextodsazen21"/>
        <w:numPr>
          <w:ilvl w:val="1"/>
          <w:numId w:val="14"/>
        </w:numPr>
        <w:tabs>
          <w:tab w:val="left" w:pos="567"/>
        </w:tabs>
        <w:spacing w:line="276" w:lineRule="auto"/>
        <w:ind w:left="567" w:hanging="567"/>
        <w:jc w:val="both"/>
        <w:rPr>
          <w:sz w:val="24"/>
          <w:szCs w:val="24"/>
        </w:rPr>
      </w:pPr>
      <w:r>
        <w:rPr>
          <w:sz w:val="24"/>
          <w:szCs w:val="24"/>
        </w:rPr>
        <w:t>Poruší-li Prodávající podstatným způsobem ustanovení této Rámcové smlouvy, za které lze považovat:</w:t>
      </w:r>
    </w:p>
    <w:p w14:paraId="67157935" w14:textId="0CA00EBC" w:rsidR="001A00FA" w:rsidRDefault="001A00FA" w:rsidP="001A00FA">
      <w:pPr>
        <w:pStyle w:val="Zkladntextodsazen21"/>
        <w:tabs>
          <w:tab w:val="left" w:pos="567"/>
        </w:tabs>
        <w:spacing w:line="276" w:lineRule="auto"/>
        <w:ind w:left="567" w:firstLine="0"/>
        <w:jc w:val="both"/>
        <w:rPr>
          <w:sz w:val="24"/>
          <w:szCs w:val="24"/>
        </w:rPr>
      </w:pPr>
      <w:r>
        <w:rPr>
          <w:sz w:val="24"/>
          <w:szCs w:val="24"/>
        </w:rPr>
        <w:t>8.</w:t>
      </w:r>
      <w:r w:rsidR="00CF3EBE">
        <w:rPr>
          <w:sz w:val="24"/>
          <w:szCs w:val="24"/>
        </w:rPr>
        <w:t>5</w:t>
      </w:r>
      <w:r>
        <w:rPr>
          <w:sz w:val="24"/>
          <w:szCs w:val="24"/>
        </w:rPr>
        <w:t>.1.</w:t>
      </w:r>
      <w:r>
        <w:rPr>
          <w:sz w:val="24"/>
          <w:szCs w:val="24"/>
        </w:rPr>
        <w:tab/>
      </w:r>
      <w:r w:rsidR="001B2104">
        <w:rPr>
          <w:sz w:val="24"/>
          <w:szCs w:val="24"/>
        </w:rPr>
        <w:t xml:space="preserve">opakované </w:t>
      </w:r>
      <w:r>
        <w:rPr>
          <w:sz w:val="24"/>
          <w:szCs w:val="24"/>
        </w:rPr>
        <w:t>prodlení Prodávajícího s dodávkou zboží o více než 5 hodin</w:t>
      </w:r>
      <w:r w:rsidR="00CF3EBE">
        <w:rPr>
          <w:sz w:val="24"/>
          <w:szCs w:val="24"/>
        </w:rPr>
        <w:t xml:space="preserve"> </w:t>
      </w:r>
      <w:r w:rsidR="001B2104">
        <w:rPr>
          <w:sz w:val="24"/>
          <w:szCs w:val="24"/>
        </w:rPr>
        <w:t xml:space="preserve">(minimálně 2x) </w:t>
      </w:r>
      <w:r w:rsidR="00CF3EBE">
        <w:rPr>
          <w:sz w:val="24"/>
          <w:szCs w:val="24"/>
        </w:rPr>
        <w:t>nebo opakované prodlení s dodávkou zboží do 5 hodin</w:t>
      </w:r>
      <w:r w:rsidR="001B2104">
        <w:rPr>
          <w:sz w:val="24"/>
          <w:szCs w:val="24"/>
        </w:rPr>
        <w:t xml:space="preserve"> (minimálně 3x)</w:t>
      </w:r>
    </w:p>
    <w:p w14:paraId="37EB8A15" w14:textId="73620727" w:rsidR="001A00FA" w:rsidRDefault="001A00FA" w:rsidP="001A00FA">
      <w:pPr>
        <w:pStyle w:val="Zkladntextodsazen21"/>
        <w:tabs>
          <w:tab w:val="left" w:pos="567"/>
        </w:tabs>
        <w:spacing w:line="276" w:lineRule="auto"/>
        <w:ind w:left="567" w:firstLine="0"/>
        <w:jc w:val="both"/>
        <w:rPr>
          <w:sz w:val="24"/>
          <w:szCs w:val="24"/>
        </w:rPr>
      </w:pPr>
      <w:r>
        <w:rPr>
          <w:sz w:val="24"/>
          <w:szCs w:val="24"/>
        </w:rPr>
        <w:t>8.</w:t>
      </w:r>
      <w:r w:rsidR="00CF3EBE">
        <w:rPr>
          <w:sz w:val="24"/>
          <w:szCs w:val="24"/>
        </w:rPr>
        <w:t>5</w:t>
      </w:r>
      <w:r>
        <w:rPr>
          <w:sz w:val="24"/>
          <w:szCs w:val="24"/>
        </w:rPr>
        <w:t xml:space="preserve">.2. </w:t>
      </w:r>
      <w:r>
        <w:rPr>
          <w:sz w:val="24"/>
          <w:szCs w:val="24"/>
        </w:rPr>
        <w:tab/>
      </w:r>
      <w:r w:rsidR="003E407A">
        <w:rPr>
          <w:sz w:val="24"/>
          <w:szCs w:val="24"/>
        </w:rPr>
        <w:t xml:space="preserve">dodání nafty v nižší než objednané či </w:t>
      </w:r>
      <w:r w:rsidR="001B2104">
        <w:rPr>
          <w:sz w:val="24"/>
          <w:szCs w:val="24"/>
        </w:rPr>
        <w:t xml:space="preserve">garantované </w:t>
      </w:r>
      <w:r w:rsidR="003E407A">
        <w:rPr>
          <w:sz w:val="24"/>
          <w:szCs w:val="24"/>
        </w:rPr>
        <w:t>kvalitě</w:t>
      </w:r>
    </w:p>
    <w:p w14:paraId="0B9E524E" w14:textId="2871863E" w:rsidR="003E407A" w:rsidRDefault="003E407A" w:rsidP="003E407A">
      <w:pPr>
        <w:pStyle w:val="Zkladntextodsazen21"/>
        <w:tabs>
          <w:tab w:val="left" w:pos="567"/>
        </w:tabs>
        <w:spacing w:line="276" w:lineRule="auto"/>
        <w:ind w:left="1407" w:hanging="840"/>
        <w:jc w:val="both"/>
        <w:rPr>
          <w:sz w:val="24"/>
          <w:szCs w:val="24"/>
        </w:rPr>
      </w:pPr>
      <w:r>
        <w:rPr>
          <w:sz w:val="24"/>
          <w:szCs w:val="24"/>
        </w:rPr>
        <w:t>8.</w:t>
      </w:r>
      <w:r w:rsidR="00CF3EBE">
        <w:rPr>
          <w:sz w:val="24"/>
          <w:szCs w:val="24"/>
        </w:rPr>
        <w:t>5</w:t>
      </w:r>
      <w:r>
        <w:rPr>
          <w:sz w:val="24"/>
          <w:szCs w:val="24"/>
        </w:rPr>
        <w:t>.3.</w:t>
      </w:r>
      <w:r>
        <w:rPr>
          <w:sz w:val="24"/>
          <w:szCs w:val="24"/>
        </w:rPr>
        <w:tab/>
        <w:t>opakovaná nedostatečná součinnost při převzetí dodávek nafty (při potvrz</w:t>
      </w:r>
      <w:r w:rsidR="00B34C76">
        <w:rPr>
          <w:sz w:val="24"/>
          <w:szCs w:val="24"/>
        </w:rPr>
        <w:t>ování</w:t>
      </w:r>
      <w:r>
        <w:rPr>
          <w:sz w:val="24"/>
          <w:szCs w:val="24"/>
        </w:rPr>
        <w:t xml:space="preserve"> dokumentů v souvislosti s dodávkami nafty),</w:t>
      </w:r>
    </w:p>
    <w:p w14:paraId="0DF340CB" w14:textId="3B9F04BC" w:rsidR="008F6536" w:rsidRDefault="008F6536" w:rsidP="003E407A">
      <w:pPr>
        <w:pStyle w:val="Zkladntextodsazen21"/>
        <w:tabs>
          <w:tab w:val="left" w:pos="567"/>
        </w:tabs>
        <w:spacing w:line="276" w:lineRule="auto"/>
        <w:ind w:left="1407" w:hanging="840"/>
        <w:jc w:val="both"/>
        <w:rPr>
          <w:sz w:val="24"/>
          <w:szCs w:val="24"/>
        </w:rPr>
      </w:pPr>
      <w:r>
        <w:rPr>
          <w:sz w:val="24"/>
          <w:szCs w:val="24"/>
        </w:rPr>
        <w:t xml:space="preserve">8.5.4. </w:t>
      </w:r>
      <w:r>
        <w:rPr>
          <w:sz w:val="24"/>
          <w:szCs w:val="24"/>
        </w:rPr>
        <w:tab/>
        <w:t>opakovaná nedostatečná součinnost při stanovení ceny nafty</w:t>
      </w:r>
      <w:r w:rsidR="00B34C76">
        <w:rPr>
          <w:sz w:val="24"/>
          <w:szCs w:val="24"/>
        </w:rPr>
        <w:t xml:space="preserve"> (minimálně 2x)</w:t>
      </w:r>
    </w:p>
    <w:p w14:paraId="37AC7683" w14:textId="7638B36B" w:rsidR="003E407A" w:rsidRDefault="003E407A" w:rsidP="003E407A">
      <w:pPr>
        <w:pStyle w:val="Zkladntextodsazen21"/>
        <w:tabs>
          <w:tab w:val="left" w:pos="567"/>
        </w:tabs>
        <w:spacing w:line="276" w:lineRule="auto"/>
        <w:ind w:left="567" w:firstLine="0"/>
        <w:jc w:val="both"/>
        <w:rPr>
          <w:sz w:val="24"/>
          <w:szCs w:val="24"/>
        </w:rPr>
      </w:pPr>
      <w:r>
        <w:rPr>
          <w:sz w:val="24"/>
          <w:szCs w:val="24"/>
        </w:rPr>
        <w:t xml:space="preserve">je Kupující oprávněn odstoupit od této Rámcové smlouvy a </w:t>
      </w:r>
      <w:r w:rsidRPr="00675073">
        <w:rPr>
          <w:sz w:val="24"/>
          <w:szCs w:val="24"/>
        </w:rPr>
        <w:t>neodpovídá za škodu, kter</w:t>
      </w:r>
      <w:r>
        <w:rPr>
          <w:sz w:val="24"/>
          <w:szCs w:val="24"/>
        </w:rPr>
        <w:t xml:space="preserve">á </w:t>
      </w:r>
      <w:r w:rsidRPr="00675073">
        <w:rPr>
          <w:sz w:val="24"/>
          <w:szCs w:val="24"/>
        </w:rPr>
        <w:t xml:space="preserve">odstoupením od dalšího plnění závazku </w:t>
      </w:r>
      <w:r>
        <w:rPr>
          <w:sz w:val="24"/>
          <w:szCs w:val="24"/>
        </w:rPr>
        <w:t>K</w:t>
      </w:r>
      <w:r w:rsidRPr="00675073">
        <w:rPr>
          <w:sz w:val="24"/>
          <w:szCs w:val="24"/>
        </w:rPr>
        <w:t>upujícímu vznikla.</w:t>
      </w:r>
    </w:p>
    <w:p w14:paraId="784800C9" w14:textId="7D531507" w:rsidR="003E407A" w:rsidRDefault="003E407A" w:rsidP="003E407A">
      <w:pPr>
        <w:pStyle w:val="Zkladntextodsazen21"/>
        <w:tabs>
          <w:tab w:val="left" w:pos="567"/>
        </w:tabs>
        <w:spacing w:line="276" w:lineRule="auto"/>
        <w:jc w:val="both"/>
        <w:rPr>
          <w:sz w:val="24"/>
          <w:szCs w:val="24"/>
        </w:rPr>
      </w:pPr>
    </w:p>
    <w:p w14:paraId="2CE05F7A" w14:textId="5EC21BE7" w:rsidR="00AF6B7E" w:rsidRDefault="00AF6B7E" w:rsidP="003E407A">
      <w:pPr>
        <w:pStyle w:val="Zkladntextodsazen21"/>
        <w:numPr>
          <w:ilvl w:val="1"/>
          <w:numId w:val="14"/>
        </w:numPr>
        <w:tabs>
          <w:tab w:val="left" w:pos="567"/>
        </w:tabs>
        <w:spacing w:line="276" w:lineRule="auto"/>
        <w:ind w:left="567" w:hanging="567"/>
        <w:jc w:val="both"/>
        <w:rPr>
          <w:sz w:val="24"/>
          <w:szCs w:val="24"/>
        </w:rPr>
      </w:pPr>
      <w:r>
        <w:rPr>
          <w:sz w:val="24"/>
          <w:szCs w:val="24"/>
        </w:rPr>
        <w:t>Kupující je dále oprávněn od této Rámcové smlouvy odstoupit v případě, že:</w:t>
      </w:r>
    </w:p>
    <w:p w14:paraId="57B5573D" w14:textId="4BFD5765" w:rsidR="00AF6B7E" w:rsidRDefault="00AF6B7E" w:rsidP="00AF6B7E">
      <w:pPr>
        <w:pStyle w:val="Zkladntextodsazen21"/>
        <w:numPr>
          <w:ilvl w:val="0"/>
          <w:numId w:val="15"/>
        </w:numPr>
        <w:tabs>
          <w:tab w:val="left" w:pos="567"/>
        </w:tabs>
        <w:spacing w:line="276" w:lineRule="auto"/>
        <w:ind w:left="1134" w:hanging="567"/>
        <w:jc w:val="both"/>
        <w:rPr>
          <w:sz w:val="24"/>
          <w:szCs w:val="24"/>
        </w:rPr>
      </w:pPr>
      <w:r>
        <w:rPr>
          <w:sz w:val="24"/>
          <w:szCs w:val="24"/>
        </w:rPr>
        <w:t>bude soudem u Prodávajícího zjištěn úpadek</w:t>
      </w:r>
    </w:p>
    <w:p w14:paraId="2EC0B541" w14:textId="5725553F" w:rsidR="00AF6B7E" w:rsidRDefault="00AF6B7E" w:rsidP="00AF6B7E">
      <w:pPr>
        <w:pStyle w:val="Zkladntextodsazen21"/>
        <w:numPr>
          <w:ilvl w:val="0"/>
          <w:numId w:val="15"/>
        </w:numPr>
        <w:tabs>
          <w:tab w:val="left" w:pos="567"/>
        </w:tabs>
        <w:spacing w:line="276" w:lineRule="auto"/>
        <w:ind w:left="1134" w:hanging="567"/>
        <w:jc w:val="both"/>
        <w:rPr>
          <w:sz w:val="24"/>
          <w:szCs w:val="24"/>
        </w:rPr>
      </w:pPr>
      <w:r>
        <w:rPr>
          <w:sz w:val="24"/>
          <w:szCs w:val="24"/>
        </w:rPr>
        <w:t>vstoupí-li Prodávající do likvidace</w:t>
      </w:r>
    </w:p>
    <w:p w14:paraId="4E4441E7" w14:textId="2A0250ED" w:rsidR="00AF6B7E" w:rsidRPr="00AF6B7E" w:rsidRDefault="00AF6B7E" w:rsidP="00AF6B7E">
      <w:pPr>
        <w:pStyle w:val="Zkladntextodsazen21"/>
        <w:numPr>
          <w:ilvl w:val="0"/>
          <w:numId w:val="15"/>
        </w:numPr>
        <w:tabs>
          <w:tab w:val="left" w:pos="567"/>
        </w:tabs>
        <w:spacing w:line="276" w:lineRule="auto"/>
        <w:ind w:left="1134" w:hanging="567"/>
        <w:jc w:val="both"/>
        <w:rPr>
          <w:sz w:val="24"/>
          <w:szCs w:val="24"/>
        </w:rPr>
      </w:pPr>
      <w:r w:rsidRPr="00AF6B7E">
        <w:rPr>
          <w:sz w:val="24"/>
          <w:szCs w:val="24"/>
        </w:rPr>
        <w:t xml:space="preserve">v případě, že </w:t>
      </w:r>
      <w:r>
        <w:rPr>
          <w:sz w:val="24"/>
          <w:szCs w:val="24"/>
        </w:rPr>
        <w:t>P</w:t>
      </w:r>
      <w:r w:rsidRPr="00AF6B7E">
        <w:rPr>
          <w:sz w:val="24"/>
          <w:szCs w:val="24"/>
        </w:rPr>
        <w:t>rodávající prodá či pronajme svůj podnik zahrnující práva a povinnosti plynoucí z</w:t>
      </w:r>
      <w:r>
        <w:rPr>
          <w:sz w:val="24"/>
          <w:szCs w:val="24"/>
        </w:rPr>
        <w:t> </w:t>
      </w:r>
      <w:r w:rsidRPr="00AF6B7E">
        <w:rPr>
          <w:sz w:val="24"/>
          <w:szCs w:val="24"/>
        </w:rPr>
        <w:t>této</w:t>
      </w:r>
      <w:r>
        <w:rPr>
          <w:sz w:val="24"/>
          <w:szCs w:val="24"/>
        </w:rPr>
        <w:t xml:space="preserve"> Rámcové</w:t>
      </w:r>
      <w:r w:rsidRPr="00AF6B7E">
        <w:rPr>
          <w:sz w:val="24"/>
          <w:szCs w:val="24"/>
        </w:rPr>
        <w:t xml:space="preserve"> smlouvy, nebo sloučí-li se s jinou společností, popř. jiným způsobem převede práva a povinnosti z této </w:t>
      </w:r>
      <w:r>
        <w:rPr>
          <w:sz w:val="24"/>
          <w:szCs w:val="24"/>
        </w:rPr>
        <w:t xml:space="preserve">Rámcové </w:t>
      </w:r>
      <w:r w:rsidRPr="00AF6B7E">
        <w:rPr>
          <w:sz w:val="24"/>
          <w:szCs w:val="24"/>
        </w:rPr>
        <w:t>smlouvy na jinou osobu</w:t>
      </w:r>
    </w:p>
    <w:p w14:paraId="7DBF4C8C" w14:textId="6C2A4F71" w:rsidR="00AF6B7E" w:rsidRPr="00AF6B7E" w:rsidRDefault="00AF6B7E" w:rsidP="00AF6B7E">
      <w:pPr>
        <w:pStyle w:val="Zkladntextodsazen21"/>
        <w:numPr>
          <w:ilvl w:val="0"/>
          <w:numId w:val="15"/>
        </w:numPr>
        <w:tabs>
          <w:tab w:val="left" w:pos="567"/>
        </w:tabs>
        <w:spacing w:line="276" w:lineRule="auto"/>
        <w:ind w:left="1134" w:hanging="567"/>
        <w:jc w:val="both"/>
        <w:rPr>
          <w:sz w:val="24"/>
          <w:szCs w:val="24"/>
        </w:rPr>
      </w:pPr>
      <w:r w:rsidRPr="00AF6B7E">
        <w:rPr>
          <w:sz w:val="24"/>
          <w:szCs w:val="24"/>
        </w:rPr>
        <w:t xml:space="preserve">zjistí-li se dodatečně, že </w:t>
      </w:r>
      <w:r>
        <w:rPr>
          <w:sz w:val="24"/>
          <w:szCs w:val="24"/>
        </w:rPr>
        <w:t>P</w:t>
      </w:r>
      <w:r w:rsidRPr="00AF6B7E">
        <w:rPr>
          <w:sz w:val="24"/>
          <w:szCs w:val="24"/>
        </w:rPr>
        <w:t xml:space="preserve">rodávající poskytl </w:t>
      </w:r>
      <w:r>
        <w:rPr>
          <w:sz w:val="24"/>
          <w:szCs w:val="24"/>
        </w:rPr>
        <w:t>K</w:t>
      </w:r>
      <w:r w:rsidRPr="00AF6B7E">
        <w:rPr>
          <w:sz w:val="24"/>
          <w:szCs w:val="24"/>
        </w:rPr>
        <w:t>upujícímu v rámci zadávacího řízení nepravdivé nebo zkreslené informace, které by jinak vedly k jeho vyloučení ze zadávacího řízení, nebo by měly za následek jiné pořadí nabídek v zadávacím řízení</w:t>
      </w:r>
    </w:p>
    <w:p w14:paraId="545AAE7E" w14:textId="77777777" w:rsidR="00AF6B7E" w:rsidRDefault="00AF6B7E" w:rsidP="00AF6B7E">
      <w:pPr>
        <w:pStyle w:val="Zkladntextodsazen21"/>
        <w:tabs>
          <w:tab w:val="left" w:pos="567"/>
        </w:tabs>
        <w:spacing w:line="276" w:lineRule="auto"/>
        <w:ind w:left="567" w:firstLine="0"/>
        <w:jc w:val="both"/>
        <w:rPr>
          <w:sz w:val="24"/>
          <w:szCs w:val="24"/>
        </w:rPr>
      </w:pPr>
    </w:p>
    <w:p w14:paraId="493E924B" w14:textId="22B85639" w:rsidR="008F6536" w:rsidRDefault="00AF6B7E" w:rsidP="008F6536">
      <w:pPr>
        <w:pStyle w:val="Zkladntextodsazen21"/>
        <w:numPr>
          <w:ilvl w:val="1"/>
          <w:numId w:val="14"/>
        </w:numPr>
        <w:tabs>
          <w:tab w:val="left" w:pos="567"/>
        </w:tabs>
        <w:spacing w:line="276" w:lineRule="auto"/>
        <w:ind w:left="567" w:hanging="567"/>
        <w:jc w:val="both"/>
        <w:rPr>
          <w:sz w:val="24"/>
          <w:szCs w:val="24"/>
        </w:rPr>
      </w:pPr>
      <w:r w:rsidRPr="00675073">
        <w:rPr>
          <w:sz w:val="24"/>
          <w:szCs w:val="24"/>
        </w:rPr>
        <w:t xml:space="preserve">Odstoupení </w:t>
      </w:r>
      <w:r>
        <w:rPr>
          <w:sz w:val="24"/>
          <w:szCs w:val="24"/>
        </w:rPr>
        <w:t xml:space="preserve">od této Rámcové smlouvy </w:t>
      </w:r>
      <w:r w:rsidRPr="00675073">
        <w:rPr>
          <w:sz w:val="24"/>
          <w:szCs w:val="24"/>
        </w:rPr>
        <w:t xml:space="preserve">musí být provedeno písemně a jeho účinky nastávají dnem doručení písemného projevu vůle </w:t>
      </w:r>
      <w:r>
        <w:rPr>
          <w:sz w:val="24"/>
          <w:szCs w:val="24"/>
        </w:rPr>
        <w:t>druhé smluvní straně</w:t>
      </w:r>
      <w:r w:rsidRPr="00675073">
        <w:rPr>
          <w:sz w:val="24"/>
          <w:szCs w:val="24"/>
        </w:rPr>
        <w:t>.</w:t>
      </w:r>
    </w:p>
    <w:p w14:paraId="14D09476" w14:textId="77777777" w:rsidR="008F6536" w:rsidRPr="008F6536" w:rsidRDefault="008F6536" w:rsidP="008F6536">
      <w:pPr>
        <w:pStyle w:val="Zkladntextodsazen21"/>
        <w:tabs>
          <w:tab w:val="left" w:pos="567"/>
        </w:tabs>
        <w:spacing w:line="276" w:lineRule="auto"/>
        <w:ind w:left="567" w:firstLine="0"/>
        <w:jc w:val="both"/>
        <w:rPr>
          <w:sz w:val="24"/>
          <w:szCs w:val="24"/>
        </w:rPr>
      </w:pPr>
    </w:p>
    <w:p w14:paraId="1C839391" w14:textId="0F2F542B" w:rsidR="00FB3F2F" w:rsidRDefault="00FB3F2F" w:rsidP="003E407A">
      <w:pPr>
        <w:pStyle w:val="Zkladntextodsazen21"/>
        <w:numPr>
          <w:ilvl w:val="1"/>
          <w:numId w:val="14"/>
        </w:numPr>
        <w:tabs>
          <w:tab w:val="left" w:pos="567"/>
        </w:tabs>
        <w:spacing w:line="276" w:lineRule="auto"/>
        <w:ind w:left="567" w:hanging="567"/>
        <w:jc w:val="both"/>
        <w:rPr>
          <w:sz w:val="24"/>
          <w:szCs w:val="24"/>
        </w:rPr>
      </w:pPr>
      <w:r w:rsidRPr="00675073">
        <w:rPr>
          <w:sz w:val="24"/>
          <w:szCs w:val="24"/>
        </w:rPr>
        <w:t>Pro případ odstoupení od</w:t>
      </w:r>
      <w:r w:rsidR="0038290F">
        <w:rPr>
          <w:sz w:val="24"/>
          <w:szCs w:val="24"/>
        </w:rPr>
        <w:t xml:space="preserve"> této Rámcové</w:t>
      </w:r>
      <w:r w:rsidRPr="00675073">
        <w:rPr>
          <w:sz w:val="24"/>
          <w:szCs w:val="24"/>
        </w:rPr>
        <w:t xml:space="preserve"> smlouvy jsou smluvní strany povinny vzájemně si vypořádat veškerá vzájemná práva a závazky, a to nejpozději ve lhůtě 30 dnů ode dne, kdy nastanou účinky odstoupení od smlouvy</w:t>
      </w:r>
      <w:r>
        <w:rPr>
          <w:sz w:val="24"/>
          <w:szCs w:val="24"/>
        </w:rPr>
        <w:t>.</w:t>
      </w:r>
      <w:r w:rsidRPr="00675073">
        <w:rPr>
          <w:sz w:val="24"/>
          <w:szCs w:val="24"/>
        </w:rPr>
        <w:t xml:space="preserve"> Tím není dotčena splatnost již vzniklých, vzájemných pohledávek</w:t>
      </w:r>
      <w:r>
        <w:rPr>
          <w:sz w:val="24"/>
          <w:szCs w:val="24"/>
        </w:rPr>
        <w:t>.</w:t>
      </w:r>
      <w:r w:rsidRPr="00675073">
        <w:rPr>
          <w:sz w:val="24"/>
          <w:szCs w:val="24"/>
        </w:rPr>
        <w:t xml:space="preserve"> </w:t>
      </w:r>
    </w:p>
    <w:p w14:paraId="25BCA5CD" w14:textId="77777777" w:rsidR="0038290F" w:rsidRPr="00675073" w:rsidRDefault="0038290F" w:rsidP="0038290F">
      <w:pPr>
        <w:pStyle w:val="Zkladntextodsazen21"/>
        <w:tabs>
          <w:tab w:val="left" w:pos="567"/>
        </w:tabs>
        <w:spacing w:line="276" w:lineRule="auto"/>
        <w:ind w:left="567" w:firstLine="0"/>
        <w:jc w:val="both"/>
        <w:rPr>
          <w:sz w:val="24"/>
          <w:szCs w:val="24"/>
        </w:rPr>
      </w:pPr>
    </w:p>
    <w:p w14:paraId="7EC0DB98" w14:textId="4F7EBFEA" w:rsidR="00FB3F2F" w:rsidRDefault="0038290F" w:rsidP="003E407A">
      <w:pPr>
        <w:pStyle w:val="Zkladntextodsazen21"/>
        <w:numPr>
          <w:ilvl w:val="1"/>
          <w:numId w:val="14"/>
        </w:numPr>
        <w:tabs>
          <w:tab w:val="left" w:pos="567"/>
        </w:tabs>
        <w:spacing w:line="276" w:lineRule="auto"/>
        <w:ind w:left="567" w:hanging="567"/>
        <w:jc w:val="both"/>
        <w:rPr>
          <w:sz w:val="24"/>
          <w:szCs w:val="24"/>
        </w:rPr>
      </w:pPr>
      <w:r>
        <w:rPr>
          <w:sz w:val="24"/>
          <w:szCs w:val="24"/>
        </w:rPr>
        <w:t>Tato Rámcová s</w:t>
      </w:r>
      <w:r w:rsidR="008F6536">
        <w:rPr>
          <w:sz w:val="24"/>
          <w:szCs w:val="24"/>
        </w:rPr>
        <w:t>mlouva je uzavřena elektronicky</w:t>
      </w:r>
      <w:r w:rsidR="00FB3F2F" w:rsidRPr="00675073">
        <w:rPr>
          <w:sz w:val="24"/>
          <w:szCs w:val="24"/>
        </w:rPr>
        <w:t>.</w:t>
      </w:r>
    </w:p>
    <w:p w14:paraId="6C79E9B5" w14:textId="77777777" w:rsidR="0038290F" w:rsidRDefault="0038290F" w:rsidP="0038290F">
      <w:pPr>
        <w:pStyle w:val="Odstavecseseznamem"/>
        <w:rPr>
          <w:sz w:val="24"/>
          <w:szCs w:val="24"/>
        </w:rPr>
      </w:pPr>
    </w:p>
    <w:p w14:paraId="36C9882D" w14:textId="75A84CFD" w:rsidR="0038290F" w:rsidRPr="00675073" w:rsidRDefault="0038290F" w:rsidP="003E407A">
      <w:pPr>
        <w:pStyle w:val="Zkladntextodsazen21"/>
        <w:numPr>
          <w:ilvl w:val="1"/>
          <w:numId w:val="14"/>
        </w:numPr>
        <w:tabs>
          <w:tab w:val="left" w:pos="567"/>
        </w:tabs>
        <w:spacing w:line="276" w:lineRule="auto"/>
        <w:ind w:left="567" w:hanging="567"/>
        <w:jc w:val="both"/>
        <w:rPr>
          <w:sz w:val="24"/>
          <w:szCs w:val="24"/>
        </w:rPr>
      </w:pPr>
      <w:r w:rsidRPr="00675073">
        <w:rPr>
          <w:sz w:val="24"/>
          <w:szCs w:val="24"/>
        </w:rPr>
        <w:t xml:space="preserve">Přílohu této </w:t>
      </w:r>
      <w:r>
        <w:rPr>
          <w:sz w:val="24"/>
          <w:szCs w:val="24"/>
        </w:rPr>
        <w:t xml:space="preserve">Rámcové </w:t>
      </w:r>
      <w:r w:rsidRPr="00675073">
        <w:rPr>
          <w:sz w:val="24"/>
          <w:szCs w:val="24"/>
        </w:rPr>
        <w:t>smlouvy tvoří Technicko</w:t>
      </w:r>
      <w:r>
        <w:rPr>
          <w:sz w:val="24"/>
          <w:szCs w:val="24"/>
        </w:rPr>
        <w:t>-</w:t>
      </w:r>
      <w:r w:rsidRPr="00675073">
        <w:rPr>
          <w:sz w:val="24"/>
          <w:szCs w:val="24"/>
        </w:rPr>
        <w:t>dodací</w:t>
      </w:r>
      <w:r>
        <w:rPr>
          <w:sz w:val="24"/>
          <w:szCs w:val="24"/>
        </w:rPr>
        <w:t xml:space="preserve"> </w:t>
      </w:r>
      <w:r w:rsidRPr="00675073">
        <w:rPr>
          <w:sz w:val="24"/>
          <w:szCs w:val="24"/>
        </w:rPr>
        <w:t>podmín</w:t>
      </w:r>
      <w:r>
        <w:rPr>
          <w:sz w:val="24"/>
          <w:szCs w:val="24"/>
        </w:rPr>
        <w:t>ky</w:t>
      </w:r>
      <w:r w:rsidR="009D30BE">
        <w:rPr>
          <w:sz w:val="24"/>
          <w:szCs w:val="24"/>
        </w:rPr>
        <w:t xml:space="preserve">, </w:t>
      </w:r>
      <w:r w:rsidR="008F6536">
        <w:rPr>
          <w:sz w:val="24"/>
          <w:szCs w:val="24"/>
        </w:rPr>
        <w:t>Cenová kalkulace P</w:t>
      </w:r>
      <w:r w:rsidR="005524A9">
        <w:rPr>
          <w:sz w:val="24"/>
          <w:szCs w:val="24"/>
        </w:rPr>
        <w:t xml:space="preserve">rodávajícího, </w:t>
      </w:r>
      <w:r w:rsidR="009D30BE">
        <w:rPr>
          <w:sz w:val="24"/>
          <w:szCs w:val="24"/>
        </w:rPr>
        <w:t>Všeobecné obchodní podmínky Kupujícího</w:t>
      </w:r>
      <w:r w:rsidR="00053A6A">
        <w:rPr>
          <w:sz w:val="24"/>
          <w:szCs w:val="24"/>
        </w:rPr>
        <w:t xml:space="preserve"> a zadávací dokumentace k Veřejné zakázce, která však není její pevnou součástí</w:t>
      </w:r>
      <w:r w:rsidRPr="00675073">
        <w:rPr>
          <w:sz w:val="24"/>
          <w:szCs w:val="24"/>
        </w:rPr>
        <w:t>.</w:t>
      </w:r>
      <w:r w:rsidR="00577691">
        <w:rPr>
          <w:sz w:val="24"/>
          <w:szCs w:val="24"/>
        </w:rPr>
        <w:t xml:space="preserve"> V případě rozporu mezi Všeobecnými obchodními podmínkami Kupujícího a touto Rámcovou smlouvou platí tato Rámcová smlouva.</w:t>
      </w:r>
    </w:p>
    <w:p w14:paraId="0F5A4618" w14:textId="7596A332" w:rsidR="00FB3F2F" w:rsidRDefault="00FB3F2F" w:rsidP="0038290F">
      <w:pPr>
        <w:pStyle w:val="Zkladntextodsazen21"/>
        <w:tabs>
          <w:tab w:val="left" w:pos="1276"/>
        </w:tabs>
        <w:spacing w:line="276" w:lineRule="auto"/>
        <w:ind w:left="0" w:firstLine="0"/>
        <w:jc w:val="both"/>
        <w:rPr>
          <w:sz w:val="24"/>
          <w:szCs w:val="24"/>
        </w:rPr>
      </w:pPr>
    </w:p>
    <w:p w14:paraId="153FCECD" w14:textId="6B2D48F1" w:rsidR="00FB3F2F" w:rsidRDefault="00FB3F2F" w:rsidP="0038290F">
      <w:pPr>
        <w:pStyle w:val="Zkladntextodsazen21"/>
        <w:numPr>
          <w:ilvl w:val="1"/>
          <w:numId w:val="14"/>
        </w:numPr>
        <w:tabs>
          <w:tab w:val="left" w:pos="567"/>
        </w:tabs>
        <w:spacing w:line="276" w:lineRule="auto"/>
        <w:ind w:left="567" w:hanging="567"/>
        <w:jc w:val="both"/>
        <w:rPr>
          <w:sz w:val="24"/>
          <w:szCs w:val="24"/>
        </w:rPr>
      </w:pPr>
      <w:r w:rsidRPr="00675073">
        <w:rPr>
          <w:sz w:val="24"/>
          <w:szCs w:val="24"/>
        </w:rPr>
        <w:t xml:space="preserve">Vzájemná práva a povinnosti smluvních stran se řídí právním řádem České republiky. Na závazkový vztah </w:t>
      </w:r>
      <w:r w:rsidR="009D30BE">
        <w:rPr>
          <w:sz w:val="24"/>
          <w:szCs w:val="24"/>
        </w:rPr>
        <w:t>založený touto Rámcovou smlouvou a každou Dílčí smlouvou</w:t>
      </w:r>
      <w:r w:rsidRPr="00675073">
        <w:rPr>
          <w:sz w:val="24"/>
          <w:szCs w:val="24"/>
        </w:rPr>
        <w:t xml:space="preserve"> se aplikuje </w:t>
      </w:r>
      <w:r>
        <w:rPr>
          <w:sz w:val="24"/>
          <w:szCs w:val="24"/>
        </w:rPr>
        <w:t>Občanský</w:t>
      </w:r>
      <w:r w:rsidRPr="00675073">
        <w:rPr>
          <w:sz w:val="24"/>
          <w:szCs w:val="24"/>
        </w:rPr>
        <w:t xml:space="preserve"> zákoník.</w:t>
      </w:r>
    </w:p>
    <w:p w14:paraId="114D02BA" w14:textId="77777777" w:rsidR="00F53882" w:rsidRDefault="00F53882" w:rsidP="00F53882">
      <w:pPr>
        <w:pStyle w:val="Odstavecseseznamem"/>
        <w:rPr>
          <w:sz w:val="24"/>
          <w:szCs w:val="24"/>
        </w:rPr>
      </w:pPr>
    </w:p>
    <w:p w14:paraId="4BED5E45" w14:textId="33C78C3F" w:rsidR="00FB3F2F" w:rsidRPr="009D30BE" w:rsidRDefault="009D30BE" w:rsidP="0038290F">
      <w:pPr>
        <w:pStyle w:val="Zkladntextodsazen21"/>
        <w:numPr>
          <w:ilvl w:val="1"/>
          <w:numId w:val="14"/>
        </w:numPr>
        <w:tabs>
          <w:tab w:val="left" w:pos="567"/>
        </w:tabs>
        <w:spacing w:line="276" w:lineRule="auto"/>
        <w:ind w:left="567" w:hanging="567"/>
        <w:jc w:val="both"/>
        <w:rPr>
          <w:sz w:val="24"/>
          <w:szCs w:val="24"/>
        </w:rPr>
      </w:pPr>
      <w:r w:rsidRPr="009D30BE">
        <w:rPr>
          <w:sz w:val="24"/>
          <w:szCs w:val="24"/>
        </w:rPr>
        <w:t xml:space="preserve">Smluvní strany se shodly na tom, že všechny spory, které mohly vzniknout z této </w:t>
      </w:r>
      <w:r>
        <w:rPr>
          <w:sz w:val="24"/>
          <w:szCs w:val="24"/>
        </w:rPr>
        <w:t xml:space="preserve">Rámcové </w:t>
      </w:r>
      <w:r w:rsidRPr="009D30BE">
        <w:rPr>
          <w:sz w:val="24"/>
          <w:szCs w:val="24"/>
        </w:rPr>
        <w:t xml:space="preserve">smlouvy nebo </w:t>
      </w:r>
      <w:r>
        <w:rPr>
          <w:sz w:val="24"/>
          <w:szCs w:val="24"/>
        </w:rPr>
        <w:t xml:space="preserve">z jakékoli Dílčí smlouvy nebo </w:t>
      </w:r>
      <w:r w:rsidRPr="009D30BE">
        <w:rPr>
          <w:sz w:val="24"/>
          <w:szCs w:val="24"/>
        </w:rPr>
        <w:t>v souvislosti s n</w:t>
      </w:r>
      <w:r>
        <w:rPr>
          <w:sz w:val="24"/>
          <w:szCs w:val="24"/>
        </w:rPr>
        <w:t>imi</w:t>
      </w:r>
      <w:r w:rsidRPr="009D30BE">
        <w:rPr>
          <w:sz w:val="24"/>
          <w:szCs w:val="24"/>
        </w:rPr>
        <w:t xml:space="preserve">, budou řešeny dohodou. Smluvní strany sjednávají ve smyslu ustanovení § 89a zákona č. 99/1963 Sb., občanského soudního řádu, ve znění pozdějších předpisů, pro spory vyplývající z této </w:t>
      </w:r>
      <w:r>
        <w:rPr>
          <w:sz w:val="24"/>
          <w:szCs w:val="24"/>
        </w:rPr>
        <w:t>Rámcové s</w:t>
      </w:r>
      <w:r w:rsidRPr="009D30BE">
        <w:rPr>
          <w:sz w:val="24"/>
          <w:szCs w:val="24"/>
        </w:rPr>
        <w:t>mlouvy</w:t>
      </w:r>
      <w:r>
        <w:rPr>
          <w:sz w:val="24"/>
          <w:szCs w:val="24"/>
        </w:rPr>
        <w:t xml:space="preserve"> či z jakékoli Dílčí smlouvy</w:t>
      </w:r>
      <w:r w:rsidRPr="009D30BE">
        <w:rPr>
          <w:sz w:val="24"/>
          <w:szCs w:val="24"/>
        </w:rPr>
        <w:t xml:space="preserve"> místní příslušnost Okresního soudu Plzeň – město, případně Krajského soudu v Plzni</w:t>
      </w:r>
      <w:r w:rsidR="00FB3F2F" w:rsidRPr="009D30BE">
        <w:rPr>
          <w:sz w:val="24"/>
          <w:szCs w:val="24"/>
        </w:rPr>
        <w:t>.</w:t>
      </w:r>
    </w:p>
    <w:p w14:paraId="593EB51D" w14:textId="77777777" w:rsidR="008F24E4" w:rsidRDefault="008F24E4" w:rsidP="008F24E4">
      <w:pPr>
        <w:pStyle w:val="Zkladntextodsazen21"/>
        <w:tabs>
          <w:tab w:val="left" w:pos="567"/>
        </w:tabs>
        <w:spacing w:line="276" w:lineRule="auto"/>
        <w:ind w:left="0" w:firstLine="0"/>
        <w:jc w:val="both"/>
        <w:rPr>
          <w:sz w:val="24"/>
          <w:szCs w:val="24"/>
        </w:rPr>
      </w:pPr>
    </w:p>
    <w:p w14:paraId="6C466810" w14:textId="1F05FFEE" w:rsidR="00FB3F2F" w:rsidRDefault="00FB3F2F" w:rsidP="0038290F">
      <w:pPr>
        <w:pStyle w:val="Zkladntextodsazen21"/>
        <w:numPr>
          <w:ilvl w:val="1"/>
          <w:numId w:val="14"/>
        </w:numPr>
        <w:tabs>
          <w:tab w:val="left" w:pos="567"/>
        </w:tabs>
        <w:spacing w:line="276" w:lineRule="auto"/>
        <w:ind w:left="567" w:hanging="567"/>
        <w:jc w:val="both"/>
        <w:rPr>
          <w:sz w:val="24"/>
          <w:szCs w:val="24"/>
        </w:rPr>
      </w:pPr>
      <w:r w:rsidRPr="00675073">
        <w:rPr>
          <w:sz w:val="24"/>
          <w:szCs w:val="24"/>
        </w:rPr>
        <w:t xml:space="preserve">Účastníci této smlouvy prohlašují, že jsou </w:t>
      </w:r>
      <w:r>
        <w:rPr>
          <w:sz w:val="24"/>
          <w:szCs w:val="24"/>
        </w:rPr>
        <w:t xml:space="preserve">plně způsobilí k právním </w:t>
      </w:r>
      <w:r w:rsidR="000925AA">
        <w:rPr>
          <w:sz w:val="24"/>
          <w:szCs w:val="24"/>
        </w:rPr>
        <w:t>jednání</w:t>
      </w:r>
      <w:r w:rsidR="000925AA" w:rsidRPr="00675073">
        <w:rPr>
          <w:sz w:val="24"/>
          <w:szCs w:val="24"/>
        </w:rPr>
        <w:t xml:space="preserve"> </w:t>
      </w:r>
      <w:r w:rsidRPr="00675073">
        <w:rPr>
          <w:sz w:val="24"/>
          <w:szCs w:val="24"/>
        </w:rPr>
        <w:t xml:space="preserve">a že právní </w:t>
      </w:r>
      <w:r w:rsidR="000925AA">
        <w:rPr>
          <w:sz w:val="24"/>
          <w:szCs w:val="24"/>
        </w:rPr>
        <w:t>jednání</w:t>
      </w:r>
      <w:r w:rsidR="000925AA" w:rsidRPr="00675073">
        <w:rPr>
          <w:sz w:val="24"/>
          <w:szCs w:val="24"/>
        </w:rPr>
        <w:t xml:space="preserve"> </w:t>
      </w:r>
      <w:r w:rsidRPr="00675073">
        <w:rPr>
          <w:sz w:val="24"/>
          <w:szCs w:val="24"/>
        </w:rPr>
        <w:t xml:space="preserve">spojené s uzavřením této </w:t>
      </w:r>
      <w:r w:rsidR="000925AA">
        <w:rPr>
          <w:sz w:val="24"/>
          <w:szCs w:val="24"/>
        </w:rPr>
        <w:t xml:space="preserve">Rámcové </w:t>
      </w:r>
      <w:r w:rsidRPr="00675073">
        <w:rPr>
          <w:sz w:val="24"/>
          <w:szCs w:val="24"/>
        </w:rPr>
        <w:t xml:space="preserve">smlouvy učinili v rozsahu svých jednatelských oprávnění svobodně a vážně, že nikdo z nich nejednal v tísni ani za nápadně nevýhodných podmínek, že s obsahem </w:t>
      </w:r>
      <w:r w:rsidR="000925AA">
        <w:rPr>
          <w:sz w:val="24"/>
          <w:szCs w:val="24"/>
        </w:rPr>
        <w:t xml:space="preserve">této Rámcové </w:t>
      </w:r>
      <w:r w:rsidRPr="00675073">
        <w:rPr>
          <w:sz w:val="24"/>
          <w:szCs w:val="24"/>
        </w:rPr>
        <w:t>smlouvy se řádně seznámil</w:t>
      </w:r>
      <w:r w:rsidR="000925AA">
        <w:rPr>
          <w:sz w:val="24"/>
          <w:szCs w:val="24"/>
        </w:rPr>
        <w:t>i</w:t>
      </w:r>
      <w:r w:rsidRPr="00675073">
        <w:rPr>
          <w:sz w:val="24"/>
          <w:szCs w:val="24"/>
        </w:rPr>
        <w:t xml:space="preserve">, souhlasí s ním a na důkaz toho </w:t>
      </w:r>
      <w:r w:rsidR="000925AA">
        <w:rPr>
          <w:sz w:val="24"/>
          <w:szCs w:val="24"/>
        </w:rPr>
        <w:t xml:space="preserve">tuto Rámcovou </w:t>
      </w:r>
      <w:r w:rsidRPr="00675073">
        <w:rPr>
          <w:sz w:val="24"/>
          <w:szCs w:val="24"/>
        </w:rPr>
        <w:t>smlouvu podepisují.</w:t>
      </w:r>
    </w:p>
    <w:p w14:paraId="7B93A87E" w14:textId="77777777" w:rsidR="008F24E4" w:rsidRPr="00675073" w:rsidRDefault="008F24E4" w:rsidP="008F24E4">
      <w:pPr>
        <w:pStyle w:val="Zkladntextodsazen21"/>
        <w:tabs>
          <w:tab w:val="left" w:pos="567"/>
        </w:tabs>
        <w:spacing w:line="276" w:lineRule="auto"/>
        <w:ind w:left="0" w:firstLine="0"/>
        <w:jc w:val="both"/>
        <w:rPr>
          <w:sz w:val="24"/>
          <w:szCs w:val="24"/>
        </w:rPr>
      </w:pPr>
    </w:p>
    <w:p w14:paraId="64131656" w14:textId="1FA6B1CD" w:rsidR="00FB3F2F" w:rsidRDefault="00FB3F2F" w:rsidP="0038290F">
      <w:pPr>
        <w:pStyle w:val="Zkladntextodsazen21"/>
        <w:numPr>
          <w:ilvl w:val="1"/>
          <w:numId w:val="14"/>
        </w:numPr>
        <w:tabs>
          <w:tab w:val="left" w:pos="567"/>
        </w:tabs>
        <w:spacing w:line="276" w:lineRule="auto"/>
        <w:ind w:left="567" w:hanging="567"/>
        <w:jc w:val="both"/>
        <w:rPr>
          <w:sz w:val="24"/>
          <w:szCs w:val="24"/>
        </w:rPr>
      </w:pPr>
      <w:r w:rsidRPr="00675073">
        <w:rPr>
          <w:sz w:val="24"/>
          <w:szCs w:val="24"/>
        </w:rPr>
        <w:t xml:space="preserve">Ustanovení této </w:t>
      </w:r>
      <w:r w:rsidR="000925AA">
        <w:rPr>
          <w:sz w:val="24"/>
          <w:szCs w:val="24"/>
        </w:rPr>
        <w:t xml:space="preserve">Rámcové </w:t>
      </w:r>
      <w:r w:rsidRPr="00675073">
        <w:rPr>
          <w:sz w:val="24"/>
          <w:szCs w:val="24"/>
        </w:rPr>
        <w:t xml:space="preserve">smlouvy mají v případě kolize přednost před ustanoveními </w:t>
      </w:r>
      <w:r w:rsidR="000925AA">
        <w:rPr>
          <w:sz w:val="24"/>
          <w:szCs w:val="24"/>
        </w:rPr>
        <w:t>příloh této Rámcové smlouvy</w:t>
      </w:r>
      <w:r w:rsidRPr="00675073">
        <w:rPr>
          <w:sz w:val="24"/>
          <w:szCs w:val="24"/>
        </w:rPr>
        <w:t>.</w:t>
      </w:r>
    </w:p>
    <w:p w14:paraId="5E67BD81" w14:textId="3B5EB617" w:rsidR="008F24E4" w:rsidRDefault="008F24E4" w:rsidP="008F24E4">
      <w:pPr>
        <w:pStyle w:val="Zkladntextodsazen21"/>
        <w:tabs>
          <w:tab w:val="left" w:pos="567"/>
        </w:tabs>
        <w:spacing w:line="276" w:lineRule="auto"/>
        <w:ind w:left="0" w:firstLine="0"/>
        <w:jc w:val="both"/>
        <w:rPr>
          <w:sz w:val="24"/>
          <w:szCs w:val="24"/>
        </w:rPr>
      </w:pPr>
    </w:p>
    <w:p w14:paraId="16FAE100" w14:textId="1E5142AD" w:rsidR="008F24E4" w:rsidRDefault="00FB3F2F" w:rsidP="008F24E4">
      <w:pPr>
        <w:pStyle w:val="Zkladntextodsazen21"/>
        <w:numPr>
          <w:ilvl w:val="1"/>
          <w:numId w:val="14"/>
        </w:numPr>
        <w:tabs>
          <w:tab w:val="left" w:pos="567"/>
        </w:tabs>
        <w:spacing w:line="276" w:lineRule="auto"/>
        <w:ind w:left="567" w:hanging="567"/>
        <w:jc w:val="both"/>
        <w:rPr>
          <w:sz w:val="24"/>
          <w:szCs w:val="24"/>
        </w:rPr>
      </w:pPr>
      <w:r w:rsidRPr="00F0533F">
        <w:rPr>
          <w:sz w:val="24"/>
          <w:szCs w:val="24"/>
        </w:rPr>
        <w:t>Prodávající ber</w:t>
      </w:r>
      <w:r w:rsidR="008F6536">
        <w:rPr>
          <w:sz w:val="24"/>
          <w:szCs w:val="24"/>
        </w:rPr>
        <w:t>e</w:t>
      </w:r>
      <w:r w:rsidRPr="00F0533F">
        <w:rPr>
          <w:sz w:val="24"/>
          <w:szCs w:val="24"/>
        </w:rPr>
        <w:t xml:space="preserve"> na vědomí a souhlasí s tím, že tato </w:t>
      </w:r>
      <w:r w:rsidR="000925AA">
        <w:rPr>
          <w:sz w:val="24"/>
          <w:szCs w:val="24"/>
        </w:rPr>
        <w:t xml:space="preserve">Rámcová </w:t>
      </w:r>
      <w:r w:rsidRPr="00F0533F">
        <w:rPr>
          <w:sz w:val="24"/>
          <w:szCs w:val="24"/>
        </w:rPr>
        <w:t>smlouva podléhá povinnosti zveřejnění v registru smluv vedeném Ministerstvem vnitra ČR dle zákona č. 340/2015 Sb. o zvláštních podmínkách účinnost některých smluv, uveřejňování těchto smluv (zákon</w:t>
      </w:r>
      <w:r w:rsidR="00F0533F">
        <w:rPr>
          <w:sz w:val="24"/>
          <w:szCs w:val="24"/>
        </w:rPr>
        <w:t xml:space="preserve"> </w:t>
      </w:r>
      <w:r w:rsidRPr="00F0533F">
        <w:rPr>
          <w:sz w:val="24"/>
          <w:szCs w:val="24"/>
        </w:rPr>
        <w:t>o</w:t>
      </w:r>
      <w:r w:rsidR="00F0533F">
        <w:rPr>
          <w:sz w:val="24"/>
          <w:szCs w:val="24"/>
        </w:rPr>
        <w:t xml:space="preserve"> </w:t>
      </w:r>
      <w:r w:rsidRPr="00F0533F">
        <w:rPr>
          <w:sz w:val="24"/>
          <w:szCs w:val="24"/>
        </w:rPr>
        <w:t>registru</w:t>
      </w:r>
      <w:r w:rsidR="00F0533F">
        <w:rPr>
          <w:sz w:val="24"/>
          <w:szCs w:val="24"/>
        </w:rPr>
        <w:t xml:space="preserve"> </w:t>
      </w:r>
      <w:r w:rsidRPr="00F0533F">
        <w:rPr>
          <w:sz w:val="24"/>
          <w:szCs w:val="24"/>
        </w:rPr>
        <w:t>smluv) a bude včetně jejích příloh uveřejněna v souladu s tímto zákonem v registru smluv</w:t>
      </w:r>
      <w:r w:rsidR="000925AA">
        <w:rPr>
          <w:sz w:val="24"/>
          <w:szCs w:val="24"/>
        </w:rPr>
        <w:t>.</w:t>
      </w:r>
    </w:p>
    <w:p w14:paraId="4CC6D801" w14:textId="77777777" w:rsidR="000925AA" w:rsidRDefault="000925AA" w:rsidP="000925AA">
      <w:pPr>
        <w:pStyle w:val="Zkladntextodsazen21"/>
        <w:tabs>
          <w:tab w:val="left" w:pos="567"/>
        </w:tabs>
        <w:spacing w:line="276" w:lineRule="auto"/>
        <w:ind w:left="567" w:firstLine="0"/>
        <w:jc w:val="both"/>
        <w:rPr>
          <w:sz w:val="24"/>
          <w:szCs w:val="24"/>
        </w:rPr>
      </w:pPr>
    </w:p>
    <w:p w14:paraId="3776C989" w14:textId="6DC11A4A" w:rsidR="000925AA" w:rsidRPr="0088605B" w:rsidRDefault="000925AA" w:rsidP="008F24E4">
      <w:pPr>
        <w:pStyle w:val="Zkladntextodsazen21"/>
        <w:numPr>
          <w:ilvl w:val="1"/>
          <w:numId w:val="14"/>
        </w:numPr>
        <w:tabs>
          <w:tab w:val="left" w:pos="567"/>
        </w:tabs>
        <w:spacing w:line="276" w:lineRule="auto"/>
        <w:ind w:left="567" w:hanging="567"/>
        <w:jc w:val="both"/>
        <w:rPr>
          <w:sz w:val="24"/>
          <w:szCs w:val="24"/>
        </w:rPr>
      </w:pPr>
      <w:r w:rsidRPr="000925AA">
        <w:rPr>
          <w:bCs/>
          <w:sz w:val="24"/>
          <w:szCs w:val="24"/>
        </w:rPr>
        <w:t xml:space="preserve">Smluvní strany dále prohlašují, že </w:t>
      </w:r>
      <w:r>
        <w:rPr>
          <w:bCs/>
          <w:sz w:val="24"/>
          <w:szCs w:val="24"/>
        </w:rPr>
        <w:t>tato Rámcová s</w:t>
      </w:r>
      <w:r w:rsidRPr="000925AA">
        <w:rPr>
          <w:bCs/>
          <w:sz w:val="24"/>
          <w:szCs w:val="24"/>
        </w:rPr>
        <w:t xml:space="preserve">mlouva včetně příloh </w:t>
      </w:r>
      <w:r w:rsidRPr="000925AA">
        <w:rPr>
          <w:sz w:val="24"/>
          <w:szCs w:val="24"/>
        </w:rPr>
        <w:t>neobsahuje</w:t>
      </w:r>
      <w:r w:rsidRPr="000925AA">
        <w:rPr>
          <w:b/>
          <w:bCs/>
          <w:sz w:val="24"/>
          <w:szCs w:val="24"/>
        </w:rPr>
        <w:t xml:space="preserve"> </w:t>
      </w:r>
      <w:r w:rsidRPr="000925AA">
        <w:rPr>
          <w:bCs/>
          <w:sz w:val="24"/>
          <w:szCs w:val="24"/>
        </w:rPr>
        <w:t>obchodní tajemství a jako taková může být zveřejněna v celém svém rozsahu</w:t>
      </w:r>
      <w:r w:rsidR="008F6536">
        <w:rPr>
          <w:bCs/>
          <w:sz w:val="24"/>
          <w:szCs w:val="24"/>
        </w:rPr>
        <w:t>, nedohodnou-li se smluvní strany výslovně jinak, popř. neoznačí-li Prodávající své obchodní tajemství v nabídce</w:t>
      </w:r>
      <w:r w:rsidRPr="000925AA">
        <w:rPr>
          <w:bCs/>
          <w:sz w:val="24"/>
          <w:szCs w:val="24"/>
        </w:rPr>
        <w:t>.</w:t>
      </w:r>
    </w:p>
    <w:p w14:paraId="241A6F3D" w14:textId="77777777" w:rsidR="0088605B" w:rsidRPr="0088605B" w:rsidRDefault="0088605B" w:rsidP="0088605B">
      <w:pPr>
        <w:pStyle w:val="Zkladntextodsazen21"/>
        <w:tabs>
          <w:tab w:val="left" w:pos="567"/>
        </w:tabs>
        <w:spacing w:line="276" w:lineRule="auto"/>
        <w:ind w:left="567" w:firstLine="0"/>
        <w:jc w:val="both"/>
        <w:rPr>
          <w:sz w:val="24"/>
          <w:szCs w:val="24"/>
        </w:rPr>
      </w:pPr>
    </w:p>
    <w:p w14:paraId="0EBF9D07" w14:textId="6DC1D542" w:rsidR="0088605B" w:rsidRPr="00684C51" w:rsidRDefault="0088605B" w:rsidP="00682E53">
      <w:pPr>
        <w:pStyle w:val="Zkladntextodsazen21"/>
        <w:numPr>
          <w:ilvl w:val="1"/>
          <w:numId w:val="14"/>
        </w:numPr>
        <w:tabs>
          <w:tab w:val="left" w:pos="567"/>
        </w:tabs>
        <w:spacing w:line="276" w:lineRule="auto"/>
        <w:ind w:left="567" w:hanging="567"/>
        <w:jc w:val="both"/>
        <w:rPr>
          <w:bCs/>
          <w:sz w:val="24"/>
          <w:szCs w:val="24"/>
        </w:rPr>
      </w:pPr>
      <w:r w:rsidRPr="00684C51">
        <w:rPr>
          <w:bCs/>
          <w:sz w:val="24"/>
          <w:szCs w:val="24"/>
        </w:rPr>
        <w:t xml:space="preserve">Compliance. Povinností Dodavatele je dodržovat Etický kodex společnosti Plzeňské městské dopravní podniky, a.s. (dále jen v tomto ustanovení „PMDP“), dostupný na webové adrese: </w:t>
      </w:r>
      <w:hyperlink r:id="rId16" w:history="1">
        <w:r w:rsidR="00684C51" w:rsidRPr="00684C51">
          <w:rPr>
            <w:rStyle w:val="Hypertextovodkaz"/>
            <w:bCs/>
            <w:sz w:val="24"/>
            <w:szCs w:val="24"/>
          </w:rPr>
          <w:t>https://www.pmdp.cz/o-nas/odpovedna-spolecnost/</w:t>
        </w:r>
      </w:hyperlink>
      <w:r w:rsidR="00684C51">
        <w:rPr>
          <w:bCs/>
          <w:sz w:val="24"/>
          <w:szCs w:val="24"/>
        </w:rPr>
        <w:t xml:space="preserve"> </w:t>
      </w:r>
      <w:r w:rsidRPr="00684C51">
        <w:rPr>
          <w:bCs/>
          <w:sz w:val="24"/>
          <w:szCs w:val="24"/>
        </w:rPr>
        <w:t>(dále jen „Etický kodex“). Dodavatel je povinen při plnění smluvních závazků postupovat v souladu se zásadami uvedenými v Etickém kodexu a k tomuto bude povinen zavázat i své poddodavatele. V případě porušení Etického kodexu, kterým se rozumí porušení závazků a obecně závazných právních předpisů, nebo nepravdivost prohlášení učiněných zhotovitelem PMDP či jeho poddodavateli, dojde současně k porušení Smlouvy s důsledky v ní sjednanými a PMDP bude oprávněna požadovat po Dodavateli náhradu škody či jiné újmy vzniklé v souvislosti s nedodržením principů Etického kodexu. V případě jakéhokoliv podezření na nedodržování Etického kodexu či porušování obecně závazných právních předpisů ze strany zaměstnanců PMDP bude Dodavatel oprávněn a zároveň povinen oznámit tuto skutečnost prostřednictvím vnitřního oznamovacího systému PMDP, stejně tak budou postupovat zaměstnanci PMDP v případě podezření nekalého či obdobného jednání smluvního partnera či třetích stran.</w:t>
      </w:r>
    </w:p>
    <w:p w14:paraId="76C14974" w14:textId="77777777" w:rsidR="008F24E4" w:rsidRPr="008F24E4" w:rsidRDefault="008F24E4" w:rsidP="008F24E4">
      <w:pPr>
        <w:pStyle w:val="Zkladntextodsazen21"/>
        <w:tabs>
          <w:tab w:val="left" w:pos="567"/>
        </w:tabs>
        <w:spacing w:line="276" w:lineRule="auto"/>
        <w:ind w:left="0" w:firstLine="0"/>
        <w:jc w:val="both"/>
        <w:rPr>
          <w:sz w:val="24"/>
          <w:szCs w:val="24"/>
        </w:rPr>
      </w:pPr>
    </w:p>
    <w:p w14:paraId="3FDFAB7F" w14:textId="5B576D46" w:rsidR="00FB3F2F" w:rsidRPr="00577691" w:rsidRDefault="00FB3F2F" w:rsidP="00577691">
      <w:pPr>
        <w:pStyle w:val="Zkladntextodsazen21"/>
        <w:numPr>
          <w:ilvl w:val="1"/>
          <w:numId w:val="14"/>
        </w:numPr>
        <w:tabs>
          <w:tab w:val="left" w:pos="567"/>
        </w:tabs>
        <w:spacing w:line="276" w:lineRule="auto"/>
        <w:ind w:left="567" w:hanging="567"/>
        <w:jc w:val="both"/>
        <w:rPr>
          <w:sz w:val="24"/>
          <w:szCs w:val="24"/>
        </w:rPr>
      </w:pPr>
      <w:r w:rsidRPr="00F0533F">
        <w:rPr>
          <w:sz w:val="24"/>
          <w:szCs w:val="24"/>
        </w:rPr>
        <w:t>Přílohy:</w:t>
      </w:r>
      <w:r w:rsidRPr="00F0533F">
        <w:rPr>
          <w:sz w:val="24"/>
          <w:szCs w:val="24"/>
        </w:rPr>
        <w:tab/>
      </w:r>
    </w:p>
    <w:p w14:paraId="02C2F391" w14:textId="7E4E0FC5" w:rsidR="00FB3F2F" w:rsidRDefault="00FB3F2F" w:rsidP="00343953">
      <w:pPr>
        <w:pStyle w:val="Zkladntextodsazen21"/>
        <w:numPr>
          <w:ilvl w:val="0"/>
          <w:numId w:val="9"/>
        </w:numPr>
        <w:spacing w:line="276" w:lineRule="auto"/>
        <w:ind w:left="1134" w:hanging="567"/>
        <w:rPr>
          <w:i/>
          <w:sz w:val="24"/>
          <w:szCs w:val="24"/>
        </w:rPr>
      </w:pPr>
      <w:r w:rsidRPr="00343953">
        <w:rPr>
          <w:i/>
          <w:sz w:val="24"/>
          <w:szCs w:val="24"/>
        </w:rPr>
        <w:t>Technicko-dodací podmínky</w:t>
      </w:r>
    </w:p>
    <w:p w14:paraId="13BFF0E7" w14:textId="3A09D282" w:rsidR="005524A9" w:rsidRPr="00343953" w:rsidRDefault="005524A9" w:rsidP="00343953">
      <w:pPr>
        <w:pStyle w:val="Zkladntextodsazen21"/>
        <w:numPr>
          <w:ilvl w:val="0"/>
          <w:numId w:val="9"/>
        </w:numPr>
        <w:spacing w:line="276" w:lineRule="auto"/>
        <w:ind w:left="1134" w:hanging="567"/>
        <w:rPr>
          <w:i/>
          <w:sz w:val="24"/>
          <w:szCs w:val="24"/>
        </w:rPr>
      </w:pPr>
      <w:r>
        <w:rPr>
          <w:i/>
          <w:sz w:val="24"/>
          <w:szCs w:val="24"/>
        </w:rPr>
        <w:t>Cenová kalkulace Prodávajícího</w:t>
      </w:r>
    </w:p>
    <w:p w14:paraId="79F2D8BC" w14:textId="29784B03" w:rsidR="00FB3F2F" w:rsidRPr="002B5718" w:rsidRDefault="00FB3F2F" w:rsidP="00E03400">
      <w:pPr>
        <w:pStyle w:val="Zkladntextodsazen21"/>
        <w:numPr>
          <w:ilvl w:val="0"/>
          <w:numId w:val="9"/>
        </w:numPr>
        <w:spacing w:line="276" w:lineRule="auto"/>
        <w:ind w:left="1134" w:hanging="567"/>
        <w:rPr>
          <w:i/>
          <w:sz w:val="24"/>
          <w:szCs w:val="24"/>
        </w:rPr>
      </w:pPr>
      <w:r w:rsidRPr="002B5718">
        <w:rPr>
          <w:i/>
          <w:sz w:val="24"/>
          <w:szCs w:val="24"/>
        </w:rPr>
        <w:t>Zadávací dokumentace k nadlimitní veřejné zakázce</w:t>
      </w:r>
      <w:r w:rsidR="00577257">
        <w:rPr>
          <w:i/>
          <w:sz w:val="24"/>
          <w:szCs w:val="24"/>
        </w:rPr>
        <w:t xml:space="preserve"> </w:t>
      </w:r>
      <w:r w:rsidRPr="002B5718">
        <w:rPr>
          <w:i/>
          <w:sz w:val="24"/>
          <w:szCs w:val="24"/>
        </w:rPr>
        <w:t>(není pevnou součástí smlouvy)</w:t>
      </w:r>
    </w:p>
    <w:p w14:paraId="7471932E" w14:textId="38FDBE29" w:rsidR="00FB3F2F" w:rsidRPr="00343953" w:rsidRDefault="00FB3F2F" w:rsidP="00343953">
      <w:pPr>
        <w:pStyle w:val="Zkladntextodsazen21"/>
        <w:numPr>
          <w:ilvl w:val="0"/>
          <w:numId w:val="9"/>
        </w:numPr>
        <w:spacing w:line="276" w:lineRule="auto"/>
        <w:ind w:left="1134" w:hanging="567"/>
        <w:rPr>
          <w:i/>
          <w:sz w:val="24"/>
          <w:szCs w:val="24"/>
        </w:rPr>
      </w:pPr>
      <w:r w:rsidRPr="00343953">
        <w:rPr>
          <w:i/>
          <w:sz w:val="24"/>
          <w:szCs w:val="24"/>
        </w:rPr>
        <w:t xml:space="preserve">Všeobecné obchodní podmínky </w:t>
      </w:r>
      <w:r w:rsidR="008F6536">
        <w:rPr>
          <w:i/>
          <w:sz w:val="24"/>
          <w:szCs w:val="24"/>
        </w:rPr>
        <w:t>K</w:t>
      </w:r>
      <w:r w:rsidRPr="00343953">
        <w:rPr>
          <w:i/>
          <w:sz w:val="24"/>
          <w:szCs w:val="24"/>
        </w:rPr>
        <w:t>upujícího</w:t>
      </w:r>
    </w:p>
    <w:p w14:paraId="7395F065" w14:textId="5A345464" w:rsidR="008B49D0" w:rsidRDefault="008B49D0" w:rsidP="00343953">
      <w:pPr>
        <w:pStyle w:val="Zkladntextodsazen21"/>
        <w:spacing w:line="276" w:lineRule="auto"/>
        <w:rPr>
          <w:sz w:val="24"/>
          <w:szCs w:val="24"/>
        </w:rPr>
      </w:pPr>
    </w:p>
    <w:p w14:paraId="24966A5B" w14:textId="77777777" w:rsidR="008B49D0" w:rsidRPr="00675073" w:rsidRDefault="008B49D0" w:rsidP="00343953">
      <w:pPr>
        <w:pStyle w:val="Zkladntextodsazen21"/>
        <w:spacing w:line="276" w:lineRule="auto"/>
        <w:rPr>
          <w:sz w:val="24"/>
          <w:szCs w:val="24"/>
        </w:rPr>
      </w:pPr>
    </w:p>
    <w:tbl>
      <w:tblPr>
        <w:tblW w:w="9212" w:type="dxa"/>
        <w:tblLayout w:type="fixed"/>
        <w:tblCellMar>
          <w:left w:w="70" w:type="dxa"/>
          <w:right w:w="70" w:type="dxa"/>
        </w:tblCellMar>
        <w:tblLook w:val="0000" w:firstRow="0" w:lastRow="0" w:firstColumn="0" w:lastColumn="0" w:noHBand="0" w:noVBand="0"/>
      </w:tblPr>
      <w:tblGrid>
        <w:gridCol w:w="4606"/>
        <w:gridCol w:w="4606"/>
      </w:tblGrid>
      <w:tr w:rsidR="00FB3F2F" w:rsidRPr="00675073" w14:paraId="28CB99DD" w14:textId="77777777" w:rsidTr="00875B5D">
        <w:trPr>
          <w:trHeight w:val="417"/>
        </w:trPr>
        <w:tc>
          <w:tcPr>
            <w:tcW w:w="4606" w:type="dxa"/>
          </w:tcPr>
          <w:p w14:paraId="61F71642" w14:textId="77777777" w:rsidR="00343953" w:rsidRDefault="00343953" w:rsidP="00343953">
            <w:pPr>
              <w:snapToGrid w:val="0"/>
              <w:spacing w:line="276" w:lineRule="auto"/>
              <w:jc w:val="center"/>
              <w:rPr>
                <w:sz w:val="24"/>
                <w:szCs w:val="24"/>
              </w:rPr>
            </w:pPr>
            <w:r w:rsidRPr="00675073">
              <w:rPr>
                <w:sz w:val="24"/>
                <w:szCs w:val="24"/>
              </w:rPr>
              <w:t>V </w:t>
            </w:r>
            <w:r>
              <w:rPr>
                <w:sz w:val="24"/>
                <w:szCs w:val="24"/>
              </w:rPr>
              <w:t>……………</w:t>
            </w:r>
            <w:r w:rsidRPr="00675073">
              <w:rPr>
                <w:sz w:val="24"/>
                <w:szCs w:val="24"/>
              </w:rPr>
              <w:t xml:space="preserve"> dne: </w:t>
            </w:r>
            <w:r>
              <w:rPr>
                <w:sz w:val="24"/>
                <w:szCs w:val="24"/>
              </w:rPr>
              <w:t>……………….</w:t>
            </w:r>
          </w:p>
          <w:p w14:paraId="5F1DC5EE" w14:textId="77777777" w:rsidR="00343953" w:rsidRDefault="00343953" w:rsidP="00343953">
            <w:pPr>
              <w:snapToGrid w:val="0"/>
              <w:spacing w:line="276" w:lineRule="auto"/>
              <w:jc w:val="center"/>
              <w:rPr>
                <w:sz w:val="24"/>
                <w:szCs w:val="24"/>
              </w:rPr>
            </w:pPr>
          </w:p>
          <w:p w14:paraId="143F2124" w14:textId="3D25C7BA" w:rsidR="00FB3F2F" w:rsidRPr="00F3383B" w:rsidRDefault="00FB3F2F" w:rsidP="008F6536">
            <w:pPr>
              <w:snapToGrid w:val="0"/>
              <w:spacing w:line="276" w:lineRule="auto"/>
              <w:jc w:val="center"/>
              <w:rPr>
                <w:b/>
                <w:sz w:val="24"/>
                <w:szCs w:val="24"/>
              </w:rPr>
            </w:pPr>
            <w:r w:rsidRPr="00F3383B">
              <w:rPr>
                <w:sz w:val="24"/>
                <w:szCs w:val="24"/>
              </w:rPr>
              <w:t>Prodávající</w:t>
            </w:r>
            <w:r w:rsidRPr="00F3383B">
              <w:rPr>
                <w:b/>
                <w:sz w:val="24"/>
                <w:szCs w:val="24"/>
              </w:rPr>
              <w:t xml:space="preserve"> </w:t>
            </w:r>
          </w:p>
        </w:tc>
        <w:tc>
          <w:tcPr>
            <w:tcW w:w="4606" w:type="dxa"/>
          </w:tcPr>
          <w:p w14:paraId="54E72836" w14:textId="7EF04C81" w:rsidR="00343953" w:rsidRDefault="00343953" w:rsidP="00343953">
            <w:pPr>
              <w:snapToGrid w:val="0"/>
              <w:spacing w:line="276" w:lineRule="auto"/>
              <w:jc w:val="center"/>
              <w:rPr>
                <w:sz w:val="24"/>
                <w:szCs w:val="24"/>
              </w:rPr>
            </w:pPr>
            <w:r w:rsidRPr="00675073">
              <w:rPr>
                <w:sz w:val="24"/>
                <w:szCs w:val="24"/>
              </w:rPr>
              <w:t>V </w:t>
            </w:r>
            <w:r w:rsidR="005C7BA3">
              <w:rPr>
                <w:sz w:val="24"/>
                <w:szCs w:val="24"/>
              </w:rPr>
              <w:t>Plzni</w:t>
            </w:r>
            <w:r w:rsidRPr="00675073">
              <w:rPr>
                <w:sz w:val="24"/>
                <w:szCs w:val="24"/>
              </w:rPr>
              <w:t xml:space="preserve"> dne: </w:t>
            </w:r>
            <w:r>
              <w:rPr>
                <w:sz w:val="24"/>
                <w:szCs w:val="24"/>
              </w:rPr>
              <w:t>……………….</w:t>
            </w:r>
          </w:p>
          <w:p w14:paraId="42FE7A0E" w14:textId="77777777" w:rsidR="00343953" w:rsidRDefault="00343953" w:rsidP="00343953">
            <w:pPr>
              <w:snapToGrid w:val="0"/>
              <w:spacing w:line="276" w:lineRule="auto"/>
              <w:jc w:val="center"/>
              <w:rPr>
                <w:sz w:val="24"/>
                <w:szCs w:val="24"/>
              </w:rPr>
            </w:pPr>
          </w:p>
          <w:p w14:paraId="379D4E24" w14:textId="4712F0DF" w:rsidR="00FB3F2F" w:rsidRPr="00675073" w:rsidRDefault="008868B2" w:rsidP="00343953">
            <w:pPr>
              <w:snapToGrid w:val="0"/>
              <w:spacing w:line="276" w:lineRule="auto"/>
              <w:jc w:val="center"/>
              <w:rPr>
                <w:b/>
                <w:sz w:val="24"/>
                <w:szCs w:val="24"/>
              </w:rPr>
            </w:pPr>
            <w:r>
              <w:rPr>
                <w:sz w:val="24"/>
                <w:szCs w:val="24"/>
              </w:rPr>
              <w:t>K</w:t>
            </w:r>
            <w:r w:rsidR="00FB3F2F" w:rsidRPr="00675073">
              <w:rPr>
                <w:sz w:val="24"/>
                <w:szCs w:val="24"/>
              </w:rPr>
              <w:t>upující</w:t>
            </w:r>
            <w:r w:rsidR="00FB3F2F" w:rsidRPr="00675073">
              <w:rPr>
                <w:b/>
                <w:sz w:val="24"/>
                <w:szCs w:val="24"/>
              </w:rPr>
              <w:t xml:space="preserve"> </w:t>
            </w:r>
          </w:p>
        </w:tc>
      </w:tr>
      <w:tr w:rsidR="00FB3F2F" w:rsidRPr="00675073" w14:paraId="21FB0A9E" w14:textId="77777777" w:rsidTr="00875B5D">
        <w:tc>
          <w:tcPr>
            <w:tcW w:w="4606" w:type="dxa"/>
          </w:tcPr>
          <w:p w14:paraId="25DA8482" w14:textId="77777777" w:rsidR="00FB3F2F" w:rsidRDefault="00FB3F2F" w:rsidP="00343953">
            <w:pPr>
              <w:spacing w:line="276" w:lineRule="auto"/>
              <w:rPr>
                <w:sz w:val="24"/>
                <w:szCs w:val="24"/>
              </w:rPr>
            </w:pPr>
          </w:p>
          <w:p w14:paraId="49DC6993" w14:textId="77777777" w:rsidR="00FB3F2F" w:rsidRDefault="00FB3F2F" w:rsidP="00343953">
            <w:pPr>
              <w:spacing w:line="276" w:lineRule="auto"/>
              <w:rPr>
                <w:sz w:val="24"/>
                <w:szCs w:val="24"/>
              </w:rPr>
            </w:pPr>
          </w:p>
          <w:p w14:paraId="27CAF5E9" w14:textId="77777777" w:rsidR="00FB3F2F" w:rsidRPr="00675073" w:rsidRDefault="00FB3F2F" w:rsidP="00343953">
            <w:pPr>
              <w:spacing w:line="276" w:lineRule="auto"/>
              <w:rPr>
                <w:sz w:val="24"/>
                <w:szCs w:val="24"/>
              </w:rPr>
            </w:pPr>
            <w:r w:rsidRPr="00675073">
              <w:rPr>
                <w:sz w:val="24"/>
                <w:szCs w:val="24"/>
              </w:rPr>
              <w:t>……………………………………………...</w:t>
            </w:r>
          </w:p>
        </w:tc>
        <w:tc>
          <w:tcPr>
            <w:tcW w:w="4606" w:type="dxa"/>
          </w:tcPr>
          <w:p w14:paraId="3048A664" w14:textId="77777777" w:rsidR="00FB3F2F" w:rsidRPr="00675073" w:rsidRDefault="00FB3F2F" w:rsidP="00343953">
            <w:pPr>
              <w:spacing w:line="276" w:lineRule="auto"/>
              <w:rPr>
                <w:sz w:val="24"/>
                <w:szCs w:val="24"/>
              </w:rPr>
            </w:pPr>
          </w:p>
          <w:p w14:paraId="78227E9B" w14:textId="77777777" w:rsidR="00343953" w:rsidRPr="00675073" w:rsidRDefault="00343953" w:rsidP="00343953">
            <w:pPr>
              <w:spacing w:line="276" w:lineRule="auto"/>
              <w:rPr>
                <w:sz w:val="24"/>
                <w:szCs w:val="24"/>
              </w:rPr>
            </w:pPr>
          </w:p>
          <w:p w14:paraId="5E5FF306" w14:textId="77777777" w:rsidR="00FB3F2F" w:rsidRPr="00675073" w:rsidRDefault="00FB3F2F" w:rsidP="00343953">
            <w:pPr>
              <w:spacing w:line="276" w:lineRule="auto"/>
              <w:rPr>
                <w:sz w:val="24"/>
                <w:szCs w:val="24"/>
              </w:rPr>
            </w:pPr>
            <w:r w:rsidRPr="00675073">
              <w:rPr>
                <w:sz w:val="24"/>
                <w:szCs w:val="24"/>
              </w:rPr>
              <w:t>………………………………………….....</w:t>
            </w:r>
          </w:p>
        </w:tc>
      </w:tr>
      <w:tr w:rsidR="000066D3" w:rsidRPr="00A33C10" w14:paraId="40FE506E" w14:textId="77777777" w:rsidTr="00875B5D">
        <w:tc>
          <w:tcPr>
            <w:tcW w:w="4606" w:type="dxa"/>
          </w:tcPr>
          <w:p w14:paraId="36D31648" w14:textId="77777777" w:rsidR="000066D3" w:rsidRPr="00D87A8F" w:rsidRDefault="00E13343" w:rsidP="00343953">
            <w:pPr>
              <w:snapToGrid w:val="0"/>
              <w:spacing w:line="276" w:lineRule="auto"/>
              <w:jc w:val="center"/>
              <w:rPr>
                <w:b/>
                <w:sz w:val="24"/>
                <w:szCs w:val="24"/>
              </w:rPr>
            </w:pPr>
            <w:r>
              <w:rPr>
                <w:b/>
                <w:i/>
                <w:color w:val="800000"/>
                <w:sz w:val="24"/>
                <w:szCs w:val="24"/>
              </w:rPr>
              <w:t>(</w:t>
            </w:r>
            <w:r w:rsidR="000066D3" w:rsidRPr="00D87A8F">
              <w:rPr>
                <w:b/>
                <w:i/>
                <w:color w:val="800000"/>
                <w:sz w:val="24"/>
                <w:szCs w:val="24"/>
              </w:rPr>
              <w:t xml:space="preserve">doplní </w:t>
            </w:r>
            <w:r>
              <w:rPr>
                <w:b/>
                <w:i/>
                <w:color w:val="800000"/>
                <w:sz w:val="24"/>
                <w:szCs w:val="24"/>
              </w:rPr>
              <w:t>Dodavatel</w:t>
            </w:r>
            <w:r w:rsidR="000066D3" w:rsidRPr="00D87A8F">
              <w:rPr>
                <w:b/>
                <w:i/>
                <w:color w:val="800000"/>
                <w:sz w:val="24"/>
                <w:szCs w:val="24"/>
              </w:rPr>
              <w:t>)</w:t>
            </w:r>
          </w:p>
        </w:tc>
        <w:tc>
          <w:tcPr>
            <w:tcW w:w="4606" w:type="dxa"/>
          </w:tcPr>
          <w:p w14:paraId="5B0A9B8D" w14:textId="77777777" w:rsidR="000066D3" w:rsidRPr="00A33C10" w:rsidRDefault="000066D3" w:rsidP="00343953">
            <w:pPr>
              <w:snapToGrid w:val="0"/>
              <w:spacing w:line="276" w:lineRule="auto"/>
              <w:jc w:val="center"/>
              <w:rPr>
                <w:sz w:val="24"/>
                <w:szCs w:val="24"/>
              </w:rPr>
            </w:pPr>
            <w:r w:rsidRPr="00A33C10">
              <w:rPr>
                <w:sz w:val="24"/>
                <w:szCs w:val="24"/>
              </w:rPr>
              <w:t xml:space="preserve"> </w:t>
            </w:r>
            <w:r w:rsidRPr="00A33C10">
              <w:rPr>
                <w:b/>
                <w:sz w:val="24"/>
                <w:szCs w:val="24"/>
              </w:rPr>
              <w:t>Plzeňské městské dopravní podniky, a.s.</w:t>
            </w:r>
          </w:p>
        </w:tc>
      </w:tr>
      <w:tr w:rsidR="000066D3" w:rsidRPr="00A33C10" w14:paraId="2887CF4D" w14:textId="77777777" w:rsidTr="00875B5D">
        <w:tc>
          <w:tcPr>
            <w:tcW w:w="4606" w:type="dxa"/>
          </w:tcPr>
          <w:p w14:paraId="77606E7D" w14:textId="77777777" w:rsidR="000066D3" w:rsidRPr="00675073" w:rsidRDefault="00E13343" w:rsidP="00343953">
            <w:pPr>
              <w:snapToGrid w:val="0"/>
              <w:spacing w:line="276" w:lineRule="auto"/>
              <w:jc w:val="center"/>
              <w:rPr>
                <w:sz w:val="24"/>
                <w:szCs w:val="24"/>
              </w:rPr>
            </w:pPr>
            <w:r>
              <w:rPr>
                <w:i/>
                <w:color w:val="800000"/>
                <w:sz w:val="24"/>
                <w:szCs w:val="24"/>
              </w:rPr>
              <w:t>(</w:t>
            </w:r>
            <w:r w:rsidR="000066D3">
              <w:rPr>
                <w:i/>
                <w:color w:val="800000"/>
                <w:sz w:val="24"/>
                <w:szCs w:val="24"/>
              </w:rPr>
              <w:t xml:space="preserve">doplní </w:t>
            </w:r>
            <w:r>
              <w:rPr>
                <w:i/>
                <w:color w:val="800000"/>
                <w:sz w:val="24"/>
                <w:szCs w:val="24"/>
              </w:rPr>
              <w:t>Dodavatel</w:t>
            </w:r>
            <w:r w:rsidR="000066D3">
              <w:rPr>
                <w:i/>
                <w:color w:val="800000"/>
                <w:sz w:val="24"/>
                <w:szCs w:val="24"/>
              </w:rPr>
              <w:t>)</w:t>
            </w:r>
          </w:p>
        </w:tc>
        <w:tc>
          <w:tcPr>
            <w:tcW w:w="4606" w:type="dxa"/>
          </w:tcPr>
          <w:p w14:paraId="497BAC24" w14:textId="3CB9B241" w:rsidR="000066D3" w:rsidRPr="00A33C10" w:rsidRDefault="009552A2" w:rsidP="00F11F85">
            <w:pPr>
              <w:snapToGrid w:val="0"/>
              <w:spacing w:line="276" w:lineRule="auto"/>
              <w:jc w:val="center"/>
              <w:rPr>
                <w:sz w:val="24"/>
                <w:szCs w:val="24"/>
              </w:rPr>
            </w:pPr>
            <w:r>
              <w:rPr>
                <w:sz w:val="24"/>
                <w:szCs w:val="24"/>
              </w:rPr>
              <w:t>d</w:t>
            </w:r>
            <w:r w:rsidR="00F11F85">
              <w:rPr>
                <w:sz w:val="24"/>
                <w:szCs w:val="24"/>
              </w:rPr>
              <w:t>oc. Ing. Michaela Krechovská, Ph.D.</w:t>
            </w:r>
          </w:p>
        </w:tc>
      </w:tr>
      <w:tr w:rsidR="000066D3" w:rsidRPr="00A33C10" w14:paraId="3FA1B16B" w14:textId="77777777" w:rsidTr="00875B5D">
        <w:tc>
          <w:tcPr>
            <w:tcW w:w="4606" w:type="dxa"/>
          </w:tcPr>
          <w:p w14:paraId="7D2877DD" w14:textId="77777777" w:rsidR="000066D3" w:rsidRPr="00675073" w:rsidRDefault="00E13343" w:rsidP="00343953">
            <w:pPr>
              <w:snapToGrid w:val="0"/>
              <w:spacing w:line="276" w:lineRule="auto"/>
              <w:jc w:val="center"/>
              <w:rPr>
                <w:sz w:val="24"/>
                <w:szCs w:val="24"/>
              </w:rPr>
            </w:pPr>
            <w:r>
              <w:rPr>
                <w:i/>
                <w:color w:val="800000"/>
                <w:sz w:val="24"/>
                <w:szCs w:val="24"/>
              </w:rPr>
              <w:t>(</w:t>
            </w:r>
            <w:r w:rsidR="000066D3">
              <w:rPr>
                <w:i/>
                <w:color w:val="800000"/>
                <w:sz w:val="24"/>
                <w:szCs w:val="24"/>
              </w:rPr>
              <w:t xml:space="preserve">doplní </w:t>
            </w:r>
            <w:r>
              <w:rPr>
                <w:i/>
                <w:color w:val="800000"/>
                <w:sz w:val="24"/>
                <w:szCs w:val="24"/>
              </w:rPr>
              <w:t>Dodavatel</w:t>
            </w:r>
            <w:r w:rsidR="000066D3">
              <w:rPr>
                <w:i/>
                <w:color w:val="800000"/>
                <w:sz w:val="24"/>
                <w:szCs w:val="24"/>
              </w:rPr>
              <w:t>)</w:t>
            </w:r>
          </w:p>
        </w:tc>
        <w:tc>
          <w:tcPr>
            <w:tcW w:w="4606" w:type="dxa"/>
          </w:tcPr>
          <w:p w14:paraId="148B50A6" w14:textId="33624055" w:rsidR="000066D3" w:rsidRPr="00A33C10" w:rsidRDefault="000066D3" w:rsidP="00F11F85">
            <w:pPr>
              <w:snapToGrid w:val="0"/>
              <w:spacing w:line="276" w:lineRule="auto"/>
              <w:jc w:val="center"/>
              <w:rPr>
                <w:sz w:val="24"/>
                <w:szCs w:val="24"/>
              </w:rPr>
            </w:pPr>
            <w:r w:rsidRPr="00A33C10">
              <w:rPr>
                <w:sz w:val="24"/>
                <w:szCs w:val="24"/>
              </w:rPr>
              <w:t>předsed</w:t>
            </w:r>
            <w:r w:rsidR="00F11F85">
              <w:rPr>
                <w:sz w:val="24"/>
                <w:szCs w:val="24"/>
              </w:rPr>
              <w:t>kyně</w:t>
            </w:r>
            <w:r w:rsidRPr="00A33C10">
              <w:rPr>
                <w:sz w:val="24"/>
                <w:szCs w:val="24"/>
              </w:rPr>
              <w:t xml:space="preserve"> představenstva </w:t>
            </w:r>
          </w:p>
        </w:tc>
      </w:tr>
    </w:tbl>
    <w:p w14:paraId="5A5AD453" w14:textId="1B7AC600" w:rsidR="008D1B2C" w:rsidRDefault="008D1B2C" w:rsidP="00343953">
      <w:pPr>
        <w:spacing w:line="276" w:lineRule="auto"/>
        <w:ind w:left="7080" w:firstLine="708"/>
      </w:pPr>
    </w:p>
    <w:p w14:paraId="7120EEBE" w14:textId="6306A89F" w:rsidR="00C134C9" w:rsidRDefault="00C134C9">
      <w:pPr>
        <w:suppressAutoHyphens w:val="0"/>
        <w:spacing w:after="160" w:line="259" w:lineRule="auto"/>
      </w:pPr>
      <w:r>
        <w:br w:type="page"/>
      </w:r>
    </w:p>
    <w:p w14:paraId="117FCDE1" w14:textId="77777777" w:rsidR="0070448A" w:rsidRDefault="0070448A" w:rsidP="00343953">
      <w:pPr>
        <w:spacing w:line="276" w:lineRule="auto"/>
        <w:ind w:left="7080" w:firstLine="708"/>
      </w:pPr>
    </w:p>
    <w:p w14:paraId="33551AAD" w14:textId="77777777" w:rsidR="0070448A" w:rsidRDefault="0070448A" w:rsidP="00343953">
      <w:pPr>
        <w:spacing w:line="276" w:lineRule="auto"/>
        <w:ind w:left="7080" w:firstLine="708"/>
      </w:pPr>
    </w:p>
    <w:p w14:paraId="615916C8" w14:textId="77777777" w:rsidR="0070448A" w:rsidRDefault="0070448A" w:rsidP="00343953">
      <w:pPr>
        <w:spacing w:line="276" w:lineRule="auto"/>
        <w:ind w:left="7080" w:firstLine="708"/>
      </w:pPr>
    </w:p>
    <w:p w14:paraId="0CEB0623" w14:textId="37DAD639" w:rsidR="00FB3F2F" w:rsidRDefault="00FB3F2F" w:rsidP="00343953">
      <w:pPr>
        <w:spacing w:line="276" w:lineRule="auto"/>
        <w:ind w:left="7080" w:firstLine="708"/>
      </w:pPr>
      <w:r>
        <w:t>Příloha č. 1</w:t>
      </w:r>
    </w:p>
    <w:p w14:paraId="3CE244D1" w14:textId="77777777" w:rsidR="00FB3F2F" w:rsidRPr="006D18EB" w:rsidRDefault="00FB3F2F" w:rsidP="00343953">
      <w:pPr>
        <w:pStyle w:val="Nadpis2"/>
        <w:tabs>
          <w:tab w:val="left" w:pos="0"/>
        </w:tabs>
        <w:spacing w:line="276" w:lineRule="auto"/>
      </w:pPr>
      <w:r w:rsidRPr="006D18EB">
        <w:t>Technicko</w:t>
      </w:r>
      <w:r>
        <w:t>-</w:t>
      </w:r>
      <w:r w:rsidRPr="006D18EB">
        <w:t>dodací podmínky</w:t>
      </w:r>
    </w:p>
    <w:p w14:paraId="4F76E469" w14:textId="77777777" w:rsidR="00FB3F2F" w:rsidRPr="006D18EB" w:rsidRDefault="00FB3F2F" w:rsidP="00343953">
      <w:pPr>
        <w:spacing w:line="276" w:lineRule="auto"/>
        <w:rPr>
          <w:sz w:val="32"/>
        </w:rPr>
      </w:pPr>
    </w:p>
    <w:p w14:paraId="1F256BDC" w14:textId="77777777" w:rsidR="00FB3F2F" w:rsidRPr="006D18EB" w:rsidRDefault="00FB3F2F" w:rsidP="00343953">
      <w:pPr>
        <w:pStyle w:val="Nadpis3"/>
        <w:tabs>
          <w:tab w:val="left" w:pos="0"/>
        </w:tabs>
        <w:spacing w:line="276" w:lineRule="auto"/>
        <w:rPr>
          <w:sz w:val="28"/>
          <w:szCs w:val="28"/>
        </w:rPr>
      </w:pPr>
      <w:r w:rsidRPr="006D18EB">
        <w:rPr>
          <w:sz w:val="28"/>
          <w:szCs w:val="28"/>
        </w:rPr>
        <w:t>Povinnosti řidiče</w:t>
      </w:r>
      <w:r>
        <w:rPr>
          <w:sz w:val="28"/>
          <w:szCs w:val="28"/>
        </w:rPr>
        <w:t xml:space="preserve"> prodávajícího</w:t>
      </w:r>
    </w:p>
    <w:p w14:paraId="79A796FB" w14:textId="77777777" w:rsidR="00FB3F2F" w:rsidRPr="006D18EB" w:rsidRDefault="00FB3F2F" w:rsidP="00343953">
      <w:pPr>
        <w:spacing w:line="276" w:lineRule="auto"/>
        <w:rPr>
          <w:sz w:val="32"/>
        </w:rPr>
      </w:pPr>
    </w:p>
    <w:p w14:paraId="2D582700" w14:textId="77777777" w:rsidR="00FB3F2F" w:rsidRPr="00B22657" w:rsidRDefault="00FB3F2F" w:rsidP="00343953">
      <w:pPr>
        <w:spacing w:line="276" w:lineRule="auto"/>
        <w:jc w:val="both"/>
        <w:rPr>
          <w:sz w:val="22"/>
          <w:szCs w:val="22"/>
        </w:rPr>
      </w:pPr>
      <w:r w:rsidRPr="00B22657">
        <w:rPr>
          <w:sz w:val="22"/>
          <w:szCs w:val="22"/>
        </w:rPr>
        <w:t>Při stáčení pohonných hmot do nádrží čerpací stanice</w:t>
      </w:r>
      <w:r>
        <w:rPr>
          <w:sz w:val="22"/>
          <w:szCs w:val="22"/>
        </w:rPr>
        <w:t xml:space="preserve"> </w:t>
      </w:r>
      <w:r w:rsidRPr="00B22657">
        <w:rPr>
          <w:sz w:val="22"/>
          <w:szCs w:val="22"/>
        </w:rPr>
        <w:t>je řidič cisternové soupravy v zájmu bezpečnosti, ochrany zdraví, životního prostředí a obchodní etiky povinen:</w:t>
      </w:r>
    </w:p>
    <w:p w14:paraId="29DD02BE" w14:textId="058A9664" w:rsidR="00FB3F2F" w:rsidRPr="00B22657" w:rsidRDefault="00FB3F2F" w:rsidP="00343953">
      <w:pPr>
        <w:numPr>
          <w:ilvl w:val="0"/>
          <w:numId w:val="5"/>
        </w:numPr>
        <w:tabs>
          <w:tab w:val="left" w:pos="720"/>
        </w:tabs>
        <w:spacing w:line="276" w:lineRule="auto"/>
        <w:jc w:val="both"/>
        <w:rPr>
          <w:sz w:val="22"/>
          <w:szCs w:val="22"/>
        </w:rPr>
      </w:pPr>
      <w:r w:rsidRPr="00B22657">
        <w:rPr>
          <w:sz w:val="22"/>
          <w:szCs w:val="22"/>
        </w:rPr>
        <w:t xml:space="preserve">informovat odpovědného pracovníka </w:t>
      </w:r>
      <w:r>
        <w:rPr>
          <w:sz w:val="22"/>
          <w:szCs w:val="22"/>
        </w:rPr>
        <w:t xml:space="preserve">skladu Kupujícího </w:t>
      </w:r>
      <w:r w:rsidRPr="00B22657">
        <w:rPr>
          <w:sz w:val="22"/>
          <w:szCs w:val="22"/>
        </w:rPr>
        <w:t xml:space="preserve"> o druhu a objemu zboží v cisternové soupravě</w:t>
      </w:r>
      <w:r w:rsidR="00F0533F">
        <w:rPr>
          <w:sz w:val="22"/>
          <w:szCs w:val="22"/>
        </w:rPr>
        <w:t>,</w:t>
      </w:r>
      <w:r w:rsidRPr="00B22657">
        <w:rPr>
          <w:sz w:val="22"/>
          <w:szCs w:val="22"/>
        </w:rPr>
        <w:t xml:space="preserve"> v níž zboží přivezl</w:t>
      </w:r>
      <w:r>
        <w:rPr>
          <w:sz w:val="22"/>
          <w:szCs w:val="22"/>
        </w:rPr>
        <w:t>,</w:t>
      </w:r>
    </w:p>
    <w:p w14:paraId="1EBF0167" w14:textId="77777777" w:rsidR="00FB3F2F" w:rsidRPr="00B22657" w:rsidRDefault="00FB3F2F" w:rsidP="00343953">
      <w:pPr>
        <w:numPr>
          <w:ilvl w:val="0"/>
          <w:numId w:val="5"/>
        </w:numPr>
        <w:tabs>
          <w:tab w:val="left" w:pos="720"/>
        </w:tabs>
        <w:spacing w:line="276" w:lineRule="auto"/>
        <w:jc w:val="both"/>
        <w:rPr>
          <w:sz w:val="22"/>
          <w:szCs w:val="22"/>
        </w:rPr>
      </w:pPr>
      <w:r w:rsidRPr="00B22657">
        <w:rPr>
          <w:sz w:val="22"/>
          <w:szCs w:val="22"/>
        </w:rPr>
        <w:t>ujistit se, že obsluha čerpací stanice učinila opatření zabraňující možnosti vzniku požáru</w:t>
      </w:r>
      <w:r>
        <w:rPr>
          <w:sz w:val="22"/>
          <w:szCs w:val="22"/>
        </w:rPr>
        <w:t>,</w:t>
      </w:r>
    </w:p>
    <w:p w14:paraId="20A57FBF" w14:textId="77777777" w:rsidR="00FB3F2F" w:rsidRPr="00B22657" w:rsidRDefault="00FB3F2F" w:rsidP="00343953">
      <w:pPr>
        <w:numPr>
          <w:ilvl w:val="0"/>
          <w:numId w:val="5"/>
        </w:numPr>
        <w:tabs>
          <w:tab w:val="left" w:pos="720"/>
        </w:tabs>
        <w:spacing w:line="276" w:lineRule="auto"/>
        <w:jc w:val="both"/>
        <w:rPr>
          <w:sz w:val="22"/>
          <w:szCs w:val="22"/>
        </w:rPr>
      </w:pPr>
      <w:r w:rsidRPr="00B22657">
        <w:rPr>
          <w:sz w:val="22"/>
          <w:szCs w:val="22"/>
        </w:rPr>
        <w:t xml:space="preserve">zaparkovat cisternovou soupravu na stáčecím místě, vypnout motor, zatáhnout ruční brzdu, založit klín za kolo, vypnout hlavní vypínač el. proudu a připravit hasicí přístroje, uzamknout kabinu vozidla. </w:t>
      </w:r>
    </w:p>
    <w:p w14:paraId="08228620" w14:textId="25466529" w:rsidR="00343953" w:rsidRDefault="00343953" w:rsidP="00343953">
      <w:pPr>
        <w:numPr>
          <w:ilvl w:val="0"/>
          <w:numId w:val="5"/>
        </w:numPr>
        <w:tabs>
          <w:tab w:val="left" w:pos="720"/>
        </w:tabs>
        <w:spacing w:line="276" w:lineRule="auto"/>
        <w:jc w:val="both"/>
        <w:rPr>
          <w:sz w:val="22"/>
          <w:szCs w:val="22"/>
        </w:rPr>
      </w:pPr>
      <w:r w:rsidRPr="003A62CD">
        <w:rPr>
          <w:sz w:val="22"/>
          <w:szCs w:val="22"/>
        </w:rPr>
        <w:t xml:space="preserve">Dodávka a stočení motorové nafty do nádrže </w:t>
      </w:r>
      <w:r w:rsidR="000A37FC">
        <w:rPr>
          <w:sz w:val="22"/>
          <w:szCs w:val="22"/>
        </w:rPr>
        <w:t xml:space="preserve">Kupujícího </w:t>
      </w:r>
      <w:r w:rsidRPr="003A62CD">
        <w:rPr>
          <w:sz w:val="22"/>
          <w:szCs w:val="22"/>
        </w:rPr>
        <w:t>bude v souladu s pravidly, které stanovuje vyhláška č. 64/1987 Sb. o Evropské dohodě o mezinárodní silniční přepravě nebezpečných věcí (dohody ADR)</w:t>
      </w:r>
    </w:p>
    <w:p w14:paraId="2F8034E5" w14:textId="09B2F039" w:rsidR="00343953" w:rsidRPr="003A62CD" w:rsidRDefault="000A37FC" w:rsidP="00343953">
      <w:pPr>
        <w:numPr>
          <w:ilvl w:val="0"/>
          <w:numId w:val="5"/>
        </w:numPr>
        <w:tabs>
          <w:tab w:val="left" w:pos="720"/>
        </w:tabs>
        <w:spacing w:line="276" w:lineRule="auto"/>
        <w:jc w:val="both"/>
        <w:rPr>
          <w:sz w:val="22"/>
          <w:szCs w:val="22"/>
        </w:rPr>
      </w:pPr>
      <w:r>
        <w:rPr>
          <w:sz w:val="22"/>
          <w:szCs w:val="22"/>
        </w:rPr>
        <w:t>Prodávající</w:t>
      </w:r>
      <w:r w:rsidR="00343953" w:rsidRPr="003A62CD">
        <w:rPr>
          <w:sz w:val="22"/>
          <w:szCs w:val="22"/>
        </w:rPr>
        <w:t xml:space="preserve">/dopravce předloží </w:t>
      </w:r>
      <w:r w:rsidR="00343953">
        <w:rPr>
          <w:sz w:val="22"/>
          <w:szCs w:val="22"/>
        </w:rPr>
        <w:t xml:space="preserve">na vyžádání kupujícího </w:t>
      </w:r>
      <w:r w:rsidR="00343953" w:rsidRPr="003A62CD">
        <w:rPr>
          <w:sz w:val="22"/>
          <w:szCs w:val="22"/>
        </w:rPr>
        <w:t>doklad o metrologické zkoušce měřidla cisterny po každém stočení do nádrže odběratele</w:t>
      </w:r>
    </w:p>
    <w:p w14:paraId="37C52CEB" w14:textId="77777777" w:rsidR="00FB3F2F" w:rsidRPr="006D18EB" w:rsidRDefault="00FB3F2F" w:rsidP="00343953">
      <w:pPr>
        <w:spacing w:line="276" w:lineRule="auto"/>
      </w:pPr>
    </w:p>
    <w:p w14:paraId="22590233" w14:textId="77777777" w:rsidR="00FB3F2F" w:rsidRPr="006D18EB" w:rsidRDefault="00FB3F2F" w:rsidP="00343953">
      <w:pPr>
        <w:pStyle w:val="Nadpis3"/>
        <w:tabs>
          <w:tab w:val="left" w:pos="0"/>
        </w:tabs>
        <w:spacing w:line="276" w:lineRule="auto"/>
        <w:rPr>
          <w:sz w:val="28"/>
          <w:szCs w:val="28"/>
        </w:rPr>
      </w:pPr>
      <w:r w:rsidRPr="006D18EB">
        <w:rPr>
          <w:sz w:val="28"/>
          <w:szCs w:val="28"/>
        </w:rPr>
        <w:t>Vlastní stáčení pohonných hmot</w:t>
      </w:r>
    </w:p>
    <w:p w14:paraId="4BB6154D" w14:textId="77777777" w:rsidR="00FB3F2F" w:rsidRPr="006D18EB" w:rsidRDefault="00FB3F2F" w:rsidP="00343953">
      <w:pPr>
        <w:spacing w:line="276" w:lineRule="auto"/>
        <w:rPr>
          <w:sz w:val="32"/>
        </w:rPr>
      </w:pPr>
    </w:p>
    <w:p w14:paraId="235BFC59" w14:textId="181CDBDA" w:rsidR="00FB3F2F" w:rsidRPr="00B22657" w:rsidRDefault="00FB3F2F" w:rsidP="00343953">
      <w:pPr>
        <w:spacing w:line="276" w:lineRule="auto"/>
        <w:jc w:val="both"/>
        <w:rPr>
          <w:sz w:val="22"/>
          <w:szCs w:val="22"/>
        </w:rPr>
      </w:pPr>
      <w:r w:rsidRPr="00B22657">
        <w:rPr>
          <w:sz w:val="22"/>
          <w:szCs w:val="22"/>
        </w:rPr>
        <w:t>Při dodávce pohonných hmot vozidlem, které je vybaveno průtokovým měřičem, řidič předává zboží pracovník</w:t>
      </w:r>
      <w:r>
        <w:rPr>
          <w:sz w:val="22"/>
          <w:szCs w:val="22"/>
        </w:rPr>
        <w:t>ovi</w:t>
      </w:r>
      <w:r w:rsidRPr="00B22657">
        <w:rPr>
          <w:sz w:val="22"/>
          <w:szCs w:val="22"/>
        </w:rPr>
        <w:t xml:space="preserve"> </w:t>
      </w:r>
      <w:r>
        <w:rPr>
          <w:sz w:val="22"/>
          <w:szCs w:val="22"/>
        </w:rPr>
        <w:t xml:space="preserve">skladu Kupujícího </w:t>
      </w:r>
      <w:r w:rsidRPr="00B22657">
        <w:rPr>
          <w:sz w:val="22"/>
          <w:szCs w:val="22"/>
        </w:rPr>
        <w:t>dle údaje počítadla průtokového měřiče. Řidič cisternové soupravy vyplní před pracovník</w:t>
      </w:r>
      <w:r>
        <w:rPr>
          <w:sz w:val="22"/>
          <w:szCs w:val="22"/>
        </w:rPr>
        <w:t>em</w:t>
      </w:r>
      <w:r w:rsidRPr="00B22657">
        <w:rPr>
          <w:sz w:val="22"/>
          <w:szCs w:val="22"/>
        </w:rPr>
        <w:t xml:space="preserve"> </w:t>
      </w:r>
      <w:r>
        <w:rPr>
          <w:sz w:val="22"/>
          <w:szCs w:val="22"/>
        </w:rPr>
        <w:t xml:space="preserve">skladu kupujícího </w:t>
      </w:r>
      <w:r w:rsidRPr="00B22657">
        <w:rPr>
          <w:sz w:val="22"/>
          <w:szCs w:val="22"/>
        </w:rPr>
        <w:t xml:space="preserve"> lístek do tiskárny se všemi údaji o zákazníkovi i druhu zboží, které se bude právě stáčet a vloží do tiskárny. Tím je dána odpovědnost každé strany za případnou chybu a záměnu produktu. Řidič cisternové soupravy připojí stáčecí hadici na hrdlo nádrže určené pracovník</w:t>
      </w:r>
      <w:r>
        <w:rPr>
          <w:sz w:val="22"/>
          <w:szCs w:val="22"/>
        </w:rPr>
        <w:t>em</w:t>
      </w:r>
      <w:r w:rsidRPr="00B22657">
        <w:rPr>
          <w:sz w:val="22"/>
          <w:szCs w:val="22"/>
        </w:rPr>
        <w:t xml:space="preserve"> </w:t>
      </w:r>
      <w:r>
        <w:rPr>
          <w:sz w:val="22"/>
          <w:szCs w:val="22"/>
        </w:rPr>
        <w:t>skladu Kupujícího</w:t>
      </w:r>
      <w:r w:rsidR="00F0533F">
        <w:rPr>
          <w:sz w:val="22"/>
          <w:szCs w:val="22"/>
        </w:rPr>
        <w:t xml:space="preserve"> </w:t>
      </w:r>
      <w:r w:rsidRPr="00B22657">
        <w:rPr>
          <w:sz w:val="22"/>
          <w:szCs w:val="22"/>
        </w:rPr>
        <w:t xml:space="preserve">a poté až na příslušné hrdlo cisternové soupravy. Zároveň </w:t>
      </w:r>
      <w:r>
        <w:rPr>
          <w:sz w:val="22"/>
          <w:szCs w:val="22"/>
        </w:rPr>
        <w:br/>
      </w:r>
      <w:r w:rsidRPr="00B22657">
        <w:rPr>
          <w:sz w:val="22"/>
          <w:szCs w:val="22"/>
        </w:rPr>
        <w:t>u čerpací stanice, u níž je rekuperace, je řidič povinen napojit hadice od rekuperace. Řidič cisternové soupravy se ujistí vzájemně</w:t>
      </w:r>
      <w:r>
        <w:rPr>
          <w:sz w:val="22"/>
          <w:szCs w:val="22"/>
        </w:rPr>
        <w:t xml:space="preserve"> </w:t>
      </w:r>
      <w:r w:rsidRPr="00B22657">
        <w:rPr>
          <w:sz w:val="22"/>
          <w:szCs w:val="22"/>
        </w:rPr>
        <w:t>s odpovědnou osobou</w:t>
      </w:r>
      <w:r w:rsidRPr="00EE16FE">
        <w:rPr>
          <w:sz w:val="22"/>
          <w:szCs w:val="22"/>
        </w:rPr>
        <w:t xml:space="preserve"> </w:t>
      </w:r>
      <w:r w:rsidRPr="00B22657">
        <w:rPr>
          <w:sz w:val="22"/>
          <w:szCs w:val="22"/>
        </w:rPr>
        <w:t xml:space="preserve">pracovníka </w:t>
      </w:r>
      <w:r>
        <w:rPr>
          <w:sz w:val="22"/>
          <w:szCs w:val="22"/>
        </w:rPr>
        <w:t>skladu Kupujícího</w:t>
      </w:r>
      <w:r w:rsidRPr="00B22657">
        <w:rPr>
          <w:sz w:val="22"/>
          <w:szCs w:val="22"/>
        </w:rPr>
        <w:t>, že nedojde ke smíchání různých produktů nevhodným propojením komory cisternové soupravy a nádrže čerpací stanice</w:t>
      </w:r>
      <w:r>
        <w:rPr>
          <w:sz w:val="22"/>
          <w:szCs w:val="22"/>
        </w:rPr>
        <w:t>.</w:t>
      </w:r>
    </w:p>
    <w:p w14:paraId="1AEC9FDA" w14:textId="30DE1A98" w:rsidR="00FB3F2F" w:rsidRPr="00B22657" w:rsidRDefault="00FB3F2F" w:rsidP="00343953">
      <w:pPr>
        <w:spacing w:line="276" w:lineRule="auto"/>
        <w:jc w:val="both"/>
        <w:rPr>
          <w:sz w:val="22"/>
          <w:szCs w:val="22"/>
        </w:rPr>
      </w:pPr>
      <w:r>
        <w:rPr>
          <w:sz w:val="22"/>
          <w:szCs w:val="22"/>
        </w:rPr>
        <w:t>P</w:t>
      </w:r>
      <w:r w:rsidRPr="00B22657">
        <w:rPr>
          <w:sz w:val="22"/>
          <w:szCs w:val="22"/>
        </w:rPr>
        <w:t xml:space="preserve">racovník </w:t>
      </w:r>
      <w:r>
        <w:rPr>
          <w:sz w:val="22"/>
          <w:szCs w:val="22"/>
        </w:rPr>
        <w:t xml:space="preserve">skladu Kupujícího </w:t>
      </w:r>
      <w:r w:rsidRPr="00B22657">
        <w:rPr>
          <w:sz w:val="22"/>
          <w:szCs w:val="22"/>
        </w:rPr>
        <w:t xml:space="preserve"> musí svým podpisem na dodací list potvrdit správnost stočení pohonných hmot. Samostatný podpis je vyžadován pro stáčení každého produktu. Řidič cisternové soupravy začne stáčet produkt teprve až po schválení podpisem ze strany </w:t>
      </w:r>
      <w:r>
        <w:rPr>
          <w:sz w:val="22"/>
          <w:szCs w:val="22"/>
        </w:rPr>
        <w:t>Kupujícího,</w:t>
      </w:r>
      <w:r w:rsidRPr="00B22657">
        <w:rPr>
          <w:sz w:val="22"/>
          <w:szCs w:val="22"/>
        </w:rPr>
        <w:t xml:space="preserve"> a to za současného stáčení </w:t>
      </w:r>
      <w:r w:rsidR="003A62CD">
        <w:rPr>
          <w:sz w:val="22"/>
          <w:szCs w:val="22"/>
        </w:rPr>
        <w:br/>
      </w:r>
      <w:r w:rsidRPr="00B22657">
        <w:rPr>
          <w:sz w:val="22"/>
          <w:szCs w:val="22"/>
        </w:rPr>
        <w:t>a měření objemu měřidlem instalovaným na cisternové soupravě. Po ukončení stáčení předá pracovník</w:t>
      </w:r>
      <w:r>
        <w:rPr>
          <w:sz w:val="22"/>
          <w:szCs w:val="22"/>
        </w:rPr>
        <w:t>ovi</w:t>
      </w:r>
      <w:r w:rsidRPr="00B22657">
        <w:rPr>
          <w:sz w:val="22"/>
          <w:szCs w:val="22"/>
        </w:rPr>
        <w:t xml:space="preserve"> </w:t>
      </w:r>
      <w:r>
        <w:rPr>
          <w:sz w:val="22"/>
          <w:szCs w:val="22"/>
        </w:rPr>
        <w:t xml:space="preserve">skladu Kupujícího </w:t>
      </w:r>
      <w:r w:rsidRPr="00B22657">
        <w:rPr>
          <w:sz w:val="22"/>
          <w:szCs w:val="22"/>
        </w:rPr>
        <w:t xml:space="preserve">  lístek z tiskárny měřiče, který indikuje skutečný stočený objem zboží.</w:t>
      </w:r>
    </w:p>
    <w:p w14:paraId="02BD268C" w14:textId="00E70700" w:rsidR="00FB3F2F" w:rsidRPr="00B22657" w:rsidRDefault="00FB3F2F" w:rsidP="00343953">
      <w:pPr>
        <w:spacing w:line="276" w:lineRule="auto"/>
        <w:jc w:val="both"/>
        <w:rPr>
          <w:sz w:val="22"/>
          <w:szCs w:val="22"/>
        </w:rPr>
      </w:pPr>
      <w:r w:rsidRPr="00B22657">
        <w:rPr>
          <w:sz w:val="22"/>
          <w:szCs w:val="22"/>
        </w:rPr>
        <w:t>V případě poruchy tiskárny  vyplní řidič cisternové soupravy údaj ručně podle počítadla objemu</w:t>
      </w:r>
      <w:r w:rsidR="003A62CD">
        <w:rPr>
          <w:sz w:val="22"/>
          <w:szCs w:val="22"/>
        </w:rPr>
        <w:br/>
      </w:r>
      <w:r w:rsidRPr="00B22657">
        <w:rPr>
          <w:sz w:val="22"/>
          <w:szCs w:val="22"/>
        </w:rPr>
        <w:t>a odpovědná osoba čerpací stanice potvrdí svým podpisem, nebo stvrdí podpisem a otiskem razítk</w:t>
      </w:r>
      <w:r w:rsidR="003A62CD">
        <w:rPr>
          <w:sz w:val="22"/>
          <w:szCs w:val="22"/>
        </w:rPr>
        <w:t>a kupujícího, převzaté množství</w:t>
      </w:r>
      <w:r w:rsidRPr="00B22657">
        <w:rPr>
          <w:sz w:val="22"/>
          <w:szCs w:val="22"/>
        </w:rPr>
        <w:t>, druh a kvalitu pohonných hmot.</w:t>
      </w:r>
    </w:p>
    <w:p w14:paraId="1964DBD2" w14:textId="77777777" w:rsidR="00FB3F2F" w:rsidRPr="006D18EB" w:rsidRDefault="00FB3F2F" w:rsidP="00343953">
      <w:pPr>
        <w:spacing w:line="276" w:lineRule="auto"/>
      </w:pPr>
    </w:p>
    <w:p w14:paraId="4D51B824" w14:textId="77777777" w:rsidR="00FB3F2F" w:rsidRPr="006D18EB" w:rsidRDefault="00FB3F2F" w:rsidP="00343953">
      <w:pPr>
        <w:pStyle w:val="Nadpis3"/>
        <w:tabs>
          <w:tab w:val="left" w:pos="0"/>
        </w:tabs>
        <w:spacing w:line="276" w:lineRule="auto"/>
        <w:rPr>
          <w:sz w:val="28"/>
          <w:szCs w:val="28"/>
        </w:rPr>
      </w:pPr>
      <w:r w:rsidRPr="006D18EB">
        <w:rPr>
          <w:sz w:val="28"/>
          <w:szCs w:val="28"/>
        </w:rPr>
        <w:t xml:space="preserve">Další ustanovení  </w:t>
      </w:r>
    </w:p>
    <w:p w14:paraId="53122767" w14:textId="77777777" w:rsidR="00FB3F2F" w:rsidRPr="006D18EB" w:rsidRDefault="00FB3F2F" w:rsidP="00343953">
      <w:pPr>
        <w:spacing w:line="276" w:lineRule="auto"/>
        <w:rPr>
          <w:sz w:val="28"/>
          <w:szCs w:val="28"/>
        </w:rPr>
      </w:pPr>
    </w:p>
    <w:p w14:paraId="7A7E6A97" w14:textId="2436EFB5" w:rsidR="00FB3F2F" w:rsidRPr="00B22657" w:rsidRDefault="00FB3F2F" w:rsidP="00343953">
      <w:pPr>
        <w:spacing w:line="276" w:lineRule="auto"/>
        <w:jc w:val="both"/>
        <w:rPr>
          <w:sz w:val="22"/>
          <w:szCs w:val="22"/>
        </w:rPr>
      </w:pPr>
      <w:r w:rsidRPr="00B22657">
        <w:rPr>
          <w:sz w:val="22"/>
          <w:szCs w:val="22"/>
        </w:rPr>
        <w:t xml:space="preserve">Po celou dobu stáčení musí být řidič cisternové soupravy přítomen u vozidla. Pokud musí z jakékoliv příčiny opustit místo stáčení, musí bezpodmínečně přerušit stáčení produktu a uzavřít příslušné ventily. Po ukončení stáčení každého produktu odpojí řidič cisternové soupravy hadice a to nejprve na straně </w:t>
      </w:r>
      <w:r w:rsidR="003A62CD">
        <w:rPr>
          <w:sz w:val="22"/>
          <w:szCs w:val="22"/>
        </w:rPr>
        <w:br/>
      </w:r>
      <w:r w:rsidRPr="00B22657">
        <w:rPr>
          <w:sz w:val="22"/>
          <w:szCs w:val="22"/>
        </w:rPr>
        <w:t>u vozidla a zvednutím konce hadice zajistí úplné vyprázdnění do nádrže čerpací stanice. Pokud přes veškeré vynaložené úsilí dojde k úniku produktu mimo systém, je nutné minimalizovat škody použitím všech dostupných prostředků (ve vozidle, v prostoru čerpací stanice). Za případný únik produktu před stáčecím šroubením nese odpovědnost řidič cisternové soupravy. Za případný únik produktu za stáčecím šroubením nese</w:t>
      </w:r>
      <w:r>
        <w:rPr>
          <w:sz w:val="22"/>
          <w:szCs w:val="22"/>
        </w:rPr>
        <w:t xml:space="preserve"> </w:t>
      </w:r>
      <w:r w:rsidRPr="00B22657">
        <w:rPr>
          <w:sz w:val="22"/>
          <w:szCs w:val="22"/>
        </w:rPr>
        <w:t>odpovědnost</w:t>
      </w:r>
      <w:r>
        <w:rPr>
          <w:sz w:val="22"/>
          <w:szCs w:val="22"/>
        </w:rPr>
        <w:t xml:space="preserve"> </w:t>
      </w:r>
      <w:r w:rsidRPr="00B22657">
        <w:rPr>
          <w:sz w:val="22"/>
          <w:szCs w:val="22"/>
        </w:rPr>
        <w:t xml:space="preserve">pracovník </w:t>
      </w:r>
      <w:r>
        <w:rPr>
          <w:sz w:val="22"/>
          <w:szCs w:val="22"/>
        </w:rPr>
        <w:t>skladu Kupujícího</w:t>
      </w:r>
      <w:r w:rsidRPr="00B22657">
        <w:rPr>
          <w:sz w:val="22"/>
          <w:szCs w:val="22"/>
        </w:rPr>
        <w:t xml:space="preserve">. Řidič se zavazuje realizovat dodávku tak, že bude dodržovat pravidla diskrétnosti, zdvořilosti a korektního chování jak vůči </w:t>
      </w:r>
      <w:r>
        <w:rPr>
          <w:sz w:val="22"/>
          <w:szCs w:val="22"/>
        </w:rPr>
        <w:t>Kupujícímu</w:t>
      </w:r>
      <w:r w:rsidRPr="00B22657">
        <w:rPr>
          <w:sz w:val="22"/>
          <w:szCs w:val="22"/>
        </w:rPr>
        <w:t>, tak vůči třetí straně.</w:t>
      </w:r>
    </w:p>
    <w:p w14:paraId="5ECC0A54" w14:textId="77777777" w:rsidR="00FB3F2F" w:rsidRPr="006D18EB" w:rsidRDefault="00FB3F2F" w:rsidP="00343953">
      <w:pPr>
        <w:spacing w:line="276" w:lineRule="auto"/>
      </w:pPr>
    </w:p>
    <w:p w14:paraId="54B532DF" w14:textId="524AF530" w:rsidR="00FB3F2F" w:rsidRPr="00B22657" w:rsidRDefault="00FB3F2F" w:rsidP="00343953">
      <w:pPr>
        <w:spacing w:line="276" w:lineRule="auto"/>
        <w:jc w:val="both"/>
        <w:rPr>
          <w:sz w:val="22"/>
          <w:szCs w:val="22"/>
        </w:rPr>
      </w:pPr>
      <w:r w:rsidRPr="00B22657">
        <w:rPr>
          <w:sz w:val="22"/>
          <w:szCs w:val="22"/>
        </w:rPr>
        <w:t xml:space="preserve">V případě úniku produktu nebo event. záměny produktu při stáčení musí být </w:t>
      </w:r>
      <w:r>
        <w:rPr>
          <w:sz w:val="22"/>
          <w:szCs w:val="22"/>
        </w:rPr>
        <w:t>K</w:t>
      </w:r>
      <w:r w:rsidRPr="00B22657">
        <w:rPr>
          <w:sz w:val="22"/>
          <w:szCs w:val="22"/>
        </w:rPr>
        <w:t xml:space="preserve">upujícím a </w:t>
      </w:r>
      <w:r w:rsidR="000A37FC">
        <w:rPr>
          <w:sz w:val="22"/>
          <w:szCs w:val="22"/>
        </w:rPr>
        <w:t>P</w:t>
      </w:r>
      <w:r w:rsidRPr="00B22657">
        <w:rPr>
          <w:sz w:val="22"/>
          <w:szCs w:val="22"/>
        </w:rPr>
        <w:t>rodávajícím sepsáno písemné hlášení.</w:t>
      </w:r>
    </w:p>
    <w:p w14:paraId="72D1A9DE" w14:textId="32376465" w:rsidR="00FB3F2F" w:rsidRPr="006D18EB" w:rsidRDefault="00FB3F2F" w:rsidP="00343953">
      <w:pPr>
        <w:spacing w:line="276" w:lineRule="auto"/>
        <w:rPr>
          <w:b/>
          <w:sz w:val="22"/>
          <w:szCs w:val="22"/>
        </w:rPr>
      </w:pPr>
      <w:r w:rsidRPr="006D18EB">
        <w:rPr>
          <w:b/>
          <w:sz w:val="22"/>
          <w:szCs w:val="22"/>
        </w:rPr>
        <w:t xml:space="preserve">                                </w:t>
      </w:r>
    </w:p>
    <w:p w14:paraId="60180648" w14:textId="77777777" w:rsidR="00FB3F2F" w:rsidRPr="006D18EB" w:rsidRDefault="00FB3F2F" w:rsidP="00343953">
      <w:pPr>
        <w:pStyle w:val="Nadpis4"/>
        <w:tabs>
          <w:tab w:val="left" w:pos="0"/>
        </w:tabs>
        <w:spacing w:line="276" w:lineRule="auto"/>
        <w:rPr>
          <w:sz w:val="22"/>
          <w:szCs w:val="22"/>
        </w:rPr>
      </w:pPr>
      <w:r w:rsidRPr="006D18EB">
        <w:rPr>
          <w:sz w:val="22"/>
          <w:szCs w:val="22"/>
        </w:rPr>
        <w:t>Písemné hlášení musí obsahovat ( odpověď na otázky co,  kde, kdy,  kdo,  proč, jak, škoda) :</w:t>
      </w:r>
    </w:p>
    <w:p w14:paraId="14B5F477" w14:textId="77777777" w:rsidR="00FB3F2F" w:rsidRPr="006D18EB" w:rsidRDefault="00FB3F2F" w:rsidP="00343953">
      <w:pPr>
        <w:spacing w:line="276" w:lineRule="auto"/>
      </w:pPr>
    </w:p>
    <w:p w14:paraId="237039D2" w14:textId="77777777" w:rsidR="00FB3F2F" w:rsidRPr="00B22657" w:rsidRDefault="00FB3F2F" w:rsidP="00343953">
      <w:pPr>
        <w:numPr>
          <w:ilvl w:val="0"/>
          <w:numId w:val="5"/>
        </w:numPr>
        <w:tabs>
          <w:tab w:val="left" w:pos="720"/>
        </w:tabs>
        <w:spacing w:line="276" w:lineRule="auto"/>
        <w:jc w:val="both"/>
        <w:rPr>
          <w:sz w:val="22"/>
          <w:szCs w:val="22"/>
        </w:rPr>
      </w:pPr>
      <w:r w:rsidRPr="00B22657">
        <w:rPr>
          <w:sz w:val="22"/>
          <w:szCs w:val="22"/>
        </w:rPr>
        <w:t>popis charakteru události</w:t>
      </w:r>
    </w:p>
    <w:p w14:paraId="2366F6CC" w14:textId="2B4950DD" w:rsidR="00FB3F2F" w:rsidRPr="00B22657" w:rsidRDefault="002331C6" w:rsidP="00343953">
      <w:pPr>
        <w:numPr>
          <w:ilvl w:val="0"/>
          <w:numId w:val="5"/>
        </w:numPr>
        <w:tabs>
          <w:tab w:val="left" w:pos="720"/>
        </w:tabs>
        <w:spacing w:line="276" w:lineRule="auto"/>
        <w:jc w:val="both"/>
        <w:rPr>
          <w:sz w:val="22"/>
          <w:szCs w:val="22"/>
        </w:rPr>
      </w:pPr>
      <w:r>
        <w:rPr>
          <w:sz w:val="22"/>
          <w:szCs w:val="22"/>
        </w:rPr>
        <w:t>identifikační údaje příslušných osob vč. telefonického a emailového kontaktu</w:t>
      </w:r>
    </w:p>
    <w:p w14:paraId="4016AADA" w14:textId="77777777" w:rsidR="00FB3F2F" w:rsidRPr="00B22657" w:rsidRDefault="00FB3F2F" w:rsidP="00343953">
      <w:pPr>
        <w:numPr>
          <w:ilvl w:val="0"/>
          <w:numId w:val="5"/>
        </w:numPr>
        <w:tabs>
          <w:tab w:val="left" w:pos="720"/>
        </w:tabs>
        <w:spacing w:line="276" w:lineRule="auto"/>
        <w:jc w:val="both"/>
        <w:rPr>
          <w:sz w:val="22"/>
          <w:szCs w:val="22"/>
        </w:rPr>
      </w:pPr>
      <w:r w:rsidRPr="00B22657">
        <w:rPr>
          <w:sz w:val="22"/>
          <w:szCs w:val="22"/>
        </w:rPr>
        <w:t>místo a příčinu události</w:t>
      </w:r>
    </w:p>
    <w:p w14:paraId="40A5569F" w14:textId="77777777" w:rsidR="00FB3F2F" w:rsidRPr="00B22657" w:rsidRDefault="00FB3F2F" w:rsidP="00343953">
      <w:pPr>
        <w:numPr>
          <w:ilvl w:val="0"/>
          <w:numId w:val="5"/>
        </w:numPr>
        <w:tabs>
          <w:tab w:val="left" w:pos="720"/>
        </w:tabs>
        <w:spacing w:line="276" w:lineRule="auto"/>
        <w:jc w:val="both"/>
        <w:rPr>
          <w:sz w:val="22"/>
          <w:szCs w:val="22"/>
        </w:rPr>
      </w:pPr>
      <w:r w:rsidRPr="00B22657">
        <w:rPr>
          <w:sz w:val="22"/>
          <w:szCs w:val="22"/>
        </w:rPr>
        <w:t>dobu vzniku události (den a čas)</w:t>
      </w:r>
    </w:p>
    <w:p w14:paraId="21F8DB0B" w14:textId="77777777" w:rsidR="00FB3F2F" w:rsidRPr="00B22657" w:rsidRDefault="00FB3F2F" w:rsidP="00343953">
      <w:pPr>
        <w:numPr>
          <w:ilvl w:val="0"/>
          <w:numId w:val="5"/>
        </w:numPr>
        <w:tabs>
          <w:tab w:val="left" w:pos="720"/>
        </w:tabs>
        <w:spacing w:line="276" w:lineRule="auto"/>
        <w:jc w:val="both"/>
        <w:rPr>
          <w:sz w:val="22"/>
          <w:szCs w:val="22"/>
        </w:rPr>
      </w:pPr>
      <w:r w:rsidRPr="00B22657">
        <w:rPr>
          <w:sz w:val="22"/>
          <w:szCs w:val="22"/>
        </w:rPr>
        <w:t>všechny další podrobnosti vzniku škody, které je nutné zapsat</w:t>
      </w:r>
    </w:p>
    <w:p w14:paraId="62F80132" w14:textId="77777777" w:rsidR="00FB3F2F" w:rsidRPr="00B22657" w:rsidRDefault="00FB3F2F" w:rsidP="00343953">
      <w:pPr>
        <w:numPr>
          <w:ilvl w:val="0"/>
          <w:numId w:val="5"/>
        </w:numPr>
        <w:tabs>
          <w:tab w:val="left" w:pos="720"/>
        </w:tabs>
        <w:spacing w:line="276" w:lineRule="auto"/>
        <w:jc w:val="both"/>
        <w:rPr>
          <w:sz w:val="22"/>
          <w:szCs w:val="22"/>
        </w:rPr>
      </w:pPr>
      <w:r w:rsidRPr="00B22657">
        <w:rPr>
          <w:sz w:val="22"/>
          <w:szCs w:val="22"/>
        </w:rPr>
        <w:t>zásah jednotek záchranného systému (Policie, Hasiči, Záchranná služba …)</w:t>
      </w:r>
    </w:p>
    <w:p w14:paraId="7ABDB0E0" w14:textId="77777777" w:rsidR="00FB3F2F" w:rsidRPr="006D18EB" w:rsidRDefault="00FB3F2F" w:rsidP="00343953">
      <w:pPr>
        <w:spacing w:line="276" w:lineRule="auto"/>
        <w:jc w:val="both"/>
      </w:pPr>
    </w:p>
    <w:p w14:paraId="5A376840" w14:textId="77777777" w:rsidR="00FB3F2F" w:rsidRPr="00B22657" w:rsidRDefault="00FB3F2F" w:rsidP="00343953">
      <w:pPr>
        <w:spacing w:line="276" w:lineRule="auto"/>
        <w:jc w:val="both"/>
        <w:rPr>
          <w:sz w:val="22"/>
          <w:szCs w:val="22"/>
        </w:rPr>
      </w:pPr>
      <w:r w:rsidRPr="00B22657">
        <w:rPr>
          <w:sz w:val="22"/>
          <w:szCs w:val="22"/>
        </w:rPr>
        <w:t>Při stáčení pohonných hmot musí být dodrženy veškeré předpisy, směrnice a normy související s přepravou a stáčením hořlavých látek.</w:t>
      </w:r>
    </w:p>
    <w:p w14:paraId="1AA7483A" w14:textId="77777777" w:rsidR="00FB3F2F" w:rsidRPr="00B22657" w:rsidRDefault="00FB3F2F" w:rsidP="00343953">
      <w:pPr>
        <w:spacing w:line="276" w:lineRule="auto"/>
        <w:jc w:val="center"/>
        <w:rPr>
          <w:b/>
          <w:sz w:val="22"/>
          <w:szCs w:val="22"/>
          <w:u w:val="single"/>
        </w:rPr>
      </w:pPr>
    </w:p>
    <w:p w14:paraId="1E8A9EE8" w14:textId="77777777" w:rsidR="00FB3F2F" w:rsidRPr="00B22657" w:rsidRDefault="00FB3F2F" w:rsidP="00343953">
      <w:pPr>
        <w:pStyle w:val="Zkladntextodsazen"/>
        <w:spacing w:line="276" w:lineRule="auto"/>
        <w:jc w:val="both"/>
        <w:rPr>
          <w:sz w:val="22"/>
          <w:szCs w:val="22"/>
        </w:rPr>
      </w:pPr>
      <w:r w:rsidRPr="00B22657">
        <w:rPr>
          <w:sz w:val="22"/>
          <w:szCs w:val="22"/>
        </w:rPr>
        <w:t xml:space="preserve">        </w:t>
      </w:r>
    </w:p>
    <w:p w14:paraId="46FEE8D9" w14:textId="77777777" w:rsidR="00FB3F2F" w:rsidRPr="00B22657" w:rsidRDefault="00FB3F2F" w:rsidP="00343953">
      <w:pPr>
        <w:pStyle w:val="Zkladntextodsazen"/>
        <w:spacing w:line="276" w:lineRule="auto"/>
        <w:ind w:left="0"/>
        <w:jc w:val="both"/>
        <w:rPr>
          <w:sz w:val="22"/>
          <w:szCs w:val="22"/>
        </w:rPr>
      </w:pPr>
      <w:r w:rsidRPr="00B22657">
        <w:rPr>
          <w:sz w:val="22"/>
          <w:szCs w:val="22"/>
        </w:rPr>
        <w:t xml:space="preserve"> Tyto Technicko -  dodací podmínky nabývají platnosti dnem podpisu smlouvy. </w:t>
      </w:r>
    </w:p>
    <w:p w14:paraId="3C379A02" w14:textId="70AD9ACD" w:rsidR="00EC27DB" w:rsidRDefault="00EC27DB">
      <w:pPr>
        <w:suppressAutoHyphens w:val="0"/>
        <w:spacing w:after="160" w:line="259" w:lineRule="auto"/>
        <w:rPr>
          <w:sz w:val="22"/>
          <w:szCs w:val="22"/>
        </w:rPr>
      </w:pPr>
      <w:r>
        <w:rPr>
          <w:sz w:val="22"/>
          <w:szCs w:val="22"/>
        </w:rPr>
        <w:br w:type="page"/>
      </w:r>
    </w:p>
    <w:p w14:paraId="3FDCEAB1" w14:textId="77777777" w:rsidR="00FB3F2F" w:rsidRDefault="00FB3F2F" w:rsidP="00343953">
      <w:pPr>
        <w:spacing w:line="276" w:lineRule="auto"/>
      </w:pPr>
    </w:p>
    <w:p w14:paraId="192467C3" w14:textId="0F6251B8" w:rsidR="00FB3F2F" w:rsidRDefault="00FB3F2F" w:rsidP="00343953">
      <w:pPr>
        <w:spacing w:line="276" w:lineRule="auto"/>
      </w:pPr>
    </w:p>
    <w:p w14:paraId="4C05D743" w14:textId="4863B469" w:rsidR="001442C4" w:rsidRDefault="00C134C9" w:rsidP="001442C4">
      <w:pPr>
        <w:spacing w:line="276" w:lineRule="auto"/>
        <w:ind w:left="7080" w:firstLine="708"/>
      </w:pPr>
      <w:r>
        <w:t>P</w:t>
      </w:r>
      <w:r w:rsidR="001442C4">
        <w:t>říloha č. 2</w:t>
      </w:r>
    </w:p>
    <w:p w14:paraId="3FFA937A" w14:textId="4856D69D" w:rsidR="001442C4" w:rsidRDefault="001442C4" w:rsidP="001442C4">
      <w:pPr>
        <w:spacing w:line="276" w:lineRule="auto"/>
      </w:pPr>
    </w:p>
    <w:p w14:paraId="467415E2" w14:textId="63830DD5" w:rsidR="001442C4" w:rsidRDefault="00135C51" w:rsidP="001442C4">
      <w:pPr>
        <w:spacing w:line="276" w:lineRule="auto"/>
      </w:pPr>
      <w:r>
        <w:t>BUDE VLOŽENA CENOVÁ</w:t>
      </w:r>
      <w:r w:rsidR="001442C4">
        <w:t xml:space="preserve"> KAKULACE Z NABÍDK</w:t>
      </w:r>
      <w:r>
        <w:t>Y PRODÁVAJÍCÍHO</w:t>
      </w:r>
    </w:p>
    <w:p w14:paraId="3B3A7D34" w14:textId="77777777" w:rsidR="001442C4" w:rsidRDefault="001442C4" w:rsidP="00343953">
      <w:pPr>
        <w:spacing w:line="276" w:lineRule="auto"/>
      </w:pPr>
    </w:p>
    <w:sectPr w:rsidR="001442C4" w:rsidSect="00875B5D">
      <w:footerReference w:type="default" r:id="rId17"/>
      <w:footnotePr>
        <w:pos w:val="beneathText"/>
      </w:footnotePr>
      <w:pgSz w:w="11905" w:h="16837"/>
      <w:pgMar w:top="1417" w:right="1417" w:bottom="1417" w:left="1417" w:header="720" w:footer="720" w:gutter="0"/>
      <w:cols w:space="708"/>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2057CBBC" w16cid:durableId="28B55ADF"/>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A2FD99A" w14:textId="77777777" w:rsidR="00CD5927" w:rsidRDefault="00CD5927">
      <w:r>
        <w:separator/>
      </w:r>
    </w:p>
  </w:endnote>
  <w:endnote w:type="continuationSeparator" w:id="0">
    <w:p w14:paraId="326C55E3" w14:textId="77777777" w:rsidR="00CD5927" w:rsidRDefault="00CD5927">
      <w:r>
        <w:continuationSeparator/>
      </w:r>
    </w:p>
  </w:endnote>
  <w:endnote w:type="continuationNotice" w:id="1">
    <w:p w14:paraId="6C1F6DCD" w14:textId="77777777" w:rsidR="00CD5927" w:rsidRDefault="00CD592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StarSymbol">
    <w:altName w:val="Segoe UI Symbol"/>
    <w:charset w:val="02"/>
    <w:family w:val="auto"/>
    <w:pitch w:val="default"/>
  </w:font>
  <w:font w:name="Calibri">
    <w:panose1 w:val="020F05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723666"/>
      <w:docPartObj>
        <w:docPartGallery w:val="Page Numbers (Bottom of Page)"/>
        <w:docPartUnique/>
      </w:docPartObj>
    </w:sdtPr>
    <w:sdtEndPr>
      <w:rPr>
        <w:sz w:val="18"/>
        <w:szCs w:val="18"/>
      </w:rPr>
    </w:sdtEndPr>
    <w:sdtContent>
      <w:p w14:paraId="4ECDEDFD" w14:textId="409E7F6C" w:rsidR="00875B5D" w:rsidRPr="00A435FD" w:rsidRDefault="00875B5D">
        <w:pPr>
          <w:pStyle w:val="Zpat"/>
          <w:jc w:val="center"/>
          <w:rPr>
            <w:sz w:val="18"/>
            <w:szCs w:val="18"/>
          </w:rPr>
        </w:pPr>
        <w:r w:rsidRPr="00A435FD">
          <w:rPr>
            <w:sz w:val="18"/>
            <w:szCs w:val="18"/>
          </w:rPr>
          <w:fldChar w:fldCharType="begin"/>
        </w:r>
        <w:r w:rsidRPr="00A435FD">
          <w:rPr>
            <w:sz w:val="18"/>
            <w:szCs w:val="18"/>
          </w:rPr>
          <w:instrText xml:space="preserve"> PAGE   \* MERGEFORMAT </w:instrText>
        </w:r>
        <w:r w:rsidRPr="00A435FD">
          <w:rPr>
            <w:sz w:val="18"/>
            <w:szCs w:val="18"/>
          </w:rPr>
          <w:fldChar w:fldCharType="separate"/>
        </w:r>
        <w:r w:rsidR="00762DC6">
          <w:rPr>
            <w:noProof/>
            <w:sz w:val="18"/>
            <w:szCs w:val="18"/>
          </w:rPr>
          <w:t>15</w:t>
        </w:r>
        <w:r w:rsidRPr="00A435FD">
          <w:rPr>
            <w:sz w:val="18"/>
            <w:szCs w:val="18"/>
          </w:rPr>
          <w:fldChar w:fldCharType="end"/>
        </w:r>
      </w:p>
    </w:sdtContent>
  </w:sdt>
  <w:p w14:paraId="4D2FF0E8" w14:textId="77777777" w:rsidR="00875B5D" w:rsidRDefault="00875B5D">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98D825E" w14:textId="77777777" w:rsidR="00CD5927" w:rsidRDefault="00CD5927">
      <w:r>
        <w:separator/>
      </w:r>
    </w:p>
  </w:footnote>
  <w:footnote w:type="continuationSeparator" w:id="0">
    <w:p w14:paraId="5E61B46D" w14:textId="77777777" w:rsidR="00CD5927" w:rsidRDefault="00CD5927">
      <w:r>
        <w:continuationSeparator/>
      </w:r>
    </w:p>
  </w:footnote>
  <w:footnote w:type="continuationNotice" w:id="1">
    <w:p w14:paraId="54C744C7" w14:textId="77777777" w:rsidR="00CD5927" w:rsidRDefault="00CD5927"/>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name w:val="Outline"/>
    <w:lvl w:ilvl="0">
      <w:start w:val="1"/>
      <w:numFmt w:val="none"/>
      <w:pStyle w:val="Nadpis1"/>
      <w:suff w:val="nothing"/>
      <w:lvlText w:val=""/>
      <w:lvlJc w:val="left"/>
      <w:pPr>
        <w:tabs>
          <w:tab w:val="num" w:pos="0"/>
        </w:tabs>
        <w:ind w:left="0" w:firstLine="0"/>
      </w:pPr>
    </w:lvl>
    <w:lvl w:ilvl="1">
      <w:start w:val="1"/>
      <w:numFmt w:val="none"/>
      <w:pStyle w:val="Nadpis2"/>
      <w:suff w:val="nothing"/>
      <w:lvlText w:val=""/>
      <w:lvlJc w:val="left"/>
      <w:pPr>
        <w:tabs>
          <w:tab w:val="num" w:pos="0"/>
        </w:tabs>
        <w:ind w:left="0" w:firstLine="0"/>
      </w:pPr>
    </w:lvl>
    <w:lvl w:ilvl="2">
      <w:start w:val="1"/>
      <w:numFmt w:val="none"/>
      <w:pStyle w:val="Nadpis3"/>
      <w:suff w:val="nothing"/>
      <w:lvlText w:val=""/>
      <w:lvlJc w:val="left"/>
      <w:pPr>
        <w:tabs>
          <w:tab w:val="num" w:pos="0"/>
        </w:tabs>
        <w:ind w:left="0" w:firstLine="0"/>
      </w:pPr>
    </w:lvl>
    <w:lvl w:ilvl="3">
      <w:start w:val="1"/>
      <w:numFmt w:val="none"/>
      <w:pStyle w:val="Nadpis4"/>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0000002"/>
    <w:multiLevelType w:val="multilevel"/>
    <w:tmpl w:val="00000002"/>
    <w:name w:val="WW8Num2"/>
    <w:lvl w:ilvl="0">
      <w:start w:val="1"/>
      <w:numFmt w:val="none"/>
      <w:suff w:val="nothing"/>
      <w:lvlText w:val="7."/>
      <w:lvlJc w:val="left"/>
      <w:pPr>
        <w:tabs>
          <w:tab w:val="num" w:pos="360"/>
        </w:tabs>
        <w:ind w:left="360" w:hanging="360"/>
      </w:pPr>
      <w:rPr>
        <w:u w:val="none"/>
      </w:rPr>
    </w:lvl>
    <w:lvl w:ilvl="1">
      <w:start w:val="1"/>
      <w:numFmt w:val="decimal"/>
      <w:lvlText w:val="7..%2"/>
      <w:lvlJc w:val="left"/>
      <w:pPr>
        <w:tabs>
          <w:tab w:val="num" w:pos="720"/>
        </w:tabs>
        <w:ind w:left="720" w:hanging="360"/>
      </w:pPr>
      <w:rPr>
        <w:b w:val="0"/>
      </w:rPr>
    </w:lvl>
    <w:lvl w:ilvl="2">
      <w:start w:val="1"/>
      <w:numFmt w:val="decimal"/>
      <w:lvlText w:val="7..%2.%3."/>
      <w:lvlJc w:val="left"/>
      <w:pPr>
        <w:tabs>
          <w:tab w:val="num" w:pos="1440"/>
        </w:tabs>
        <w:ind w:left="1440" w:hanging="720"/>
      </w:pPr>
    </w:lvl>
    <w:lvl w:ilvl="3">
      <w:start w:val="1"/>
      <w:numFmt w:val="decimal"/>
      <w:lvlText w:val="..%2.%3.%4."/>
      <w:lvlJc w:val="left"/>
      <w:pPr>
        <w:tabs>
          <w:tab w:val="num" w:pos="1800"/>
        </w:tabs>
        <w:ind w:left="1800" w:hanging="720"/>
      </w:pPr>
    </w:lvl>
    <w:lvl w:ilvl="4">
      <w:start w:val="1"/>
      <w:numFmt w:val="decimal"/>
      <w:lvlText w:val="..%2.%3.%4.%5."/>
      <w:lvlJc w:val="left"/>
      <w:pPr>
        <w:tabs>
          <w:tab w:val="num" w:pos="2520"/>
        </w:tabs>
        <w:ind w:left="2520" w:hanging="1080"/>
      </w:pPr>
    </w:lvl>
    <w:lvl w:ilvl="5">
      <w:start w:val="1"/>
      <w:numFmt w:val="decimal"/>
      <w:lvlText w:val="..%2.%3.%4.%5.%6."/>
      <w:lvlJc w:val="left"/>
      <w:pPr>
        <w:tabs>
          <w:tab w:val="num" w:pos="2880"/>
        </w:tabs>
        <w:ind w:left="2880" w:hanging="1080"/>
      </w:pPr>
    </w:lvl>
    <w:lvl w:ilvl="6">
      <w:start w:val="1"/>
      <w:numFmt w:val="decimal"/>
      <w:lvlText w:val="..%2.%3.%4.%5.%6.%7."/>
      <w:lvlJc w:val="left"/>
      <w:pPr>
        <w:tabs>
          <w:tab w:val="num" w:pos="3240"/>
        </w:tabs>
        <w:ind w:left="3240" w:hanging="1080"/>
      </w:pPr>
    </w:lvl>
    <w:lvl w:ilvl="7">
      <w:start w:val="1"/>
      <w:numFmt w:val="decimal"/>
      <w:lvlText w:val="..%2.%3.%4.%5.%6.%7.%8."/>
      <w:lvlJc w:val="left"/>
      <w:pPr>
        <w:tabs>
          <w:tab w:val="num" w:pos="3960"/>
        </w:tabs>
        <w:ind w:left="3960" w:hanging="1440"/>
      </w:pPr>
    </w:lvl>
    <w:lvl w:ilvl="8">
      <w:start w:val="1"/>
      <w:numFmt w:val="decimal"/>
      <w:lvlText w:val="..%2.%3.%4.%5.%6.%7.%8.%9."/>
      <w:lvlJc w:val="left"/>
      <w:pPr>
        <w:tabs>
          <w:tab w:val="num" w:pos="4320"/>
        </w:tabs>
        <w:ind w:left="4320" w:hanging="1440"/>
      </w:pPr>
    </w:lvl>
  </w:abstractNum>
  <w:abstractNum w:abstractNumId="2" w15:restartNumberingAfterBreak="0">
    <w:nsid w:val="00000003"/>
    <w:multiLevelType w:val="multilevel"/>
    <w:tmpl w:val="00000003"/>
    <w:name w:val="WW8Num3"/>
    <w:lvl w:ilvl="0">
      <w:start w:val="1"/>
      <w:numFmt w:val="decimal"/>
      <w:lvlText w:val="%1."/>
      <w:lvlJc w:val="left"/>
      <w:pPr>
        <w:tabs>
          <w:tab w:val="num" w:pos="360"/>
        </w:tabs>
        <w:ind w:left="360" w:hanging="360"/>
      </w:pPr>
      <w:rPr>
        <w:b/>
        <w:sz w:val="28"/>
      </w:rPr>
    </w:lvl>
    <w:lvl w:ilvl="1">
      <w:start w:val="1"/>
      <w:numFmt w:val="decimal"/>
      <w:lvlText w:val="6.%2."/>
      <w:lvlJc w:val="left"/>
      <w:pPr>
        <w:tabs>
          <w:tab w:val="num" w:pos="964"/>
        </w:tabs>
        <w:ind w:left="964" w:hanging="624"/>
      </w:pPr>
      <w:rPr>
        <w:b w:val="0"/>
      </w:rPr>
    </w:lvl>
    <w:lvl w:ilvl="2">
      <w:start w:val="1"/>
      <w:numFmt w:val="decimal"/>
      <w:lvlText w:val="%1.%2.%3."/>
      <w:lvlJc w:val="left"/>
      <w:pPr>
        <w:tabs>
          <w:tab w:val="num" w:pos="1410"/>
        </w:tabs>
        <w:ind w:left="1410" w:hanging="720"/>
      </w:pPr>
    </w:lvl>
    <w:lvl w:ilvl="3">
      <w:start w:val="1"/>
      <w:numFmt w:val="decimal"/>
      <w:lvlText w:val="%1.%2.%3.%4."/>
      <w:lvlJc w:val="left"/>
      <w:pPr>
        <w:tabs>
          <w:tab w:val="num" w:pos="1755"/>
        </w:tabs>
        <w:ind w:left="1755" w:hanging="720"/>
      </w:pPr>
    </w:lvl>
    <w:lvl w:ilvl="4">
      <w:start w:val="1"/>
      <w:numFmt w:val="decimal"/>
      <w:lvlText w:val="%1.%2.%3.%4.%5."/>
      <w:lvlJc w:val="left"/>
      <w:pPr>
        <w:tabs>
          <w:tab w:val="num" w:pos="2460"/>
        </w:tabs>
        <w:ind w:left="2460" w:hanging="1080"/>
      </w:pPr>
    </w:lvl>
    <w:lvl w:ilvl="5">
      <w:start w:val="1"/>
      <w:numFmt w:val="decimal"/>
      <w:lvlText w:val="%1.%2.%3.%4.%5.%6."/>
      <w:lvlJc w:val="left"/>
      <w:pPr>
        <w:tabs>
          <w:tab w:val="num" w:pos="2805"/>
        </w:tabs>
        <w:ind w:left="2805" w:hanging="1080"/>
      </w:pPr>
    </w:lvl>
    <w:lvl w:ilvl="6">
      <w:start w:val="1"/>
      <w:numFmt w:val="decimal"/>
      <w:lvlText w:val="%1.%2.%3.%4.%5.%6.%7."/>
      <w:lvlJc w:val="left"/>
      <w:pPr>
        <w:tabs>
          <w:tab w:val="num" w:pos="3150"/>
        </w:tabs>
        <w:ind w:left="3150" w:hanging="1080"/>
      </w:pPr>
    </w:lvl>
    <w:lvl w:ilvl="7">
      <w:start w:val="1"/>
      <w:numFmt w:val="decimal"/>
      <w:lvlText w:val="%1.%2.%3.%4.%5.%6.%7.%8."/>
      <w:lvlJc w:val="left"/>
      <w:pPr>
        <w:tabs>
          <w:tab w:val="num" w:pos="3855"/>
        </w:tabs>
        <w:ind w:left="3855" w:hanging="1440"/>
      </w:pPr>
    </w:lvl>
    <w:lvl w:ilvl="8">
      <w:start w:val="1"/>
      <w:numFmt w:val="decimal"/>
      <w:lvlText w:val="%1.%2.%3.%4.%5.%6.%7.%8.%9."/>
      <w:lvlJc w:val="left"/>
      <w:pPr>
        <w:tabs>
          <w:tab w:val="num" w:pos="4200"/>
        </w:tabs>
        <w:ind w:left="4200" w:hanging="1440"/>
      </w:pPr>
    </w:lvl>
  </w:abstractNum>
  <w:abstractNum w:abstractNumId="3" w15:restartNumberingAfterBreak="0">
    <w:nsid w:val="00000004"/>
    <w:multiLevelType w:val="multilevel"/>
    <w:tmpl w:val="05DC0DD4"/>
    <w:name w:val="WW8Num4"/>
    <w:lvl w:ilvl="0">
      <w:start w:val="1"/>
      <w:numFmt w:val="decimal"/>
      <w:lvlText w:val="%1."/>
      <w:lvlJc w:val="left"/>
      <w:pPr>
        <w:tabs>
          <w:tab w:val="num" w:pos="360"/>
        </w:tabs>
        <w:ind w:left="360" w:hanging="360"/>
      </w:pPr>
      <w:rPr>
        <w:b/>
        <w:sz w:val="28"/>
      </w:rPr>
    </w:lvl>
    <w:lvl w:ilvl="1">
      <w:start w:val="1"/>
      <w:numFmt w:val="decimal"/>
      <w:lvlText w:val="5.%2."/>
      <w:lvlJc w:val="left"/>
      <w:pPr>
        <w:tabs>
          <w:tab w:val="num" w:pos="624"/>
        </w:tabs>
        <w:ind w:left="624" w:hanging="624"/>
      </w:pPr>
      <w:rPr>
        <w:rFonts w:hint="default"/>
        <w:b w:val="0"/>
      </w:rPr>
    </w:lvl>
    <w:lvl w:ilvl="2">
      <w:start w:val="1"/>
      <w:numFmt w:val="decimal"/>
      <w:lvlText w:val="%1.%2.%3."/>
      <w:lvlJc w:val="left"/>
      <w:pPr>
        <w:tabs>
          <w:tab w:val="num" w:pos="1410"/>
        </w:tabs>
        <w:ind w:left="1410" w:hanging="720"/>
      </w:pPr>
    </w:lvl>
    <w:lvl w:ilvl="3">
      <w:start w:val="1"/>
      <w:numFmt w:val="decimal"/>
      <w:lvlText w:val="%1.%2.%3.%4."/>
      <w:lvlJc w:val="left"/>
      <w:pPr>
        <w:tabs>
          <w:tab w:val="num" w:pos="1755"/>
        </w:tabs>
        <w:ind w:left="1755" w:hanging="720"/>
      </w:pPr>
    </w:lvl>
    <w:lvl w:ilvl="4">
      <w:start w:val="1"/>
      <w:numFmt w:val="decimal"/>
      <w:lvlText w:val="%1.%2.%3.%4.%5."/>
      <w:lvlJc w:val="left"/>
      <w:pPr>
        <w:tabs>
          <w:tab w:val="num" w:pos="2460"/>
        </w:tabs>
        <w:ind w:left="2460" w:hanging="1080"/>
      </w:pPr>
    </w:lvl>
    <w:lvl w:ilvl="5">
      <w:start w:val="1"/>
      <w:numFmt w:val="decimal"/>
      <w:lvlText w:val="%1.%2.%3.%4.%5.%6."/>
      <w:lvlJc w:val="left"/>
      <w:pPr>
        <w:tabs>
          <w:tab w:val="num" w:pos="2805"/>
        </w:tabs>
        <w:ind w:left="2805" w:hanging="1080"/>
      </w:pPr>
    </w:lvl>
    <w:lvl w:ilvl="6">
      <w:start w:val="1"/>
      <w:numFmt w:val="decimal"/>
      <w:lvlText w:val="%1.%2.%3.%4.%5.%6.%7."/>
      <w:lvlJc w:val="left"/>
      <w:pPr>
        <w:tabs>
          <w:tab w:val="num" w:pos="3150"/>
        </w:tabs>
        <w:ind w:left="3150" w:hanging="1080"/>
      </w:pPr>
    </w:lvl>
    <w:lvl w:ilvl="7">
      <w:start w:val="1"/>
      <w:numFmt w:val="decimal"/>
      <w:lvlText w:val="%1.%2.%3.%4.%5.%6.%7.%8."/>
      <w:lvlJc w:val="left"/>
      <w:pPr>
        <w:tabs>
          <w:tab w:val="num" w:pos="3855"/>
        </w:tabs>
        <w:ind w:left="3855" w:hanging="1440"/>
      </w:pPr>
    </w:lvl>
    <w:lvl w:ilvl="8">
      <w:start w:val="1"/>
      <w:numFmt w:val="decimal"/>
      <w:lvlText w:val="%1.%2.%3.%4.%5.%6.%7.%8.%9."/>
      <w:lvlJc w:val="left"/>
      <w:pPr>
        <w:tabs>
          <w:tab w:val="num" w:pos="4200"/>
        </w:tabs>
        <w:ind w:left="4200" w:hanging="1440"/>
      </w:pPr>
    </w:lvl>
  </w:abstractNum>
  <w:abstractNum w:abstractNumId="4" w15:restartNumberingAfterBreak="0">
    <w:nsid w:val="00000006"/>
    <w:multiLevelType w:val="singleLevel"/>
    <w:tmpl w:val="00000006"/>
    <w:name w:val="WW8Num6"/>
    <w:lvl w:ilvl="0">
      <w:numFmt w:val="bullet"/>
      <w:lvlText w:val="-"/>
      <w:lvlJc w:val="left"/>
      <w:pPr>
        <w:tabs>
          <w:tab w:val="num" w:pos="720"/>
        </w:tabs>
        <w:ind w:left="720" w:hanging="360"/>
      </w:pPr>
      <w:rPr>
        <w:rFonts w:ascii="StarSymbol" w:hAnsi="StarSymbol"/>
        <w:b/>
        <w:sz w:val="28"/>
      </w:rPr>
    </w:lvl>
  </w:abstractNum>
  <w:abstractNum w:abstractNumId="5" w15:restartNumberingAfterBreak="0">
    <w:nsid w:val="00000008"/>
    <w:multiLevelType w:val="multilevel"/>
    <w:tmpl w:val="BD70FCE8"/>
    <w:name w:val="WW8Num8"/>
    <w:lvl w:ilvl="0">
      <w:start w:val="7"/>
      <w:numFmt w:val="decimal"/>
      <w:lvlText w:val="%1"/>
      <w:lvlJc w:val="left"/>
      <w:pPr>
        <w:tabs>
          <w:tab w:val="num" w:pos="615"/>
        </w:tabs>
        <w:ind w:left="615" w:hanging="615"/>
      </w:pPr>
    </w:lvl>
    <w:lvl w:ilvl="1">
      <w:start w:val="1"/>
      <w:numFmt w:val="decimal"/>
      <w:lvlText w:val="7.%2."/>
      <w:lvlJc w:val="left"/>
      <w:pPr>
        <w:tabs>
          <w:tab w:val="num" w:pos="955"/>
        </w:tabs>
        <w:ind w:left="955" w:hanging="615"/>
      </w:pPr>
      <w:rPr>
        <w:rFonts w:hint="default"/>
      </w:rPr>
    </w:lvl>
    <w:lvl w:ilvl="2">
      <w:start w:val="1"/>
      <w:numFmt w:val="decimal"/>
      <w:lvlText w:val="%1.%2.%3"/>
      <w:lvlJc w:val="left"/>
      <w:pPr>
        <w:tabs>
          <w:tab w:val="num" w:pos="1400"/>
        </w:tabs>
        <w:ind w:left="1400" w:hanging="720"/>
      </w:pPr>
    </w:lvl>
    <w:lvl w:ilvl="3">
      <w:start w:val="1"/>
      <w:numFmt w:val="decimal"/>
      <w:lvlText w:val="%1.%2.%3.%4"/>
      <w:lvlJc w:val="left"/>
      <w:pPr>
        <w:tabs>
          <w:tab w:val="num" w:pos="1740"/>
        </w:tabs>
        <w:ind w:left="1740" w:hanging="720"/>
      </w:pPr>
    </w:lvl>
    <w:lvl w:ilvl="4">
      <w:start w:val="1"/>
      <w:numFmt w:val="decimal"/>
      <w:lvlText w:val="%1.%2.%3.%4.%5"/>
      <w:lvlJc w:val="left"/>
      <w:pPr>
        <w:tabs>
          <w:tab w:val="num" w:pos="2080"/>
        </w:tabs>
        <w:ind w:left="2080" w:hanging="720"/>
      </w:pPr>
    </w:lvl>
    <w:lvl w:ilvl="5">
      <w:start w:val="1"/>
      <w:numFmt w:val="decimal"/>
      <w:lvlText w:val="%1.%2.%3.%4.%5.%6"/>
      <w:lvlJc w:val="left"/>
      <w:pPr>
        <w:tabs>
          <w:tab w:val="num" w:pos="2780"/>
        </w:tabs>
        <w:ind w:left="2780" w:hanging="1080"/>
      </w:pPr>
    </w:lvl>
    <w:lvl w:ilvl="6">
      <w:start w:val="1"/>
      <w:numFmt w:val="decimal"/>
      <w:lvlText w:val="%1.%2.%3.%4.%5.%6.%7"/>
      <w:lvlJc w:val="left"/>
      <w:pPr>
        <w:tabs>
          <w:tab w:val="num" w:pos="3120"/>
        </w:tabs>
        <w:ind w:left="3120" w:hanging="1080"/>
      </w:pPr>
    </w:lvl>
    <w:lvl w:ilvl="7">
      <w:start w:val="1"/>
      <w:numFmt w:val="decimal"/>
      <w:lvlText w:val="%1.%2.%3.%4.%5.%6.%7.%8"/>
      <w:lvlJc w:val="left"/>
      <w:pPr>
        <w:tabs>
          <w:tab w:val="num" w:pos="3820"/>
        </w:tabs>
        <w:ind w:left="3820" w:hanging="1440"/>
      </w:pPr>
    </w:lvl>
    <w:lvl w:ilvl="8">
      <w:start w:val="1"/>
      <w:numFmt w:val="decimal"/>
      <w:lvlText w:val="%1.%2.%3.%4.%5.%6.%7.%8.%9"/>
      <w:lvlJc w:val="left"/>
      <w:pPr>
        <w:tabs>
          <w:tab w:val="num" w:pos="4160"/>
        </w:tabs>
        <w:ind w:left="4160" w:hanging="1440"/>
      </w:pPr>
    </w:lvl>
  </w:abstractNum>
  <w:abstractNum w:abstractNumId="6" w15:restartNumberingAfterBreak="0">
    <w:nsid w:val="00000009"/>
    <w:multiLevelType w:val="multilevel"/>
    <w:tmpl w:val="00000009"/>
    <w:name w:val="WW8Num9"/>
    <w:lvl w:ilvl="0">
      <w:start w:val="6"/>
      <w:numFmt w:val="decimal"/>
      <w:lvlText w:val="%1."/>
      <w:lvlJc w:val="left"/>
      <w:pPr>
        <w:tabs>
          <w:tab w:val="num" w:pos="360"/>
        </w:tabs>
        <w:ind w:left="360" w:hanging="360"/>
      </w:pPr>
      <w:rPr>
        <w:u w:val="none"/>
      </w:rPr>
    </w:lvl>
    <w:lvl w:ilvl="1">
      <w:start w:val="1"/>
      <w:numFmt w:val="decimal"/>
      <w:lvlText w:val="%1.%2."/>
      <w:lvlJc w:val="left"/>
      <w:pPr>
        <w:tabs>
          <w:tab w:val="num" w:pos="964"/>
        </w:tabs>
        <w:ind w:left="964" w:hanging="624"/>
      </w:pPr>
      <w:rPr>
        <w:b w:val="0"/>
      </w:rPr>
    </w:lvl>
    <w:lvl w:ilvl="2">
      <w:start w:val="1"/>
      <w:numFmt w:val="decimal"/>
      <w:lvlText w:val="%1.%2.%3."/>
      <w:lvlJc w:val="left"/>
      <w:pPr>
        <w:tabs>
          <w:tab w:val="num" w:pos="1410"/>
        </w:tabs>
        <w:ind w:left="1410" w:hanging="720"/>
      </w:pPr>
    </w:lvl>
    <w:lvl w:ilvl="3">
      <w:start w:val="1"/>
      <w:numFmt w:val="decimal"/>
      <w:lvlText w:val="%1.%2.%3.%4."/>
      <w:lvlJc w:val="left"/>
      <w:pPr>
        <w:tabs>
          <w:tab w:val="num" w:pos="1755"/>
        </w:tabs>
        <w:ind w:left="1755" w:hanging="720"/>
      </w:pPr>
    </w:lvl>
    <w:lvl w:ilvl="4">
      <w:start w:val="1"/>
      <w:numFmt w:val="decimal"/>
      <w:lvlText w:val="%1.%2.%3.%4.%5."/>
      <w:lvlJc w:val="left"/>
      <w:pPr>
        <w:tabs>
          <w:tab w:val="num" w:pos="2460"/>
        </w:tabs>
        <w:ind w:left="2460" w:hanging="1080"/>
      </w:pPr>
    </w:lvl>
    <w:lvl w:ilvl="5">
      <w:start w:val="1"/>
      <w:numFmt w:val="decimal"/>
      <w:lvlText w:val="%1.%2.%3.%4.%5.%6."/>
      <w:lvlJc w:val="left"/>
      <w:pPr>
        <w:tabs>
          <w:tab w:val="num" w:pos="2805"/>
        </w:tabs>
        <w:ind w:left="2805" w:hanging="1080"/>
      </w:pPr>
    </w:lvl>
    <w:lvl w:ilvl="6">
      <w:start w:val="1"/>
      <w:numFmt w:val="decimal"/>
      <w:lvlText w:val="%1.%2.%3.%4.%5.%6.%7."/>
      <w:lvlJc w:val="left"/>
      <w:pPr>
        <w:tabs>
          <w:tab w:val="num" w:pos="3150"/>
        </w:tabs>
        <w:ind w:left="3150" w:hanging="1080"/>
      </w:pPr>
    </w:lvl>
    <w:lvl w:ilvl="7">
      <w:start w:val="1"/>
      <w:numFmt w:val="decimal"/>
      <w:lvlText w:val="%1.%2.%3.%4.%5.%6.%7.%8."/>
      <w:lvlJc w:val="left"/>
      <w:pPr>
        <w:tabs>
          <w:tab w:val="num" w:pos="3855"/>
        </w:tabs>
        <w:ind w:left="3855" w:hanging="1440"/>
      </w:pPr>
    </w:lvl>
    <w:lvl w:ilvl="8">
      <w:start w:val="1"/>
      <w:numFmt w:val="decimal"/>
      <w:lvlText w:val="%1.%2.%3.%4.%5.%6.%7.%8.%9."/>
      <w:lvlJc w:val="left"/>
      <w:pPr>
        <w:tabs>
          <w:tab w:val="num" w:pos="4200"/>
        </w:tabs>
        <w:ind w:left="4200" w:hanging="1440"/>
      </w:pPr>
    </w:lvl>
  </w:abstractNum>
  <w:abstractNum w:abstractNumId="7" w15:restartNumberingAfterBreak="0">
    <w:nsid w:val="0000000A"/>
    <w:multiLevelType w:val="multilevel"/>
    <w:tmpl w:val="7780E464"/>
    <w:name w:val="WW8Num10"/>
    <w:lvl w:ilvl="0">
      <w:start w:val="4"/>
      <w:numFmt w:val="decimal"/>
      <w:lvlText w:val="%1"/>
      <w:lvlJc w:val="left"/>
      <w:pPr>
        <w:tabs>
          <w:tab w:val="num" w:pos="360"/>
        </w:tabs>
        <w:ind w:left="360" w:hanging="360"/>
      </w:pPr>
    </w:lvl>
    <w:lvl w:ilvl="1">
      <w:start w:val="1"/>
      <w:numFmt w:val="decimal"/>
      <w:lvlText w:val="4.%2."/>
      <w:lvlJc w:val="left"/>
      <w:pPr>
        <w:tabs>
          <w:tab w:val="num" w:pos="700"/>
        </w:tabs>
        <w:ind w:left="700" w:hanging="360"/>
      </w:pPr>
      <w:rPr>
        <w:rFonts w:hint="default"/>
      </w:rPr>
    </w:lvl>
    <w:lvl w:ilvl="2">
      <w:start w:val="1"/>
      <w:numFmt w:val="decimal"/>
      <w:lvlText w:val="%1.%2.%3"/>
      <w:lvlJc w:val="left"/>
      <w:pPr>
        <w:tabs>
          <w:tab w:val="num" w:pos="1400"/>
        </w:tabs>
        <w:ind w:left="1400" w:hanging="720"/>
      </w:pPr>
    </w:lvl>
    <w:lvl w:ilvl="3">
      <w:start w:val="1"/>
      <w:numFmt w:val="decimal"/>
      <w:lvlText w:val="%1.%2.%3.%4"/>
      <w:lvlJc w:val="left"/>
      <w:pPr>
        <w:tabs>
          <w:tab w:val="num" w:pos="1740"/>
        </w:tabs>
        <w:ind w:left="1740" w:hanging="720"/>
      </w:pPr>
    </w:lvl>
    <w:lvl w:ilvl="4">
      <w:start w:val="1"/>
      <w:numFmt w:val="decimal"/>
      <w:lvlText w:val="%1.%2.%3.%4.%5"/>
      <w:lvlJc w:val="left"/>
      <w:pPr>
        <w:tabs>
          <w:tab w:val="num" w:pos="2080"/>
        </w:tabs>
        <w:ind w:left="2080" w:hanging="720"/>
      </w:pPr>
    </w:lvl>
    <w:lvl w:ilvl="5">
      <w:start w:val="1"/>
      <w:numFmt w:val="decimal"/>
      <w:lvlText w:val="%1.%2.%3.%4.%5.%6"/>
      <w:lvlJc w:val="left"/>
      <w:pPr>
        <w:tabs>
          <w:tab w:val="num" w:pos="2780"/>
        </w:tabs>
        <w:ind w:left="2780" w:hanging="1080"/>
      </w:pPr>
    </w:lvl>
    <w:lvl w:ilvl="6">
      <w:start w:val="1"/>
      <w:numFmt w:val="decimal"/>
      <w:lvlText w:val="%1.%2.%3.%4.%5.%6.%7"/>
      <w:lvlJc w:val="left"/>
      <w:pPr>
        <w:tabs>
          <w:tab w:val="num" w:pos="3120"/>
        </w:tabs>
        <w:ind w:left="3120" w:hanging="1080"/>
      </w:pPr>
    </w:lvl>
    <w:lvl w:ilvl="7">
      <w:start w:val="1"/>
      <w:numFmt w:val="decimal"/>
      <w:lvlText w:val="%1.%2.%3.%4.%5.%6.%7.%8"/>
      <w:lvlJc w:val="left"/>
      <w:pPr>
        <w:tabs>
          <w:tab w:val="num" w:pos="3820"/>
        </w:tabs>
        <w:ind w:left="3820" w:hanging="1440"/>
      </w:pPr>
    </w:lvl>
    <w:lvl w:ilvl="8">
      <w:start w:val="1"/>
      <w:numFmt w:val="decimal"/>
      <w:lvlText w:val="%1.%2.%3.%4.%5.%6.%7.%8.%9"/>
      <w:lvlJc w:val="left"/>
      <w:pPr>
        <w:tabs>
          <w:tab w:val="num" w:pos="4160"/>
        </w:tabs>
        <w:ind w:left="4160" w:hanging="1440"/>
      </w:pPr>
    </w:lvl>
  </w:abstractNum>
  <w:abstractNum w:abstractNumId="8" w15:restartNumberingAfterBreak="0">
    <w:nsid w:val="0AB02B34"/>
    <w:multiLevelType w:val="hybridMultilevel"/>
    <w:tmpl w:val="3DA42694"/>
    <w:lvl w:ilvl="0" w:tplc="0405000F">
      <w:start w:val="1"/>
      <w:numFmt w:val="decimal"/>
      <w:lvlText w:val="%1."/>
      <w:lvlJc w:val="left"/>
      <w:pPr>
        <w:ind w:left="1495" w:hanging="360"/>
      </w:pPr>
    </w:lvl>
    <w:lvl w:ilvl="1" w:tplc="04050019" w:tentative="1">
      <w:start w:val="1"/>
      <w:numFmt w:val="lowerLetter"/>
      <w:lvlText w:val="%2."/>
      <w:lvlJc w:val="left"/>
      <w:pPr>
        <w:ind w:left="2370" w:hanging="360"/>
      </w:pPr>
    </w:lvl>
    <w:lvl w:ilvl="2" w:tplc="0405001B" w:tentative="1">
      <w:start w:val="1"/>
      <w:numFmt w:val="lowerRoman"/>
      <w:lvlText w:val="%3."/>
      <w:lvlJc w:val="right"/>
      <w:pPr>
        <w:ind w:left="3090" w:hanging="180"/>
      </w:pPr>
    </w:lvl>
    <w:lvl w:ilvl="3" w:tplc="0405000F" w:tentative="1">
      <w:start w:val="1"/>
      <w:numFmt w:val="decimal"/>
      <w:lvlText w:val="%4."/>
      <w:lvlJc w:val="left"/>
      <w:pPr>
        <w:ind w:left="3810" w:hanging="360"/>
      </w:pPr>
    </w:lvl>
    <w:lvl w:ilvl="4" w:tplc="04050019" w:tentative="1">
      <w:start w:val="1"/>
      <w:numFmt w:val="lowerLetter"/>
      <w:lvlText w:val="%5."/>
      <w:lvlJc w:val="left"/>
      <w:pPr>
        <w:ind w:left="4530" w:hanging="360"/>
      </w:pPr>
    </w:lvl>
    <w:lvl w:ilvl="5" w:tplc="0405001B" w:tentative="1">
      <w:start w:val="1"/>
      <w:numFmt w:val="lowerRoman"/>
      <w:lvlText w:val="%6."/>
      <w:lvlJc w:val="right"/>
      <w:pPr>
        <w:ind w:left="5250" w:hanging="180"/>
      </w:pPr>
    </w:lvl>
    <w:lvl w:ilvl="6" w:tplc="0405000F" w:tentative="1">
      <w:start w:val="1"/>
      <w:numFmt w:val="decimal"/>
      <w:lvlText w:val="%7."/>
      <w:lvlJc w:val="left"/>
      <w:pPr>
        <w:ind w:left="5970" w:hanging="360"/>
      </w:pPr>
    </w:lvl>
    <w:lvl w:ilvl="7" w:tplc="04050019" w:tentative="1">
      <w:start w:val="1"/>
      <w:numFmt w:val="lowerLetter"/>
      <w:lvlText w:val="%8."/>
      <w:lvlJc w:val="left"/>
      <w:pPr>
        <w:ind w:left="6690" w:hanging="360"/>
      </w:pPr>
    </w:lvl>
    <w:lvl w:ilvl="8" w:tplc="0405001B" w:tentative="1">
      <w:start w:val="1"/>
      <w:numFmt w:val="lowerRoman"/>
      <w:lvlText w:val="%9."/>
      <w:lvlJc w:val="right"/>
      <w:pPr>
        <w:ind w:left="7410" w:hanging="180"/>
      </w:pPr>
    </w:lvl>
  </w:abstractNum>
  <w:abstractNum w:abstractNumId="9" w15:restartNumberingAfterBreak="0">
    <w:nsid w:val="185D5C9D"/>
    <w:multiLevelType w:val="multilevel"/>
    <w:tmpl w:val="8BE69450"/>
    <w:lvl w:ilvl="0">
      <w:start w:val="6"/>
      <w:numFmt w:val="decimal"/>
      <w:lvlText w:val="%1."/>
      <w:lvlJc w:val="left"/>
      <w:pPr>
        <w:ind w:left="360" w:hanging="360"/>
      </w:pPr>
      <w:rPr>
        <w:rFonts w:hint="default"/>
        <w:b/>
      </w:rPr>
    </w:lvl>
    <w:lvl w:ilvl="1">
      <w:start w:val="1"/>
      <w:numFmt w:val="decimal"/>
      <w:lvlText w:val="%1.%2."/>
      <w:lvlJc w:val="left"/>
      <w:pPr>
        <w:ind w:left="360" w:hanging="360"/>
      </w:pPr>
      <w:rPr>
        <w:rFonts w:hint="default"/>
        <w:b w:val="0"/>
        <w:bCs/>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10" w15:restartNumberingAfterBreak="0">
    <w:nsid w:val="22EA2343"/>
    <w:multiLevelType w:val="multilevel"/>
    <w:tmpl w:val="DB36237A"/>
    <w:lvl w:ilvl="0">
      <w:start w:val="5"/>
      <w:numFmt w:val="decimal"/>
      <w:lvlText w:val="%1."/>
      <w:lvlJc w:val="left"/>
      <w:pPr>
        <w:ind w:left="360" w:hanging="360"/>
      </w:pPr>
      <w:rPr>
        <w:rFonts w:hint="default"/>
      </w:rPr>
    </w:lvl>
    <w:lvl w:ilvl="1">
      <w:start w:val="1"/>
      <w:numFmt w:val="decimal"/>
      <w:lvlText w:val="%1.%2."/>
      <w:lvlJc w:val="left"/>
      <w:pPr>
        <w:ind w:left="700" w:hanging="360"/>
      </w:pPr>
      <w:rPr>
        <w:rFonts w:hint="default"/>
      </w:rPr>
    </w:lvl>
    <w:lvl w:ilvl="2">
      <w:start w:val="1"/>
      <w:numFmt w:val="decimal"/>
      <w:lvlText w:val="%1.%2.%3."/>
      <w:lvlJc w:val="left"/>
      <w:pPr>
        <w:ind w:left="1400" w:hanging="720"/>
      </w:pPr>
      <w:rPr>
        <w:rFonts w:hint="default"/>
      </w:rPr>
    </w:lvl>
    <w:lvl w:ilvl="3">
      <w:start w:val="1"/>
      <w:numFmt w:val="decimal"/>
      <w:lvlText w:val="%1.%2.%3.%4."/>
      <w:lvlJc w:val="left"/>
      <w:pPr>
        <w:ind w:left="1740" w:hanging="720"/>
      </w:pPr>
      <w:rPr>
        <w:rFonts w:hint="default"/>
      </w:rPr>
    </w:lvl>
    <w:lvl w:ilvl="4">
      <w:start w:val="1"/>
      <w:numFmt w:val="decimal"/>
      <w:lvlText w:val="%1.%2.%3.%4.%5."/>
      <w:lvlJc w:val="left"/>
      <w:pPr>
        <w:ind w:left="2440" w:hanging="1080"/>
      </w:pPr>
      <w:rPr>
        <w:rFonts w:hint="default"/>
      </w:rPr>
    </w:lvl>
    <w:lvl w:ilvl="5">
      <w:start w:val="1"/>
      <w:numFmt w:val="decimal"/>
      <w:lvlText w:val="%1.%2.%3.%4.%5.%6."/>
      <w:lvlJc w:val="left"/>
      <w:pPr>
        <w:ind w:left="2780" w:hanging="1080"/>
      </w:pPr>
      <w:rPr>
        <w:rFonts w:hint="default"/>
      </w:rPr>
    </w:lvl>
    <w:lvl w:ilvl="6">
      <w:start w:val="1"/>
      <w:numFmt w:val="decimal"/>
      <w:lvlText w:val="%1.%2.%3.%4.%5.%6.%7."/>
      <w:lvlJc w:val="left"/>
      <w:pPr>
        <w:ind w:left="3480" w:hanging="1440"/>
      </w:pPr>
      <w:rPr>
        <w:rFonts w:hint="default"/>
      </w:rPr>
    </w:lvl>
    <w:lvl w:ilvl="7">
      <w:start w:val="1"/>
      <w:numFmt w:val="decimal"/>
      <w:lvlText w:val="%1.%2.%3.%4.%5.%6.%7.%8."/>
      <w:lvlJc w:val="left"/>
      <w:pPr>
        <w:ind w:left="3820" w:hanging="1440"/>
      </w:pPr>
      <w:rPr>
        <w:rFonts w:hint="default"/>
      </w:rPr>
    </w:lvl>
    <w:lvl w:ilvl="8">
      <w:start w:val="1"/>
      <w:numFmt w:val="decimal"/>
      <w:lvlText w:val="%1.%2.%3.%4.%5.%6.%7.%8.%9."/>
      <w:lvlJc w:val="left"/>
      <w:pPr>
        <w:ind w:left="4520" w:hanging="1800"/>
      </w:pPr>
      <w:rPr>
        <w:rFonts w:hint="default"/>
      </w:rPr>
    </w:lvl>
  </w:abstractNum>
  <w:abstractNum w:abstractNumId="11" w15:restartNumberingAfterBreak="0">
    <w:nsid w:val="41E126A6"/>
    <w:multiLevelType w:val="hybridMultilevel"/>
    <w:tmpl w:val="29C6108E"/>
    <w:lvl w:ilvl="0" w:tplc="91FE23BC">
      <w:start w:val="1"/>
      <w:numFmt w:val="lowerLetter"/>
      <w:lvlText w:val="%1)"/>
      <w:lvlJc w:val="left"/>
      <w:pPr>
        <w:ind w:left="927" w:hanging="360"/>
      </w:pPr>
      <w:rPr>
        <w:rFonts w:hint="default"/>
      </w:rPr>
    </w:lvl>
    <w:lvl w:ilvl="1" w:tplc="04050019" w:tentative="1">
      <w:start w:val="1"/>
      <w:numFmt w:val="lowerLetter"/>
      <w:lvlText w:val="%2."/>
      <w:lvlJc w:val="left"/>
      <w:pPr>
        <w:ind w:left="1647" w:hanging="360"/>
      </w:pPr>
    </w:lvl>
    <w:lvl w:ilvl="2" w:tplc="0405001B" w:tentative="1">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abstractNum w:abstractNumId="12" w15:restartNumberingAfterBreak="0">
    <w:nsid w:val="431135D3"/>
    <w:multiLevelType w:val="hybridMultilevel"/>
    <w:tmpl w:val="52980E4C"/>
    <w:name w:val="WW8Num102"/>
    <w:lvl w:ilvl="0" w:tplc="345E5B04">
      <w:start w:val="1"/>
      <w:numFmt w:val="decimal"/>
      <w:lvlText w:val="2.%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44971F05"/>
    <w:multiLevelType w:val="multilevel"/>
    <w:tmpl w:val="58063A68"/>
    <w:lvl w:ilvl="0">
      <w:start w:val="2"/>
      <w:numFmt w:val="decimal"/>
      <w:lvlText w:val="%1"/>
      <w:lvlJc w:val="left"/>
      <w:pPr>
        <w:ind w:left="480" w:hanging="480"/>
      </w:pPr>
      <w:rPr>
        <w:rFonts w:hint="default"/>
      </w:rPr>
    </w:lvl>
    <w:lvl w:ilvl="1">
      <w:start w:val="2"/>
      <w:numFmt w:val="decimal"/>
      <w:lvlText w:val="%1.%2"/>
      <w:lvlJc w:val="left"/>
      <w:pPr>
        <w:ind w:left="480" w:hanging="48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4" w15:restartNumberingAfterBreak="0">
    <w:nsid w:val="5F6E4FF5"/>
    <w:multiLevelType w:val="hybridMultilevel"/>
    <w:tmpl w:val="67D283D2"/>
    <w:lvl w:ilvl="0" w:tplc="8898BCCC">
      <w:start w:val="1"/>
      <w:numFmt w:val="lowerRoman"/>
      <w:lvlText w:val="(%1)"/>
      <w:lvlJc w:val="left"/>
      <w:pPr>
        <w:ind w:left="1080" w:hanging="72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689D115D"/>
    <w:multiLevelType w:val="multilevel"/>
    <w:tmpl w:val="B4F81E08"/>
    <w:lvl w:ilvl="0">
      <w:start w:val="4"/>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6" w15:restartNumberingAfterBreak="0">
    <w:nsid w:val="71FF2662"/>
    <w:multiLevelType w:val="hybridMultilevel"/>
    <w:tmpl w:val="4E48B820"/>
    <w:lvl w:ilvl="0" w:tplc="487C0C4E">
      <w:start w:val="1"/>
      <w:numFmt w:val="lowerLetter"/>
      <w:lvlText w:val="%1)"/>
      <w:lvlJc w:val="left"/>
      <w:pPr>
        <w:ind w:left="930" w:hanging="360"/>
      </w:pPr>
      <w:rPr>
        <w:rFonts w:hint="default"/>
        <w:b w:val="0"/>
        <w:bCs w:val="0"/>
      </w:rPr>
    </w:lvl>
    <w:lvl w:ilvl="1" w:tplc="04050019" w:tentative="1">
      <w:start w:val="1"/>
      <w:numFmt w:val="lowerLetter"/>
      <w:lvlText w:val="%2."/>
      <w:lvlJc w:val="left"/>
      <w:pPr>
        <w:ind w:left="1650" w:hanging="360"/>
      </w:pPr>
    </w:lvl>
    <w:lvl w:ilvl="2" w:tplc="0405001B" w:tentative="1">
      <w:start w:val="1"/>
      <w:numFmt w:val="lowerRoman"/>
      <w:lvlText w:val="%3."/>
      <w:lvlJc w:val="right"/>
      <w:pPr>
        <w:ind w:left="2370" w:hanging="180"/>
      </w:pPr>
    </w:lvl>
    <w:lvl w:ilvl="3" w:tplc="0405000F" w:tentative="1">
      <w:start w:val="1"/>
      <w:numFmt w:val="decimal"/>
      <w:lvlText w:val="%4."/>
      <w:lvlJc w:val="left"/>
      <w:pPr>
        <w:ind w:left="3090" w:hanging="360"/>
      </w:pPr>
    </w:lvl>
    <w:lvl w:ilvl="4" w:tplc="04050019" w:tentative="1">
      <w:start w:val="1"/>
      <w:numFmt w:val="lowerLetter"/>
      <w:lvlText w:val="%5."/>
      <w:lvlJc w:val="left"/>
      <w:pPr>
        <w:ind w:left="3810" w:hanging="360"/>
      </w:pPr>
    </w:lvl>
    <w:lvl w:ilvl="5" w:tplc="0405001B" w:tentative="1">
      <w:start w:val="1"/>
      <w:numFmt w:val="lowerRoman"/>
      <w:lvlText w:val="%6."/>
      <w:lvlJc w:val="right"/>
      <w:pPr>
        <w:ind w:left="4530" w:hanging="180"/>
      </w:pPr>
    </w:lvl>
    <w:lvl w:ilvl="6" w:tplc="0405000F" w:tentative="1">
      <w:start w:val="1"/>
      <w:numFmt w:val="decimal"/>
      <w:lvlText w:val="%7."/>
      <w:lvlJc w:val="left"/>
      <w:pPr>
        <w:ind w:left="5250" w:hanging="360"/>
      </w:pPr>
    </w:lvl>
    <w:lvl w:ilvl="7" w:tplc="04050019" w:tentative="1">
      <w:start w:val="1"/>
      <w:numFmt w:val="lowerLetter"/>
      <w:lvlText w:val="%8."/>
      <w:lvlJc w:val="left"/>
      <w:pPr>
        <w:ind w:left="5970" w:hanging="360"/>
      </w:pPr>
    </w:lvl>
    <w:lvl w:ilvl="8" w:tplc="0405001B" w:tentative="1">
      <w:start w:val="1"/>
      <w:numFmt w:val="lowerRoman"/>
      <w:lvlText w:val="%9."/>
      <w:lvlJc w:val="right"/>
      <w:pPr>
        <w:ind w:left="6690" w:hanging="180"/>
      </w:p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16"/>
  </w:num>
  <w:num w:numId="11">
    <w:abstractNumId w:val="10"/>
  </w:num>
  <w:num w:numId="12">
    <w:abstractNumId w:val="12"/>
  </w:num>
  <w:num w:numId="13">
    <w:abstractNumId w:val="15"/>
  </w:num>
  <w:num w:numId="14">
    <w:abstractNumId w:val="9"/>
  </w:num>
  <w:num w:numId="15">
    <w:abstractNumId w:val="11"/>
  </w:num>
  <w:num w:numId="16">
    <w:abstractNumId w:val="13"/>
  </w:num>
  <w:num w:numId="17">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trackRevisions/>
  <w:defaultTabStop w:val="708"/>
  <w:hyphenationZone w:val="425"/>
  <w:characterSpacingControl w:val="doNotCompress"/>
  <w:hdrShapeDefaults>
    <o:shapedefaults v:ext="edit" spidmax="40961"/>
  </w:hdrShapeDefaults>
  <w:footnotePr>
    <w:pos w:val="beneathText"/>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B3F2F"/>
    <w:rsid w:val="000066D3"/>
    <w:rsid w:val="00012F97"/>
    <w:rsid w:val="000407C9"/>
    <w:rsid w:val="00053A6A"/>
    <w:rsid w:val="00055D6A"/>
    <w:rsid w:val="000702F6"/>
    <w:rsid w:val="00072C31"/>
    <w:rsid w:val="000925AA"/>
    <w:rsid w:val="000A03F3"/>
    <w:rsid w:val="000A37FC"/>
    <w:rsid w:val="000B1FF5"/>
    <w:rsid w:val="000C4058"/>
    <w:rsid w:val="000E1B5A"/>
    <w:rsid w:val="000F3B6A"/>
    <w:rsid w:val="00127B63"/>
    <w:rsid w:val="00135C51"/>
    <w:rsid w:val="00141F59"/>
    <w:rsid w:val="00143A11"/>
    <w:rsid w:val="001442C4"/>
    <w:rsid w:val="001455E8"/>
    <w:rsid w:val="001564F2"/>
    <w:rsid w:val="00160C00"/>
    <w:rsid w:val="00163795"/>
    <w:rsid w:val="00173D27"/>
    <w:rsid w:val="00192E8C"/>
    <w:rsid w:val="001A00FA"/>
    <w:rsid w:val="001A012A"/>
    <w:rsid w:val="001A0F5E"/>
    <w:rsid w:val="001A5697"/>
    <w:rsid w:val="001B2104"/>
    <w:rsid w:val="001C7348"/>
    <w:rsid w:val="001D3184"/>
    <w:rsid w:val="001D78FB"/>
    <w:rsid w:val="001E7B06"/>
    <w:rsid w:val="001F5B6B"/>
    <w:rsid w:val="00200059"/>
    <w:rsid w:val="00210A7C"/>
    <w:rsid w:val="002142DA"/>
    <w:rsid w:val="0022164C"/>
    <w:rsid w:val="002267A4"/>
    <w:rsid w:val="002331C6"/>
    <w:rsid w:val="00241C1E"/>
    <w:rsid w:val="00244594"/>
    <w:rsid w:val="0025601E"/>
    <w:rsid w:val="00265BC3"/>
    <w:rsid w:val="002660E5"/>
    <w:rsid w:val="002711B9"/>
    <w:rsid w:val="002733E5"/>
    <w:rsid w:val="0028199D"/>
    <w:rsid w:val="00286442"/>
    <w:rsid w:val="00286494"/>
    <w:rsid w:val="00286992"/>
    <w:rsid w:val="00292F8A"/>
    <w:rsid w:val="002B0DB8"/>
    <w:rsid w:val="002B4736"/>
    <w:rsid w:val="002B5718"/>
    <w:rsid w:val="002E7C2B"/>
    <w:rsid w:val="002F5020"/>
    <w:rsid w:val="003002FA"/>
    <w:rsid w:val="0031035D"/>
    <w:rsid w:val="00343953"/>
    <w:rsid w:val="00344AE0"/>
    <w:rsid w:val="00351DC7"/>
    <w:rsid w:val="0036109C"/>
    <w:rsid w:val="00367D97"/>
    <w:rsid w:val="0037397F"/>
    <w:rsid w:val="0037452E"/>
    <w:rsid w:val="0038290F"/>
    <w:rsid w:val="003A1449"/>
    <w:rsid w:val="003A2286"/>
    <w:rsid w:val="003A62CD"/>
    <w:rsid w:val="003B1FBC"/>
    <w:rsid w:val="003B51A4"/>
    <w:rsid w:val="003C46AA"/>
    <w:rsid w:val="003C7F09"/>
    <w:rsid w:val="003E407A"/>
    <w:rsid w:val="003F077A"/>
    <w:rsid w:val="003F317D"/>
    <w:rsid w:val="003F3801"/>
    <w:rsid w:val="00404D78"/>
    <w:rsid w:val="00406C36"/>
    <w:rsid w:val="00416BC3"/>
    <w:rsid w:val="00423FC3"/>
    <w:rsid w:val="00431BEF"/>
    <w:rsid w:val="0043391F"/>
    <w:rsid w:val="004534D7"/>
    <w:rsid w:val="004579B8"/>
    <w:rsid w:val="00465D9D"/>
    <w:rsid w:val="004749C0"/>
    <w:rsid w:val="00482234"/>
    <w:rsid w:val="004A057C"/>
    <w:rsid w:val="004B303C"/>
    <w:rsid w:val="004D7BF4"/>
    <w:rsid w:val="004F4339"/>
    <w:rsid w:val="0051379B"/>
    <w:rsid w:val="005524A9"/>
    <w:rsid w:val="00552978"/>
    <w:rsid w:val="005547A4"/>
    <w:rsid w:val="00560015"/>
    <w:rsid w:val="00573557"/>
    <w:rsid w:val="00577257"/>
    <w:rsid w:val="00577691"/>
    <w:rsid w:val="00587E53"/>
    <w:rsid w:val="005A2592"/>
    <w:rsid w:val="005C4094"/>
    <w:rsid w:val="005C7BA3"/>
    <w:rsid w:val="005E02DC"/>
    <w:rsid w:val="00600CA9"/>
    <w:rsid w:val="0060549B"/>
    <w:rsid w:val="00606846"/>
    <w:rsid w:val="006277F0"/>
    <w:rsid w:val="0066751D"/>
    <w:rsid w:val="00673B81"/>
    <w:rsid w:val="00684C51"/>
    <w:rsid w:val="00693990"/>
    <w:rsid w:val="006B0364"/>
    <w:rsid w:val="006B099D"/>
    <w:rsid w:val="006B1B8B"/>
    <w:rsid w:val="006B600B"/>
    <w:rsid w:val="006D6E7B"/>
    <w:rsid w:val="006E0E00"/>
    <w:rsid w:val="006E7072"/>
    <w:rsid w:val="00704126"/>
    <w:rsid w:val="0070448A"/>
    <w:rsid w:val="007161D2"/>
    <w:rsid w:val="0072753F"/>
    <w:rsid w:val="00733F68"/>
    <w:rsid w:val="00753033"/>
    <w:rsid w:val="007548F9"/>
    <w:rsid w:val="00762DC6"/>
    <w:rsid w:val="00775406"/>
    <w:rsid w:val="007817BA"/>
    <w:rsid w:val="007A5563"/>
    <w:rsid w:val="007C0D5A"/>
    <w:rsid w:val="007C26FE"/>
    <w:rsid w:val="007F71CF"/>
    <w:rsid w:val="00822078"/>
    <w:rsid w:val="008260EA"/>
    <w:rsid w:val="00832C65"/>
    <w:rsid w:val="0084234B"/>
    <w:rsid w:val="00851495"/>
    <w:rsid w:val="00864ECF"/>
    <w:rsid w:val="00875B5D"/>
    <w:rsid w:val="0088605B"/>
    <w:rsid w:val="008868B2"/>
    <w:rsid w:val="00896D7D"/>
    <w:rsid w:val="00896F0B"/>
    <w:rsid w:val="008A2D5C"/>
    <w:rsid w:val="008A2FC1"/>
    <w:rsid w:val="008A4BBB"/>
    <w:rsid w:val="008B4822"/>
    <w:rsid w:val="008B49D0"/>
    <w:rsid w:val="008C24AC"/>
    <w:rsid w:val="008C5D48"/>
    <w:rsid w:val="008D1B2C"/>
    <w:rsid w:val="008E707A"/>
    <w:rsid w:val="008F0A75"/>
    <w:rsid w:val="008F24E4"/>
    <w:rsid w:val="008F359C"/>
    <w:rsid w:val="008F6536"/>
    <w:rsid w:val="00900039"/>
    <w:rsid w:val="0090064D"/>
    <w:rsid w:val="009115B5"/>
    <w:rsid w:val="00911741"/>
    <w:rsid w:val="00917D18"/>
    <w:rsid w:val="009552A2"/>
    <w:rsid w:val="00967D8E"/>
    <w:rsid w:val="009A3342"/>
    <w:rsid w:val="009B14D1"/>
    <w:rsid w:val="009B3BB5"/>
    <w:rsid w:val="009C1996"/>
    <w:rsid w:val="009D1F3A"/>
    <w:rsid w:val="009D30BE"/>
    <w:rsid w:val="009D38E5"/>
    <w:rsid w:val="009D6A03"/>
    <w:rsid w:val="009E1DB4"/>
    <w:rsid w:val="009F647B"/>
    <w:rsid w:val="00A05C07"/>
    <w:rsid w:val="00A16A35"/>
    <w:rsid w:val="00A27C29"/>
    <w:rsid w:val="00A32C1A"/>
    <w:rsid w:val="00A33C10"/>
    <w:rsid w:val="00A402DF"/>
    <w:rsid w:val="00A453D9"/>
    <w:rsid w:val="00A51D97"/>
    <w:rsid w:val="00A613BC"/>
    <w:rsid w:val="00A67274"/>
    <w:rsid w:val="00A738EA"/>
    <w:rsid w:val="00A77BB0"/>
    <w:rsid w:val="00A77BC4"/>
    <w:rsid w:val="00A77CD2"/>
    <w:rsid w:val="00A8179D"/>
    <w:rsid w:val="00A81C13"/>
    <w:rsid w:val="00AA1E41"/>
    <w:rsid w:val="00AE3471"/>
    <w:rsid w:val="00AF2EBC"/>
    <w:rsid w:val="00AF6B7E"/>
    <w:rsid w:val="00B17E84"/>
    <w:rsid w:val="00B247FF"/>
    <w:rsid w:val="00B263C6"/>
    <w:rsid w:val="00B31BDE"/>
    <w:rsid w:val="00B34C76"/>
    <w:rsid w:val="00B47A26"/>
    <w:rsid w:val="00B541CD"/>
    <w:rsid w:val="00B5597C"/>
    <w:rsid w:val="00B71692"/>
    <w:rsid w:val="00BA6C09"/>
    <w:rsid w:val="00BB0683"/>
    <w:rsid w:val="00BC22D4"/>
    <w:rsid w:val="00BD01FC"/>
    <w:rsid w:val="00BE7E48"/>
    <w:rsid w:val="00BF3BDF"/>
    <w:rsid w:val="00C134C9"/>
    <w:rsid w:val="00C52067"/>
    <w:rsid w:val="00C52D1A"/>
    <w:rsid w:val="00C5341F"/>
    <w:rsid w:val="00C70584"/>
    <w:rsid w:val="00C705B0"/>
    <w:rsid w:val="00C81499"/>
    <w:rsid w:val="00C97C8C"/>
    <w:rsid w:val="00CB1132"/>
    <w:rsid w:val="00CB7E87"/>
    <w:rsid w:val="00CD0956"/>
    <w:rsid w:val="00CD5927"/>
    <w:rsid w:val="00CE00A6"/>
    <w:rsid w:val="00CE3CBF"/>
    <w:rsid w:val="00CE4FBE"/>
    <w:rsid w:val="00CF3EBE"/>
    <w:rsid w:val="00D0163E"/>
    <w:rsid w:val="00D027D2"/>
    <w:rsid w:val="00D03A1E"/>
    <w:rsid w:val="00D152C9"/>
    <w:rsid w:val="00D241FA"/>
    <w:rsid w:val="00D2643D"/>
    <w:rsid w:val="00D35294"/>
    <w:rsid w:val="00D66F4A"/>
    <w:rsid w:val="00D72B14"/>
    <w:rsid w:val="00D80718"/>
    <w:rsid w:val="00D81CC0"/>
    <w:rsid w:val="00D828BF"/>
    <w:rsid w:val="00D96BB3"/>
    <w:rsid w:val="00DA21EE"/>
    <w:rsid w:val="00DA3FE0"/>
    <w:rsid w:val="00DA7B01"/>
    <w:rsid w:val="00DB5344"/>
    <w:rsid w:val="00DC1891"/>
    <w:rsid w:val="00DC3BEB"/>
    <w:rsid w:val="00DC3FED"/>
    <w:rsid w:val="00DD5A5A"/>
    <w:rsid w:val="00DF6A26"/>
    <w:rsid w:val="00E0569F"/>
    <w:rsid w:val="00E13343"/>
    <w:rsid w:val="00E35CBA"/>
    <w:rsid w:val="00E42361"/>
    <w:rsid w:val="00E44744"/>
    <w:rsid w:val="00E72643"/>
    <w:rsid w:val="00E777E5"/>
    <w:rsid w:val="00E8702A"/>
    <w:rsid w:val="00EB0155"/>
    <w:rsid w:val="00EC27DB"/>
    <w:rsid w:val="00EF2BF9"/>
    <w:rsid w:val="00EF36FA"/>
    <w:rsid w:val="00EF53BC"/>
    <w:rsid w:val="00F0533F"/>
    <w:rsid w:val="00F11F85"/>
    <w:rsid w:val="00F126BB"/>
    <w:rsid w:val="00F2437E"/>
    <w:rsid w:val="00F25515"/>
    <w:rsid w:val="00F26B24"/>
    <w:rsid w:val="00F30AC5"/>
    <w:rsid w:val="00F53370"/>
    <w:rsid w:val="00F53882"/>
    <w:rsid w:val="00F543F7"/>
    <w:rsid w:val="00F648DE"/>
    <w:rsid w:val="00F7039D"/>
    <w:rsid w:val="00F87F65"/>
    <w:rsid w:val="00FB3F2F"/>
    <w:rsid w:val="00FD5CBA"/>
    <w:rsid w:val="00FE414A"/>
    <w:rsid w:val="00FF10F4"/>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40961"/>
    <o:shapelayout v:ext="edit">
      <o:idmap v:ext="edit" data="1"/>
    </o:shapelayout>
  </w:shapeDefaults>
  <w:decimalSymbol w:val=","/>
  <w:listSeparator w:val=";"/>
  <w14:docId w14:val="49508D51"/>
  <w15:chartTrackingRefBased/>
  <w15:docId w15:val="{86E04E9E-6F23-4DFE-B819-2C21CD63F5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FB3F2F"/>
    <w:pPr>
      <w:suppressAutoHyphens/>
      <w:spacing w:after="0" w:line="240" w:lineRule="auto"/>
    </w:pPr>
    <w:rPr>
      <w:rFonts w:ascii="Times New Roman" w:eastAsia="Times New Roman" w:hAnsi="Times New Roman" w:cs="Times New Roman"/>
      <w:sz w:val="20"/>
      <w:szCs w:val="20"/>
      <w:lang w:eastAsia="ar-SA"/>
    </w:rPr>
  </w:style>
  <w:style w:type="paragraph" w:styleId="Nadpis1">
    <w:name w:val="heading 1"/>
    <w:basedOn w:val="Normln"/>
    <w:next w:val="Normln"/>
    <w:link w:val="Nadpis1Char"/>
    <w:qFormat/>
    <w:rsid w:val="00FB3F2F"/>
    <w:pPr>
      <w:keepNext/>
      <w:numPr>
        <w:numId w:val="1"/>
      </w:numPr>
      <w:jc w:val="center"/>
      <w:outlineLvl w:val="0"/>
    </w:pPr>
    <w:rPr>
      <w:b/>
      <w:sz w:val="56"/>
    </w:rPr>
  </w:style>
  <w:style w:type="paragraph" w:styleId="Nadpis2">
    <w:name w:val="heading 2"/>
    <w:basedOn w:val="Normln"/>
    <w:next w:val="Normln"/>
    <w:link w:val="Nadpis2Char"/>
    <w:qFormat/>
    <w:rsid w:val="00FB3F2F"/>
    <w:pPr>
      <w:keepNext/>
      <w:numPr>
        <w:ilvl w:val="1"/>
        <w:numId w:val="1"/>
      </w:numPr>
      <w:jc w:val="center"/>
      <w:outlineLvl w:val="1"/>
    </w:pPr>
    <w:rPr>
      <w:b/>
      <w:sz w:val="32"/>
      <w:u w:val="single"/>
    </w:rPr>
  </w:style>
  <w:style w:type="paragraph" w:styleId="Nadpis3">
    <w:name w:val="heading 3"/>
    <w:basedOn w:val="Normln"/>
    <w:next w:val="Normln"/>
    <w:link w:val="Nadpis3Char"/>
    <w:qFormat/>
    <w:rsid w:val="00FB3F2F"/>
    <w:pPr>
      <w:keepNext/>
      <w:numPr>
        <w:ilvl w:val="2"/>
        <w:numId w:val="1"/>
      </w:numPr>
      <w:outlineLvl w:val="2"/>
    </w:pPr>
    <w:rPr>
      <w:b/>
      <w:sz w:val="24"/>
      <w:u w:val="single"/>
    </w:rPr>
  </w:style>
  <w:style w:type="paragraph" w:styleId="Nadpis4">
    <w:name w:val="heading 4"/>
    <w:basedOn w:val="Normln"/>
    <w:next w:val="Normln"/>
    <w:link w:val="Nadpis4Char"/>
    <w:qFormat/>
    <w:rsid w:val="00FB3F2F"/>
    <w:pPr>
      <w:keepNext/>
      <w:numPr>
        <w:ilvl w:val="3"/>
        <w:numId w:val="1"/>
      </w:numPr>
      <w:outlineLvl w:val="3"/>
    </w:pPr>
    <w:rPr>
      <w:b/>
      <w:u w:val="single"/>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rsid w:val="00FB3F2F"/>
    <w:rPr>
      <w:rFonts w:ascii="Times New Roman" w:eastAsia="Times New Roman" w:hAnsi="Times New Roman" w:cs="Times New Roman"/>
      <w:b/>
      <w:sz w:val="56"/>
      <w:szCs w:val="20"/>
      <w:lang w:eastAsia="ar-SA"/>
    </w:rPr>
  </w:style>
  <w:style w:type="character" w:customStyle="1" w:styleId="Nadpis2Char">
    <w:name w:val="Nadpis 2 Char"/>
    <w:basedOn w:val="Standardnpsmoodstavce"/>
    <w:link w:val="Nadpis2"/>
    <w:rsid w:val="00FB3F2F"/>
    <w:rPr>
      <w:rFonts w:ascii="Times New Roman" w:eastAsia="Times New Roman" w:hAnsi="Times New Roman" w:cs="Times New Roman"/>
      <w:b/>
      <w:sz w:val="32"/>
      <w:szCs w:val="20"/>
      <w:u w:val="single"/>
      <w:lang w:eastAsia="ar-SA"/>
    </w:rPr>
  </w:style>
  <w:style w:type="character" w:customStyle="1" w:styleId="Nadpis3Char">
    <w:name w:val="Nadpis 3 Char"/>
    <w:basedOn w:val="Standardnpsmoodstavce"/>
    <w:link w:val="Nadpis3"/>
    <w:rsid w:val="00FB3F2F"/>
    <w:rPr>
      <w:rFonts w:ascii="Times New Roman" w:eastAsia="Times New Roman" w:hAnsi="Times New Roman" w:cs="Times New Roman"/>
      <w:b/>
      <w:sz w:val="24"/>
      <w:szCs w:val="20"/>
      <w:u w:val="single"/>
      <w:lang w:eastAsia="ar-SA"/>
    </w:rPr>
  </w:style>
  <w:style w:type="character" w:customStyle="1" w:styleId="Nadpis4Char">
    <w:name w:val="Nadpis 4 Char"/>
    <w:basedOn w:val="Standardnpsmoodstavce"/>
    <w:link w:val="Nadpis4"/>
    <w:rsid w:val="00FB3F2F"/>
    <w:rPr>
      <w:rFonts w:ascii="Times New Roman" w:eastAsia="Times New Roman" w:hAnsi="Times New Roman" w:cs="Times New Roman"/>
      <w:b/>
      <w:sz w:val="20"/>
      <w:szCs w:val="20"/>
      <w:u w:val="single"/>
      <w:lang w:eastAsia="ar-SA"/>
    </w:rPr>
  </w:style>
  <w:style w:type="character" w:styleId="Hypertextovodkaz">
    <w:name w:val="Hyperlink"/>
    <w:basedOn w:val="Standardnpsmoodstavce"/>
    <w:uiPriority w:val="99"/>
    <w:rsid w:val="00FB3F2F"/>
    <w:rPr>
      <w:color w:val="0000FF"/>
      <w:u w:val="single"/>
    </w:rPr>
  </w:style>
  <w:style w:type="paragraph" w:styleId="Zkladntext">
    <w:name w:val="Body Text"/>
    <w:basedOn w:val="Normln"/>
    <w:link w:val="ZkladntextChar"/>
    <w:rsid w:val="00FB3F2F"/>
    <w:pPr>
      <w:jc w:val="both"/>
    </w:pPr>
  </w:style>
  <w:style w:type="character" w:customStyle="1" w:styleId="ZkladntextChar">
    <w:name w:val="Základní text Char"/>
    <w:basedOn w:val="Standardnpsmoodstavce"/>
    <w:link w:val="Zkladntext"/>
    <w:rsid w:val="00FB3F2F"/>
    <w:rPr>
      <w:rFonts w:ascii="Times New Roman" w:eastAsia="Times New Roman" w:hAnsi="Times New Roman" w:cs="Times New Roman"/>
      <w:sz w:val="20"/>
      <w:szCs w:val="20"/>
      <w:lang w:eastAsia="ar-SA"/>
    </w:rPr>
  </w:style>
  <w:style w:type="paragraph" w:styleId="Nzev">
    <w:name w:val="Title"/>
    <w:basedOn w:val="Normln"/>
    <w:next w:val="Podnadpis"/>
    <w:link w:val="NzevChar"/>
    <w:qFormat/>
    <w:rsid w:val="00FB3F2F"/>
    <w:pPr>
      <w:jc w:val="center"/>
    </w:pPr>
    <w:rPr>
      <w:b/>
      <w:sz w:val="56"/>
    </w:rPr>
  </w:style>
  <w:style w:type="character" w:customStyle="1" w:styleId="NzevChar">
    <w:name w:val="Název Char"/>
    <w:basedOn w:val="Standardnpsmoodstavce"/>
    <w:link w:val="Nzev"/>
    <w:rsid w:val="00FB3F2F"/>
    <w:rPr>
      <w:rFonts w:ascii="Times New Roman" w:eastAsia="Times New Roman" w:hAnsi="Times New Roman" w:cs="Times New Roman"/>
      <w:b/>
      <w:sz w:val="56"/>
      <w:szCs w:val="20"/>
      <w:lang w:eastAsia="ar-SA"/>
    </w:rPr>
  </w:style>
  <w:style w:type="paragraph" w:styleId="Podnadpis">
    <w:name w:val="Subtitle"/>
    <w:basedOn w:val="Normln"/>
    <w:next w:val="Zkladntext"/>
    <w:link w:val="PodnadpisChar"/>
    <w:qFormat/>
    <w:rsid w:val="00FB3F2F"/>
    <w:rPr>
      <w:sz w:val="24"/>
    </w:rPr>
  </w:style>
  <w:style w:type="character" w:customStyle="1" w:styleId="PodnadpisChar">
    <w:name w:val="Podnadpis Char"/>
    <w:basedOn w:val="Standardnpsmoodstavce"/>
    <w:link w:val="Podnadpis"/>
    <w:rsid w:val="00FB3F2F"/>
    <w:rPr>
      <w:rFonts w:ascii="Times New Roman" w:eastAsia="Times New Roman" w:hAnsi="Times New Roman" w:cs="Times New Roman"/>
      <w:sz w:val="24"/>
      <w:szCs w:val="20"/>
      <w:lang w:eastAsia="ar-SA"/>
    </w:rPr>
  </w:style>
  <w:style w:type="paragraph" w:styleId="Zkladntextodsazen">
    <w:name w:val="Body Text Indent"/>
    <w:basedOn w:val="Normln"/>
    <w:link w:val="ZkladntextodsazenChar"/>
    <w:rsid w:val="00FB3F2F"/>
    <w:pPr>
      <w:ind w:left="360"/>
    </w:pPr>
  </w:style>
  <w:style w:type="character" w:customStyle="1" w:styleId="ZkladntextodsazenChar">
    <w:name w:val="Základní text odsazený Char"/>
    <w:basedOn w:val="Standardnpsmoodstavce"/>
    <w:link w:val="Zkladntextodsazen"/>
    <w:rsid w:val="00FB3F2F"/>
    <w:rPr>
      <w:rFonts w:ascii="Times New Roman" w:eastAsia="Times New Roman" w:hAnsi="Times New Roman" w:cs="Times New Roman"/>
      <w:sz w:val="20"/>
      <w:szCs w:val="20"/>
      <w:lang w:eastAsia="ar-SA"/>
    </w:rPr>
  </w:style>
  <w:style w:type="paragraph" w:customStyle="1" w:styleId="Zkladntextodsazen21">
    <w:name w:val="Základní text odsazený 21"/>
    <w:basedOn w:val="Normln"/>
    <w:rsid w:val="00FB3F2F"/>
    <w:pPr>
      <w:ind w:left="709" w:hanging="709"/>
    </w:pPr>
  </w:style>
  <w:style w:type="paragraph" w:styleId="Zpat">
    <w:name w:val="footer"/>
    <w:basedOn w:val="Normln"/>
    <w:link w:val="ZpatChar"/>
    <w:uiPriority w:val="99"/>
    <w:rsid w:val="00FB3F2F"/>
    <w:pPr>
      <w:tabs>
        <w:tab w:val="center" w:pos="4536"/>
        <w:tab w:val="right" w:pos="9072"/>
      </w:tabs>
    </w:pPr>
  </w:style>
  <w:style w:type="character" w:customStyle="1" w:styleId="ZpatChar">
    <w:name w:val="Zápatí Char"/>
    <w:basedOn w:val="Standardnpsmoodstavce"/>
    <w:link w:val="Zpat"/>
    <w:uiPriority w:val="99"/>
    <w:rsid w:val="00FB3F2F"/>
    <w:rPr>
      <w:rFonts w:ascii="Times New Roman" w:eastAsia="Times New Roman" w:hAnsi="Times New Roman" w:cs="Times New Roman"/>
      <w:sz w:val="20"/>
      <w:szCs w:val="20"/>
      <w:lang w:eastAsia="ar-SA"/>
    </w:rPr>
  </w:style>
  <w:style w:type="character" w:customStyle="1" w:styleId="WW8Num9z1">
    <w:name w:val="WW8Num9z1"/>
    <w:rsid w:val="000066D3"/>
    <w:rPr>
      <w:b w:val="0"/>
    </w:rPr>
  </w:style>
  <w:style w:type="paragraph" w:styleId="Zhlav">
    <w:name w:val="header"/>
    <w:basedOn w:val="Normln"/>
    <w:link w:val="ZhlavChar"/>
    <w:uiPriority w:val="99"/>
    <w:unhideWhenUsed/>
    <w:rsid w:val="00B263C6"/>
    <w:pPr>
      <w:tabs>
        <w:tab w:val="center" w:pos="4536"/>
        <w:tab w:val="right" w:pos="9072"/>
      </w:tabs>
    </w:pPr>
  </w:style>
  <w:style w:type="character" w:customStyle="1" w:styleId="ZhlavChar">
    <w:name w:val="Záhlaví Char"/>
    <w:basedOn w:val="Standardnpsmoodstavce"/>
    <w:link w:val="Zhlav"/>
    <w:uiPriority w:val="99"/>
    <w:rsid w:val="00B263C6"/>
    <w:rPr>
      <w:rFonts w:ascii="Times New Roman" w:eastAsia="Times New Roman" w:hAnsi="Times New Roman" w:cs="Times New Roman"/>
      <w:sz w:val="20"/>
      <w:szCs w:val="20"/>
      <w:lang w:eastAsia="ar-SA"/>
    </w:rPr>
  </w:style>
  <w:style w:type="character" w:styleId="Odkaznakoment">
    <w:name w:val="annotation reference"/>
    <w:basedOn w:val="Standardnpsmoodstavce"/>
    <w:uiPriority w:val="99"/>
    <w:semiHidden/>
    <w:unhideWhenUsed/>
    <w:rsid w:val="00343953"/>
    <w:rPr>
      <w:sz w:val="16"/>
      <w:szCs w:val="16"/>
    </w:rPr>
  </w:style>
  <w:style w:type="paragraph" w:styleId="Textkomente">
    <w:name w:val="annotation text"/>
    <w:basedOn w:val="Normln"/>
    <w:link w:val="TextkomenteChar"/>
    <w:uiPriority w:val="99"/>
    <w:semiHidden/>
    <w:unhideWhenUsed/>
    <w:rsid w:val="00343953"/>
  </w:style>
  <w:style w:type="character" w:customStyle="1" w:styleId="TextkomenteChar">
    <w:name w:val="Text komentáře Char"/>
    <w:basedOn w:val="Standardnpsmoodstavce"/>
    <w:link w:val="Textkomente"/>
    <w:uiPriority w:val="99"/>
    <w:rsid w:val="00343953"/>
    <w:rPr>
      <w:rFonts w:ascii="Times New Roman" w:eastAsia="Times New Roman" w:hAnsi="Times New Roman" w:cs="Times New Roman"/>
      <w:sz w:val="20"/>
      <w:szCs w:val="20"/>
      <w:lang w:eastAsia="ar-SA"/>
    </w:rPr>
  </w:style>
  <w:style w:type="paragraph" w:styleId="Pedmtkomente">
    <w:name w:val="annotation subject"/>
    <w:basedOn w:val="Textkomente"/>
    <w:next w:val="Textkomente"/>
    <w:link w:val="PedmtkomenteChar"/>
    <w:uiPriority w:val="99"/>
    <w:semiHidden/>
    <w:unhideWhenUsed/>
    <w:rsid w:val="00343953"/>
    <w:rPr>
      <w:b/>
      <w:bCs/>
    </w:rPr>
  </w:style>
  <w:style w:type="character" w:customStyle="1" w:styleId="PedmtkomenteChar">
    <w:name w:val="Předmět komentáře Char"/>
    <w:basedOn w:val="TextkomenteChar"/>
    <w:link w:val="Pedmtkomente"/>
    <w:uiPriority w:val="99"/>
    <w:semiHidden/>
    <w:rsid w:val="00343953"/>
    <w:rPr>
      <w:rFonts w:ascii="Times New Roman" w:eastAsia="Times New Roman" w:hAnsi="Times New Roman" w:cs="Times New Roman"/>
      <w:b/>
      <w:bCs/>
      <w:sz w:val="20"/>
      <w:szCs w:val="20"/>
      <w:lang w:eastAsia="ar-SA"/>
    </w:rPr>
  </w:style>
  <w:style w:type="paragraph" w:styleId="Textbubliny">
    <w:name w:val="Balloon Text"/>
    <w:basedOn w:val="Normln"/>
    <w:link w:val="TextbublinyChar"/>
    <w:uiPriority w:val="99"/>
    <w:semiHidden/>
    <w:unhideWhenUsed/>
    <w:rsid w:val="00343953"/>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343953"/>
    <w:rPr>
      <w:rFonts w:ascii="Segoe UI" w:eastAsia="Times New Roman" w:hAnsi="Segoe UI" w:cs="Segoe UI"/>
      <w:sz w:val="18"/>
      <w:szCs w:val="18"/>
      <w:lang w:eastAsia="ar-SA"/>
    </w:rPr>
  </w:style>
  <w:style w:type="paragraph" w:styleId="Odstavecseseznamem">
    <w:name w:val="List Paragraph"/>
    <w:basedOn w:val="Normln"/>
    <w:uiPriority w:val="34"/>
    <w:qFormat/>
    <w:rsid w:val="000F3B6A"/>
    <w:pPr>
      <w:ind w:left="720"/>
      <w:contextualSpacing/>
    </w:pPr>
  </w:style>
  <w:style w:type="paragraph" w:styleId="Normlnweb">
    <w:name w:val="Normal (Web)"/>
    <w:basedOn w:val="Normln"/>
    <w:uiPriority w:val="99"/>
    <w:semiHidden/>
    <w:unhideWhenUsed/>
    <w:rsid w:val="00C52067"/>
    <w:pPr>
      <w:suppressAutoHyphens w:val="0"/>
      <w:spacing w:before="100" w:beforeAutospacing="1" w:after="100" w:afterAutospacing="1"/>
    </w:pPr>
    <w:rPr>
      <w:sz w:val="24"/>
      <w:szCs w:val="24"/>
      <w:lang w:eastAsia="cs-CZ"/>
    </w:rPr>
  </w:style>
  <w:style w:type="character" w:styleId="Siln">
    <w:name w:val="Strong"/>
    <w:basedOn w:val="Standardnpsmoodstavce"/>
    <w:uiPriority w:val="22"/>
    <w:qFormat/>
    <w:rsid w:val="00C52067"/>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049508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svikova@pmdp.cz"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svikova@pmdp.cz"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https://www.pmdp.cz/o-nas/odpovedna-spolecnost/"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 TargetMode="External"/><Relationship Id="rId5" Type="http://schemas.openxmlformats.org/officeDocument/2006/relationships/numbering" Target="numbering.xml"/><Relationship Id="rId15" Type="http://schemas.openxmlformats.org/officeDocument/2006/relationships/hyperlink" Target="mailto:faktury@pmdp.cz" TargetMode="Externa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slesingerovab@pmdp.cz%20a" TargetMode="External"/><Relationship Id="rId27" Type="http://schemas.microsoft.com/office/2016/09/relationships/commentsIds" Target="commentsIds.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kument" ma:contentTypeID="0x010100133268611C811E4699BEA03D23D23A81" ma:contentTypeVersion="1" ma:contentTypeDescription="Vytvoří nový dokument" ma:contentTypeScope="" ma:versionID="643d22b6178821d6f3c52c5188dfdf99">
  <xsd:schema xmlns:xsd="http://www.w3.org/2001/XMLSchema" xmlns:xs="http://www.w3.org/2001/XMLSchema" xmlns:p="http://schemas.microsoft.com/office/2006/metadata/properties" xmlns:ns2="a7951faf-23fd-4a20-be1e-078bbe8d3a9a" targetNamespace="http://schemas.microsoft.com/office/2006/metadata/properties" ma:root="true" ma:fieldsID="0c2c2550e774d23d24efe502dfb120e4" ns2:_="">
    <xsd:import namespace="a7951faf-23fd-4a20-be1e-078bbe8d3a9a"/>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7951faf-23fd-4a20-be1e-078bbe8d3a9a" elementFormDefault="qualified">
    <xsd:import namespace="http://schemas.microsoft.com/office/2006/documentManagement/types"/>
    <xsd:import namespace="http://schemas.microsoft.com/office/infopath/2007/PartnerControls"/>
    <xsd:element name="SharedWithUsers" ma:index="8" nillable="true" ma:displayName="Sdílí se s"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0A72C9C-A107-40B1-AF1D-BD510C205C96}">
  <ds:schemaRefs>
    <ds:schemaRef ds:uri="http://schemas.microsoft.com/sharepoint/v3/contenttype/forms"/>
  </ds:schemaRefs>
</ds:datastoreItem>
</file>

<file path=customXml/itemProps2.xml><?xml version="1.0" encoding="utf-8"?>
<ds:datastoreItem xmlns:ds="http://schemas.openxmlformats.org/officeDocument/2006/customXml" ds:itemID="{4A24C603-FD7E-463B-91AC-8BA4DCB1B569}">
  <ds:schemaRefs>
    <ds:schemaRef ds:uri="http://schemas.microsoft.com/office/infopath/2007/PartnerControls"/>
    <ds:schemaRef ds:uri="http://purl.org/dc/terms/"/>
    <ds:schemaRef ds:uri="http://purl.org/dc/elements/1.1/"/>
    <ds:schemaRef ds:uri="a7951faf-23fd-4a20-be1e-078bbe8d3a9a"/>
    <ds:schemaRef ds:uri="http://www.w3.org/XML/1998/namespace"/>
    <ds:schemaRef ds:uri="http://schemas.microsoft.com/office/2006/documentManagement/types"/>
    <ds:schemaRef ds:uri="http://purl.org/dc/dcmitype/"/>
    <ds:schemaRef ds:uri="http://schemas.openxmlformats.org/package/2006/metadata/core-properties"/>
    <ds:schemaRef ds:uri="http://schemas.microsoft.com/office/2006/metadata/properties"/>
  </ds:schemaRefs>
</ds:datastoreItem>
</file>

<file path=customXml/itemProps3.xml><?xml version="1.0" encoding="utf-8"?>
<ds:datastoreItem xmlns:ds="http://schemas.openxmlformats.org/officeDocument/2006/customXml" ds:itemID="{D00AB10C-7283-45D2-88AB-8799E32ED39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7951faf-23fd-4a20-be1e-078bbe8d3a9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925B806-4738-425B-B29B-CD0226A658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15</Pages>
  <Words>4700</Words>
  <Characters>27735</Characters>
  <Application>Microsoft Office Word</Application>
  <DocSecurity>0</DocSecurity>
  <Lines>231</Lines>
  <Paragraphs>64</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32371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AKVT</dc:creator>
  <cp:keywords/>
  <dc:description/>
  <cp:lastModifiedBy>Šindelářová Petra, Mgr.</cp:lastModifiedBy>
  <cp:revision>2</cp:revision>
  <cp:lastPrinted>2025-08-04T09:34:00Z</cp:lastPrinted>
  <dcterms:created xsi:type="dcterms:W3CDTF">2025-09-26T08:37:00Z</dcterms:created>
  <dcterms:modified xsi:type="dcterms:W3CDTF">2025-09-26T08:37:00Z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0x010100133268611C811E4699BEA03D23D23A81</vt:lpwstr>
  </property>
</Properties>
</file>