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5622A" w14:textId="77777777" w:rsidR="00817979" w:rsidRDefault="00817979" w:rsidP="00817979">
      <w:pPr>
        <w:tabs>
          <w:tab w:val="clear" w:pos="0"/>
          <w:tab w:val="clear" w:pos="284"/>
          <w:tab w:val="left" w:pos="708"/>
        </w:tabs>
        <w:spacing w:before="120" w:after="120"/>
        <w:ind w:left="709"/>
        <w:jc w:val="center"/>
        <w:rPr>
          <w:b/>
          <w:noProof/>
          <w:sz w:val="22"/>
          <w:szCs w:val="22"/>
        </w:rPr>
      </w:pPr>
    </w:p>
    <w:p w14:paraId="0A30B57C" w14:textId="3727CBB9" w:rsidR="00817979" w:rsidRDefault="00817979" w:rsidP="00817979">
      <w:pPr>
        <w:tabs>
          <w:tab w:val="clear" w:pos="0"/>
          <w:tab w:val="clear" w:pos="284"/>
          <w:tab w:val="left" w:pos="708"/>
        </w:tabs>
        <w:spacing w:before="120" w:after="120"/>
        <w:ind w:left="709"/>
        <w:jc w:val="center"/>
        <w:rPr>
          <w:b/>
          <w:noProof/>
          <w:sz w:val="22"/>
          <w:szCs w:val="22"/>
        </w:rPr>
      </w:pPr>
      <w:r>
        <w:rPr>
          <w:b/>
          <w:noProof/>
          <w:sz w:val="22"/>
          <w:szCs w:val="22"/>
        </w:rPr>
        <w:t>SMLOUVA O DÍLO</w:t>
      </w:r>
    </w:p>
    <w:p w14:paraId="0CBF54E6" w14:textId="03299953" w:rsidR="00817979" w:rsidRDefault="00546C23" w:rsidP="00817979">
      <w:pPr>
        <w:tabs>
          <w:tab w:val="clear" w:pos="0"/>
          <w:tab w:val="clear" w:pos="284"/>
          <w:tab w:val="left" w:pos="708"/>
        </w:tabs>
        <w:spacing w:before="120" w:after="120"/>
        <w:ind w:left="709"/>
        <w:jc w:val="center"/>
        <w:rPr>
          <w:b/>
          <w:noProof/>
          <w:sz w:val="22"/>
          <w:szCs w:val="22"/>
        </w:rPr>
      </w:pPr>
      <w:r>
        <w:rPr>
          <w:b/>
          <w:noProof/>
          <w:sz w:val="22"/>
          <w:szCs w:val="22"/>
        </w:rPr>
        <w:t>č</w:t>
      </w:r>
      <w:r w:rsidR="004701C9">
        <w:rPr>
          <w:b/>
          <w:noProof/>
          <w:sz w:val="22"/>
          <w:szCs w:val="22"/>
        </w:rPr>
        <w:t>.</w:t>
      </w:r>
      <w:r>
        <w:rPr>
          <w:b/>
          <w:noProof/>
          <w:sz w:val="22"/>
          <w:szCs w:val="22"/>
        </w:rPr>
        <w:t xml:space="preserve"> smlouvy zhotovitele: </w:t>
      </w:r>
      <w:r w:rsidRPr="00EA6DAD">
        <w:rPr>
          <w:rFonts w:eastAsia="MS Mincho"/>
          <w:b/>
          <w:sz w:val="22"/>
          <w:szCs w:val="24"/>
          <w:highlight w:val="yellow"/>
        </w:rPr>
        <w:t>[DOPLNÍ DODAVATEL]</w:t>
      </w:r>
      <w:r>
        <w:rPr>
          <w:b/>
          <w:noProof/>
          <w:sz w:val="22"/>
          <w:szCs w:val="22"/>
        </w:rPr>
        <w:t xml:space="preserve"> </w:t>
      </w:r>
      <w:r w:rsidR="004701C9">
        <w:rPr>
          <w:b/>
          <w:noProof/>
          <w:sz w:val="22"/>
          <w:szCs w:val="22"/>
        </w:rPr>
        <w:t xml:space="preserve"> </w:t>
      </w:r>
      <w:r>
        <w:rPr>
          <w:b/>
          <w:noProof/>
          <w:sz w:val="22"/>
          <w:szCs w:val="22"/>
        </w:rPr>
        <w:t xml:space="preserve"> </w:t>
      </w:r>
    </w:p>
    <w:p w14:paraId="32E150A3" w14:textId="77777777" w:rsidR="00817979" w:rsidRDefault="00817979" w:rsidP="004F752C">
      <w:pPr>
        <w:tabs>
          <w:tab w:val="clear" w:pos="0"/>
          <w:tab w:val="clear" w:pos="284"/>
          <w:tab w:val="left" w:pos="708"/>
        </w:tabs>
        <w:spacing w:before="120" w:after="120"/>
        <w:ind w:left="709"/>
        <w:jc w:val="left"/>
        <w:rPr>
          <w:b/>
          <w:noProof/>
          <w:sz w:val="22"/>
          <w:szCs w:val="22"/>
        </w:rPr>
      </w:pPr>
    </w:p>
    <w:p w14:paraId="03A4FF5A" w14:textId="6D82180B" w:rsidR="0006203F" w:rsidRPr="007F5E58" w:rsidRDefault="000836A6" w:rsidP="004F752C">
      <w:pPr>
        <w:tabs>
          <w:tab w:val="clear" w:pos="0"/>
          <w:tab w:val="clear" w:pos="284"/>
          <w:tab w:val="left" w:pos="708"/>
        </w:tabs>
        <w:spacing w:before="120" w:after="120"/>
        <w:ind w:left="709"/>
        <w:jc w:val="left"/>
        <w:rPr>
          <w:b/>
          <w:sz w:val="22"/>
          <w:szCs w:val="22"/>
        </w:rPr>
      </w:pPr>
      <w:r>
        <w:rPr>
          <w:b/>
          <w:noProof/>
          <w:sz w:val="22"/>
          <w:szCs w:val="22"/>
        </w:rPr>
        <w:t>Plzeňské městské dopravní podniky, a.s.</w:t>
      </w:r>
    </w:p>
    <w:p w14:paraId="6BE4D677" w14:textId="77777777" w:rsidR="00824C82" w:rsidRPr="007F5E58" w:rsidRDefault="00824C82" w:rsidP="004F752C">
      <w:pPr>
        <w:spacing w:before="120" w:after="120"/>
        <w:ind w:left="709"/>
        <w:rPr>
          <w:sz w:val="22"/>
          <w:szCs w:val="22"/>
        </w:rPr>
      </w:pPr>
      <w:r w:rsidRPr="007F5E58">
        <w:rPr>
          <w:sz w:val="22"/>
          <w:szCs w:val="22"/>
        </w:rPr>
        <w:t>se sídlem:</w:t>
      </w:r>
      <w:r w:rsidRPr="007F5E58">
        <w:rPr>
          <w:sz w:val="22"/>
          <w:szCs w:val="22"/>
        </w:rPr>
        <w:tab/>
      </w:r>
      <w:r w:rsidRPr="007F5E58">
        <w:rPr>
          <w:sz w:val="22"/>
          <w:szCs w:val="22"/>
        </w:rPr>
        <w:tab/>
      </w:r>
      <w:r w:rsidR="000836A6" w:rsidRPr="000836A6">
        <w:rPr>
          <w:sz w:val="22"/>
          <w:szCs w:val="22"/>
        </w:rPr>
        <w:t>Denisovo nábřeží 920/12, Východní Předměstí, 301 00 Plzeň</w:t>
      </w:r>
      <w:r w:rsidRPr="007F5E58">
        <w:rPr>
          <w:sz w:val="22"/>
          <w:szCs w:val="22"/>
        </w:rPr>
        <w:tab/>
      </w:r>
    </w:p>
    <w:p w14:paraId="45048AF7" w14:textId="77777777" w:rsidR="00824C82" w:rsidRPr="007F5E58" w:rsidRDefault="00824C82" w:rsidP="004F752C">
      <w:pPr>
        <w:spacing w:before="120" w:after="120"/>
        <w:ind w:left="709"/>
        <w:rPr>
          <w:sz w:val="22"/>
          <w:szCs w:val="22"/>
        </w:rPr>
      </w:pPr>
      <w:r w:rsidRPr="007F5E58">
        <w:rPr>
          <w:sz w:val="22"/>
          <w:szCs w:val="22"/>
        </w:rPr>
        <w:t>IČO:</w:t>
      </w:r>
      <w:r w:rsidRPr="007F5E58">
        <w:rPr>
          <w:sz w:val="22"/>
          <w:szCs w:val="22"/>
        </w:rPr>
        <w:tab/>
      </w:r>
      <w:r w:rsidRPr="007F5E58">
        <w:rPr>
          <w:sz w:val="22"/>
          <w:szCs w:val="22"/>
        </w:rPr>
        <w:tab/>
      </w:r>
      <w:r w:rsidR="000836A6" w:rsidRPr="000836A6">
        <w:rPr>
          <w:sz w:val="22"/>
          <w:szCs w:val="22"/>
        </w:rPr>
        <w:t>25220683</w:t>
      </w:r>
    </w:p>
    <w:p w14:paraId="5A5409C2" w14:textId="40C0AD77" w:rsidR="00824C82" w:rsidRDefault="00824C82" w:rsidP="004F752C">
      <w:pPr>
        <w:spacing w:before="120" w:after="120"/>
        <w:ind w:left="709"/>
        <w:rPr>
          <w:rFonts w:cs="Arial"/>
          <w:sz w:val="22"/>
          <w:szCs w:val="22"/>
        </w:rPr>
      </w:pPr>
      <w:r w:rsidRPr="007F5E58">
        <w:rPr>
          <w:sz w:val="22"/>
          <w:szCs w:val="22"/>
        </w:rPr>
        <w:t>DIČ:</w:t>
      </w:r>
      <w:r w:rsidRPr="007F5E58">
        <w:rPr>
          <w:sz w:val="22"/>
          <w:szCs w:val="22"/>
        </w:rPr>
        <w:tab/>
        <w:t xml:space="preserve"> </w:t>
      </w:r>
      <w:r w:rsidRPr="007F5E58">
        <w:rPr>
          <w:sz w:val="22"/>
          <w:szCs w:val="22"/>
        </w:rPr>
        <w:tab/>
      </w:r>
      <w:r w:rsidR="000836A6" w:rsidRPr="00876272">
        <w:rPr>
          <w:rFonts w:cs="Arial"/>
          <w:sz w:val="22"/>
          <w:szCs w:val="22"/>
        </w:rPr>
        <w:t>CZ</w:t>
      </w:r>
      <w:r w:rsidR="000836A6" w:rsidRPr="00401E2E">
        <w:rPr>
          <w:rFonts w:cs="Arial"/>
          <w:sz w:val="22"/>
          <w:szCs w:val="22"/>
        </w:rPr>
        <w:t>25220683</w:t>
      </w:r>
    </w:p>
    <w:p w14:paraId="10C4888D" w14:textId="4D7CC48B" w:rsidR="00817979" w:rsidRPr="007F5E58" w:rsidRDefault="00817979" w:rsidP="00817979">
      <w:pPr>
        <w:spacing w:before="120" w:after="120"/>
        <w:ind w:left="709"/>
        <w:rPr>
          <w:sz w:val="22"/>
          <w:szCs w:val="22"/>
        </w:rPr>
      </w:pPr>
      <w:r w:rsidRPr="007F5E58">
        <w:rPr>
          <w:sz w:val="22"/>
          <w:szCs w:val="22"/>
        </w:rPr>
        <w:t xml:space="preserve">zapsaná v obchodním rejstříku vedeném </w:t>
      </w:r>
      <w:r>
        <w:rPr>
          <w:sz w:val="22"/>
          <w:szCs w:val="22"/>
        </w:rPr>
        <w:t xml:space="preserve">Krajským soudem v Plzni, </w:t>
      </w:r>
      <w:r w:rsidRPr="007F5E58">
        <w:rPr>
          <w:sz w:val="22"/>
          <w:szCs w:val="22"/>
        </w:rPr>
        <w:t xml:space="preserve">oddíl </w:t>
      </w:r>
      <w:r>
        <w:rPr>
          <w:sz w:val="22"/>
          <w:szCs w:val="22"/>
        </w:rPr>
        <w:t>B</w:t>
      </w:r>
      <w:r w:rsidRPr="007F5E58">
        <w:rPr>
          <w:sz w:val="22"/>
          <w:szCs w:val="22"/>
        </w:rPr>
        <w:t xml:space="preserve">, vložka </w:t>
      </w:r>
      <w:r>
        <w:rPr>
          <w:sz w:val="22"/>
          <w:szCs w:val="22"/>
        </w:rPr>
        <w:t>710</w:t>
      </w:r>
    </w:p>
    <w:p w14:paraId="6507441F" w14:textId="7E66D5CE" w:rsidR="00824C82" w:rsidRPr="007F5E58" w:rsidRDefault="00674889" w:rsidP="004F752C">
      <w:pPr>
        <w:tabs>
          <w:tab w:val="left" w:pos="2835"/>
        </w:tabs>
        <w:spacing w:before="120" w:after="120"/>
        <w:ind w:left="709"/>
        <w:rPr>
          <w:sz w:val="22"/>
          <w:szCs w:val="22"/>
        </w:rPr>
      </w:pPr>
      <w:r>
        <w:rPr>
          <w:iCs/>
          <w:sz w:val="22"/>
        </w:rPr>
        <w:t>zastoupen</w:t>
      </w:r>
      <w:r w:rsidR="005D0E8A">
        <w:rPr>
          <w:iCs/>
          <w:sz w:val="22"/>
        </w:rPr>
        <w:t>é</w:t>
      </w:r>
      <w:r>
        <w:rPr>
          <w:iCs/>
          <w:sz w:val="22"/>
        </w:rPr>
        <w:t>: doc. Ing. Michaelou Krechovskou, Ph.D.,</w:t>
      </w:r>
      <w:r w:rsidR="0057235C">
        <w:rPr>
          <w:iCs/>
          <w:sz w:val="22"/>
        </w:rPr>
        <w:t xml:space="preserve"> </w:t>
      </w:r>
      <w:r>
        <w:rPr>
          <w:iCs/>
          <w:sz w:val="22"/>
        </w:rPr>
        <w:t>předsedkyní</w:t>
      </w:r>
      <w:r w:rsidR="00EA6DAD" w:rsidRPr="00EA6DAD">
        <w:rPr>
          <w:iCs/>
          <w:sz w:val="22"/>
        </w:rPr>
        <w:t xml:space="preserve"> představenstva</w:t>
      </w:r>
    </w:p>
    <w:p w14:paraId="6065B538" w14:textId="77777777" w:rsidR="0057235C" w:rsidRDefault="004828EB" w:rsidP="004F752C">
      <w:pPr>
        <w:tabs>
          <w:tab w:val="clear" w:pos="284"/>
          <w:tab w:val="left" w:pos="709"/>
        </w:tabs>
        <w:spacing w:before="120" w:after="120"/>
        <w:rPr>
          <w:sz w:val="22"/>
          <w:szCs w:val="22"/>
        </w:rPr>
      </w:pPr>
      <w:r w:rsidRPr="007F5E58">
        <w:rPr>
          <w:sz w:val="22"/>
          <w:szCs w:val="22"/>
        </w:rPr>
        <w:tab/>
      </w:r>
    </w:p>
    <w:p w14:paraId="1B6E1D14" w14:textId="38E62027" w:rsidR="004828EB" w:rsidRPr="007F5E58" w:rsidRDefault="0057235C" w:rsidP="004F752C">
      <w:pPr>
        <w:tabs>
          <w:tab w:val="clear" w:pos="284"/>
          <w:tab w:val="left" w:pos="709"/>
        </w:tabs>
        <w:spacing w:before="120" w:after="120"/>
        <w:rPr>
          <w:sz w:val="22"/>
          <w:szCs w:val="22"/>
        </w:rPr>
      </w:pPr>
      <w:r>
        <w:rPr>
          <w:sz w:val="22"/>
          <w:szCs w:val="22"/>
        </w:rPr>
        <w:tab/>
      </w:r>
      <w:r w:rsidR="0006203F" w:rsidRPr="007F5E58">
        <w:rPr>
          <w:sz w:val="22"/>
          <w:szCs w:val="22"/>
        </w:rPr>
        <w:t xml:space="preserve">dále jen </w:t>
      </w:r>
      <w:r w:rsidR="0006203F" w:rsidRPr="007F5E58">
        <w:rPr>
          <w:b/>
          <w:sz w:val="22"/>
          <w:szCs w:val="22"/>
        </w:rPr>
        <w:t>„Objednatel“</w:t>
      </w:r>
      <w:r w:rsidR="00894ADC" w:rsidRPr="007F5E58">
        <w:rPr>
          <w:sz w:val="22"/>
          <w:szCs w:val="22"/>
        </w:rPr>
        <w:t xml:space="preserve"> na straně jedné</w:t>
      </w:r>
    </w:p>
    <w:p w14:paraId="6A5E5284" w14:textId="77777777" w:rsidR="00894ADC" w:rsidRPr="007F5E58" w:rsidRDefault="00894ADC" w:rsidP="004F752C">
      <w:pPr>
        <w:tabs>
          <w:tab w:val="clear" w:pos="284"/>
          <w:tab w:val="left" w:pos="709"/>
        </w:tabs>
        <w:spacing w:before="120" w:after="120"/>
        <w:rPr>
          <w:sz w:val="22"/>
          <w:szCs w:val="22"/>
        </w:rPr>
      </w:pPr>
    </w:p>
    <w:p w14:paraId="3F909261" w14:textId="77777777" w:rsidR="0006203F" w:rsidRPr="007F5E58" w:rsidRDefault="004828EB" w:rsidP="004F752C">
      <w:pPr>
        <w:tabs>
          <w:tab w:val="clear" w:pos="284"/>
          <w:tab w:val="left" w:pos="709"/>
        </w:tabs>
        <w:spacing w:before="120" w:after="120"/>
        <w:rPr>
          <w:sz w:val="22"/>
          <w:szCs w:val="22"/>
        </w:rPr>
      </w:pPr>
      <w:r w:rsidRPr="007F5E58">
        <w:rPr>
          <w:sz w:val="22"/>
          <w:szCs w:val="22"/>
        </w:rPr>
        <w:tab/>
      </w:r>
      <w:r w:rsidR="0006203F" w:rsidRPr="007F5E58">
        <w:rPr>
          <w:sz w:val="22"/>
          <w:szCs w:val="22"/>
        </w:rPr>
        <w:t>a</w:t>
      </w:r>
    </w:p>
    <w:p w14:paraId="284C79D1" w14:textId="77777777" w:rsidR="00894ADC" w:rsidRPr="007F5E58" w:rsidRDefault="00894ADC" w:rsidP="004F752C">
      <w:pPr>
        <w:tabs>
          <w:tab w:val="clear" w:pos="284"/>
          <w:tab w:val="left" w:pos="709"/>
        </w:tabs>
        <w:spacing w:before="120" w:after="120"/>
        <w:rPr>
          <w:sz w:val="22"/>
          <w:szCs w:val="22"/>
        </w:rPr>
      </w:pPr>
    </w:p>
    <w:p w14:paraId="18EA13F4" w14:textId="7EF8A655" w:rsidR="00824C82" w:rsidRPr="00EA6DAD" w:rsidRDefault="004828EB" w:rsidP="004F752C">
      <w:pPr>
        <w:tabs>
          <w:tab w:val="clear" w:pos="1701"/>
        </w:tabs>
        <w:spacing w:before="120" w:after="120"/>
        <w:rPr>
          <w:b/>
          <w:sz w:val="22"/>
          <w:szCs w:val="22"/>
        </w:rPr>
      </w:pPr>
      <w:r w:rsidRPr="007F5E58">
        <w:rPr>
          <w:sz w:val="22"/>
          <w:szCs w:val="22"/>
        </w:rPr>
        <w:tab/>
      </w:r>
      <w:r w:rsidRPr="007F5E58">
        <w:rPr>
          <w:sz w:val="22"/>
          <w:szCs w:val="22"/>
        </w:rPr>
        <w:tab/>
      </w:r>
      <w:bookmarkStart w:id="0" w:name="_Hlk198207781"/>
      <w:r w:rsidR="00EA6DAD" w:rsidRPr="00EA6DAD">
        <w:rPr>
          <w:rFonts w:eastAsia="MS Mincho"/>
          <w:b/>
          <w:sz w:val="22"/>
          <w:szCs w:val="24"/>
          <w:highlight w:val="yellow"/>
        </w:rPr>
        <w:t>[DOPLNÍ DODAVATEL]</w:t>
      </w:r>
      <w:bookmarkEnd w:id="0"/>
    </w:p>
    <w:p w14:paraId="670C46FD" w14:textId="605691AE" w:rsidR="00824C82" w:rsidRPr="007F5E58" w:rsidRDefault="00824C82" w:rsidP="004F752C">
      <w:pPr>
        <w:spacing w:before="120" w:after="120"/>
        <w:ind w:left="709"/>
        <w:rPr>
          <w:sz w:val="22"/>
          <w:szCs w:val="22"/>
        </w:rPr>
      </w:pPr>
      <w:r w:rsidRPr="007F5E58">
        <w:rPr>
          <w:sz w:val="22"/>
          <w:szCs w:val="22"/>
        </w:rPr>
        <w:t>se sídlem:</w:t>
      </w:r>
      <w:r w:rsidRPr="007F5E58">
        <w:rPr>
          <w:sz w:val="22"/>
          <w:szCs w:val="22"/>
        </w:rPr>
        <w:tab/>
      </w:r>
      <w:r w:rsidRPr="007F5E58">
        <w:rPr>
          <w:sz w:val="22"/>
          <w:szCs w:val="22"/>
        </w:rPr>
        <w:tab/>
      </w:r>
      <w:r w:rsidR="00EA6DAD" w:rsidRPr="00EA6DAD">
        <w:rPr>
          <w:rFonts w:eastAsia="MS Mincho"/>
          <w:b/>
          <w:sz w:val="22"/>
          <w:szCs w:val="24"/>
          <w:highlight w:val="yellow"/>
        </w:rPr>
        <w:t>[DOPLNÍ DODAVATEL]</w:t>
      </w:r>
    </w:p>
    <w:p w14:paraId="5D0C3F76" w14:textId="7CCD063A" w:rsidR="00824C82" w:rsidRPr="007F5E58" w:rsidRDefault="00824C82" w:rsidP="004F752C">
      <w:pPr>
        <w:spacing w:before="120" w:after="120"/>
        <w:ind w:left="709"/>
        <w:rPr>
          <w:sz w:val="22"/>
          <w:szCs w:val="22"/>
        </w:rPr>
      </w:pPr>
      <w:r w:rsidRPr="007F5E58">
        <w:rPr>
          <w:sz w:val="22"/>
          <w:szCs w:val="22"/>
        </w:rPr>
        <w:t>IČO:</w:t>
      </w:r>
      <w:r w:rsidRPr="007F5E58">
        <w:rPr>
          <w:sz w:val="22"/>
          <w:szCs w:val="22"/>
        </w:rPr>
        <w:tab/>
      </w:r>
      <w:r w:rsidRPr="007F5E58">
        <w:rPr>
          <w:sz w:val="22"/>
          <w:szCs w:val="22"/>
        </w:rPr>
        <w:tab/>
      </w:r>
      <w:r w:rsidR="00EA6DAD" w:rsidRPr="00EA6DAD">
        <w:rPr>
          <w:rFonts w:eastAsia="MS Mincho"/>
          <w:b/>
          <w:sz w:val="22"/>
          <w:szCs w:val="24"/>
          <w:highlight w:val="yellow"/>
        </w:rPr>
        <w:t>[DOPLNÍ DODAVATEL]</w:t>
      </w:r>
    </w:p>
    <w:p w14:paraId="39EB6CC2" w14:textId="7C226F24" w:rsidR="00824C82" w:rsidRPr="007F5E58" w:rsidRDefault="00824C82" w:rsidP="004F752C">
      <w:pPr>
        <w:spacing w:before="120" w:after="120"/>
        <w:ind w:left="709"/>
        <w:rPr>
          <w:sz w:val="22"/>
          <w:szCs w:val="22"/>
        </w:rPr>
      </w:pPr>
      <w:r w:rsidRPr="007F5E58">
        <w:rPr>
          <w:sz w:val="22"/>
          <w:szCs w:val="22"/>
        </w:rPr>
        <w:t>DIČ:</w:t>
      </w:r>
      <w:r w:rsidRPr="007F5E58">
        <w:rPr>
          <w:sz w:val="22"/>
          <w:szCs w:val="22"/>
        </w:rPr>
        <w:tab/>
      </w:r>
      <w:r w:rsidRPr="007F5E58">
        <w:rPr>
          <w:sz w:val="22"/>
          <w:szCs w:val="22"/>
        </w:rPr>
        <w:tab/>
      </w:r>
      <w:r w:rsidR="00EA6DAD" w:rsidRPr="00EA6DAD">
        <w:rPr>
          <w:rFonts w:eastAsia="MS Mincho"/>
          <w:b/>
          <w:sz w:val="22"/>
          <w:szCs w:val="24"/>
          <w:highlight w:val="yellow"/>
        </w:rPr>
        <w:t>[DOPLNÍ DODAVATEL]</w:t>
      </w:r>
    </w:p>
    <w:p w14:paraId="17B80E9E" w14:textId="27E69BAB" w:rsidR="00824C82" w:rsidRPr="007F5E58" w:rsidRDefault="00824C82" w:rsidP="004F752C">
      <w:pPr>
        <w:spacing w:before="120" w:after="120"/>
        <w:ind w:left="709"/>
        <w:rPr>
          <w:sz w:val="22"/>
          <w:szCs w:val="22"/>
        </w:rPr>
      </w:pPr>
      <w:r w:rsidRPr="007F5E58">
        <w:rPr>
          <w:sz w:val="22"/>
          <w:szCs w:val="22"/>
        </w:rPr>
        <w:t>bankovní spojení:</w:t>
      </w:r>
      <w:r w:rsidR="0057235C">
        <w:rPr>
          <w:sz w:val="22"/>
          <w:szCs w:val="22"/>
        </w:rPr>
        <w:t xml:space="preserve"> </w:t>
      </w:r>
      <w:r w:rsidR="00EA6DAD" w:rsidRPr="00EA6DAD">
        <w:rPr>
          <w:rFonts w:eastAsia="MS Mincho"/>
          <w:b/>
          <w:sz w:val="22"/>
          <w:szCs w:val="24"/>
          <w:highlight w:val="yellow"/>
        </w:rPr>
        <w:t>[DOPLNÍ DODAVATEL]</w:t>
      </w:r>
    </w:p>
    <w:p w14:paraId="0B158976" w14:textId="0B033848" w:rsidR="00824C82" w:rsidRPr="007F5E58" w:rsidRDefault="00824C82" w:rsidP="004F752C">
      <w:pPr>
        <w:spacing w:before="120" w:after="120"/>
        <w:ind w:left="709"/>
        <w:rPr>
          <w:sz w:val="22"/>
          <w:szCs w:val="22"/>
        </w:rPr>
      </w:pPr>
      <w:r w:rsidRPr="007F5E58">
        <w:rPr>
          <w:sz w:val="22"/>
          <w:szCs w:val="22"/>
        </w:rPr>
        <w:t xml:space="preserve">zapsaná v obchodním rejstříku vedeném </w:t>
      </w:r>
      <w:r w:rsidR="00EA6DAD" w:rsidRPr="00EA6DAD">
        <w:rPr>
          <w:rFonts w:eastAsia="MS Mincho"/>
          <w:b/>
          <w:sz w:val="22"/>
          <w:szCs w:val="24"/>
          <w:highlight w:val="yellow"/>
        </w:rPr>
        <w:t>[DOPLNÍ DODAVATEL]</w:t>
      </w:r>
      <w:r w:rsidRPr="007F5E58">
        <w:rPr>
          <w:sz w:val="22"/>
          <w:szCs w:val="22"/>
        </w:rPr>
        <w:t xml:space="preserve">, oddíl </w:t>
      </w:r>
      <w:r w:rsidR="00EA6DAD" w:rsidRPr="00EA6DAD">
        <w:rPr>
          <w:rFonts w:eastAsia="MS Mincho"/>
          <w:b/>
          <w:sz w:val="22"/>
          <w:szCs w:val="24"/>
          <w:highlight w:val="yellow"/>
        </w:rPr>
        <w:t>[DOPLNÍ DODAVATEL]</w:t>
      </w:r>
      <w:r w:rsidRPr="007F5E58">
        <w:rPr>
          <w:sz w:val="22"/>
          <w:szCs w:val="22"/>
        </w:rPr>
        <w:t xml:space="preserve">, vložka </w:t>
      </w:r>
      <w:r w:rsidR="00EA6DAD" w:rsidRPr="00EA6DAD">
        <w:rPr>
          <w:rFonts w:eastAsia="MS Mincho"/>
          <w:b/>
          <w:sz w:val="22"/>
          <w:szCs w:val="24"/>
          <w:highlight w:val="yellow"/>
        </w:rPr>
        <w:t>[DOPLNÍ DODAVATEL]</w:t>
      </w:r>
    </w:p>
    <w:p w14:paraId="544720F9" w14:textId="54EEC8CF" w:rsidR="00824C82" w:rsidRPr="007F5E58" w:rsidRDefault="00674889" w:rsidP="0057235C">
      <w:pPr>
        <w:spacing w:before="120" w:after="120"/>
        <w:ind w:left="426"/>
        <w:rPr>
          <w:sz w:val="22"/>
          <w:szCs w:val="22"/>
        </w:rPr>
      </w:pPr>
      <w:r>
        <w:rPr>
          <w:sz w:val="22"/>
          <w:szCs w:val="22"/>
        </w:rPr>
        <w:t xml:space="preserve">zastoupená: </w:t>
      </w:r>
      <w:r w:rsidR="00EA6DAD" w:rsidRPr="00EA6DAD">
        <w:rPr>
          <w:rFonts w:eastAsia="MS Mincho"/>
          <w:b/>
          <w:sz w:val="22"/>
          <w:szCs w:val="24"/>
          <w:highlight w:val="yellow"/>
        </w:rPr>
        <w:t>[DOPLNÍ DODAVATEL]</w:t>
      </w:r>
    </w:p>
    <w:p w14:paraId="077F1F16" w14:textId="39AD7D5D" w:rsidR="00A6112D" w:rsidRPr="007F5E58" w:rsidRDefault="004828EB" w:rsidP="004F752C">
      <w:pPr>
        <w:tabs>
          <w:tab w:val="clear" w:pos="0"/>
          <w:tab w:val="clear" w:pos="284"/>
          <w:tab w:val="left" w:pos="-1985"/>
          <w:tab w:val="left" w:pos="709"/>
        </w:tabs>
        <w:spacing w:before="120" w:after="120"/>
        <w:rPr>
          <w:sz w:val="22"/>
          <w:szCs w:val="22"/>
        </w:rPr>
      </w:pPr>
      <w:r w:rsidRPr="007F5E58">
        <w:rPr>
          <w:snapToGrid w:val="0"/>
          <w:sz w:val="22"/>
          <w:szCs w:val="22"/>
        </w:rPr>
        <w:tab/>
      </w:r>
      <w:r w:rsidR="00E26674">
        <w:rPr>
          <w:sz w:val="22"/>
          <w:szCs w:val="22"/>
        </w:rPr>
        <w:t>dále jen „</w:t>
      </w:r>
      <w:r w:rsidR="007A6680">
        <w:rPr>
          <w:b/>
          <w:sz w:val="22"/>
          <w:szCs w:val="22"/>
        </w:rPr>
        <w:t>Zhotovitel</w:t>
      </w:r>
      <w:r w:rsidR="00E26674">
        <w:rPr>
          <w:sz w:val="22"/>
          <w:szCs w:val="22"/>
        </w:rPr>
        <w:t>“</w:t>
      </w:r>
      <w:r w:rsidR="001C2BAA">
        <w:rPr>
          <w:sz w:val="22"/>
          <w:szCs w:val="22"/>
        </w:rPr>
        <w:t xml:space="preserve"> </w:t>
      </w:r>
      <w:r w:rsidR="00E26674">
        <w:rPr>
          <w:sz w:val="22"/>
          <w:szCs w:val="22"/>
        </w:rPr>
        <w:t>na straně druhé</w:t>
      </w:r>
    </w:p>
    <w:p w14:paraId="32D85341" w14:textId="77777777" w:rsidR="00A6112D" w:rsidRPr="007F5E58" w:rsidRDefault="00A6112D" w:rsidP="004F752C">
      <w:pPr>
        <w:tabs>
          <w:tab w:val="clear" w:pos="0"/>
          <w:tab w:val="clear" w:pos="284"/>
          <w:tab w:val="left" w:pos="-1985"/>
          <w:tab w:val="left" w:pos="709"/>
        </w:tabs>
        <w:spacing w:before="120" w:after="120"/>
        <w:rPr>
          <w:sz w:val="22"/>
          <w:szCs w:val="22"/>
        </w:rPr>
      </w:pPr>
    </w:p>
    <w:p w14:paraId="2FFEAA4C" w14:textId="0D028F26" w:rsidR="00A6112D" w:rsidRPr="007F5E58" w:rsidRDefault="00E26674" w:rsidP="004F752C">
      <w:pPr>
        <w:tabs>
          <w:tab w:val="clear" w:pos="0"/>
          <w:tab w:val="clear" w:pos="284"/>
          <w:tab w:val="left" w:pos="-1985"/>
          <w:tab w:val="left" w:pos="709"/>
        </w:tabs>
        <w:spacing w:before="120" w:after="120"/>
        <w:rPr>
          <w:sz w:val="22"/>
          <w:szCs w:val="22"/>
        </w:rPr>
      </w:pPr>
      <w:r>
        <w:rPr>
          <w:sz w:val="22"/>
          <w:szCs w:val="22"/>
        </w:rPr>
        <w:t xml:space="preserve">(Objednatel a </w:t>
      </w:r>
      <w:r w:rsidR="007A6680">
        <w:rPr>
          <w:sz w:val="22"/>
          <w:szCs w:val="22"/>
        </w:rPr>
        <w:t>Zhotovitel</w:t>
      </w:r>
      <w:r>
        <w:rPr>
          <w:sz w:val="22"/>
          <w:szCs w:val="22"/>
        </w:rPr>
        <w:t xml:space="preserve"> společně dále jen „</w:t>
      </w:r>
      <w:r w:rsidR="001C2BAA">
        <w:rPr>
          <w:b/>
          <w:sz w:val="22"/>
          <w:szCs w:val="22"/>
        </w:rPr>
        <w:t>S</w:t>
      </w:r>
      <w:r>
        <w:rPr>
          <w:b/>
          <w:sz w:val="22"/>
          <w:szCs w:val="22"/>
        </w:rPr>
        <w:t>mluvní strany</w:t>
      </w:r>
      <w:r>
        <w:rPr>
          <w:sz w:val="22"/>
          <w:szCs w:val="22"/>
        </w:rPr>
        <w:t>“)</w:t>
      </w:r>
    </w:p>
    <w:p w14:paraId="57D7FC9A" w14:textId="77777777" w:rsidR="007B575A" w:rsidRPr="007F5E58" w:rsidRDefault="007B575A" w:rsidP="004F752C">
      <w:pPr>
        <w:tabs>
          <w:tab w:val="clear" w:pos="0"/>
          <w:tab w:val="clear" w:pos="284"/>
          <w:tab w:val="left" w:pos="-1985"/>
          <w:tab w:val="left" w:pos="709"/>
        </w:tabs>
        <w:spacing w:before="120" w:after="120"/>
        <w:rPr>
          <w:b/>
          <w:sz w:val="22"/>
          <w:szCs w:val="22"/>
        </w:rPr>
      </w:pPr>
    </w:p>
    <w:p w14:paraId="1402755E" w14:textId="5C934B5C" w:rsidR="0006203F" w:rsidRPr="007F5E58" w:rsidRDefault="00E26674" w:rsidP="004F752C">
      <w:pPr>
        <w:spacing w:before="120" w:after="120"/>
        <w:rPr>
          <w:sz w:val="22"/>
          <w:szCs w:val="22"/>
        </w:rPr>
      </w:pPr>
      <w:r>
        <w:rPr>
          <w:sz w:val="22"/>
          <w:szCs w:val="22"/>
        </w:rPr>
        <w:t>uzavírají ve smyslu ustanovení §</w:t>
      </w:r>
      <w:r w:rsidR="001C2BAA">
        <w:rPr>
          <w:sz w:val="22"/>
          <w:szCs w:val="22"/>
        </w:rPr>
        <w:t xml:space="preserve"> </w:t>
      </w:r>
      <w:r w:rsidR="008E395C">
        <w:rPr>
          <w:sz w:val="22"/>
          <w:szCs w:val="22"/>
        </w:rPr>
        <w:t>2586</w:t>
      </w:r>
      <w:r w:rsidR="001C2BAA">
        <w:rPr>
          <w:sz w:val="22"/>
          <w:szCs w:val="22"/>
        </w:rPr>
        <w:t xml:space="preserve"> </w:t>
      </w:r>
      <w:r>
        <w:rPr>
          <w:sz w:val="22"/>
          <w:szCs w:val="22"/>
        </w:rPr>
        <w:t>a násl. zákona č. 89/2012 Sb., občanského zákoníku</w:t>
      </w:r>
      <w:r w:rsidR="000836A6">
        <w:rPr>
          <w:sz w:val="22"/>
          <w:szCs w:val="22"/>
        </w:rPr>
        <w:t>, ve znění pozdějších předpisů</w:t>
      </w:r>
      <w:r>
        <w:rPr>
          <w:sz w:val="22"/>
          <w:szCs w:val="22"/>
        </w:rPr>
        <w:t xml:space="preserve"> (dále též </w:t>
      </w:r>
      <w:r>
        <w:rPr>
          <w:b/>
          <w:sz w:val="22"/>
          <w:szCs w:val="22"/>
        </w:rPr>
        <w:t>„občanský zákoník“</w:t>
      </w:r>
      <w:r>
        <w:rPr>
          <w:sz w:val="22"/>
          <w:szCs w:val="22"/>
        </w:rPr>
        <w:t xml:space="preserve">), tuto </w:t>
      </w:r>
    </w:p>
    <w:p w14:paraId="3D5D4D52" w14:textId="77777777" w:rsidR="0006203F" w:rsidRDefault="0006203F" w:rsidP="004F752C">
      <w:pPr>
        <w:pStyle w:val="zkltextcentr12"/>
        <w:spacing w:before="120" w:after="120"/>
        <w:rPr>
          <w:sz w:val="22"/>
          <w:szCs w:val="22"/>
        </w:rPr>
      </w:pPr>
    </w:p>
    <w:p w14:paraId="025D1973" w14:textId="3130C7D0" w:rsidR="00495D66" w:rsidRDefault="0046124B" w:rsidP="004F752C">
      <w:pPr>
        <w:pStyle w:val="zkltextcentrbold12"/>
        <w:spacing w:before="120" w:after="120"/>
        <w:rPr>
          <w:sz w:val="32"/>
          <w:szCs w:val="22"/>
        </w:rPr>
      </w:pPr>
      <w:r>
        <w:rPr>
          <w:sz w:val="32"/>
          <w:szCs w:val="22"/>
        </w:rPr>
        <w:t xml:space="preserve">smlouvu o </w:t>
      </w:r>
      <w:r w:rsidR="008E395C">
        <w:rPr>
          <w:sz w:val="32"/>
          <w:szCs w:val="22"/>
        </w:rPr>
        <w:t>dílo</w:t>
      </w:r>
    </w:p>
    <w:p w14:paraId="3F6C2924" w14:textId="0D56A57D" w:rsidR="0006203F" w:rsidRPr="007F5E58" w:rsidRDefault="0006203F" w:rsidP="004F752C">
      <w:pPr>
        <w:pStyle w:val="zkltextcentrbold12"/>
        <w:spacing w:before="120" w:after="120"/>
        <w:rPr>
          <w:sz w:val="22"/>
          <w:szCs w:val="22"/>
        </w:rPr>
      </w:pPr>
    </w:p>
    <w:p w14:paraId="33732890" w14:textId="77777777" w:rsidR="0006203F" w:rsidRDefault="00E26674" w:rsidP="004F752C">
      <w:pPr>
        <w:pStyle w:val="zkltextcentr12"/>
        <w:spacing w:before="120" w:after="120"/>
        <w:rPr>
          <w:sz w:val="22"/>
          <w:szCs w:val="22"/>
        </w:rPr>
      </w:pPr>
      <w:r>
        <w:rPr>
          <w:sz w:val="22"/>
          <w:szCs w:val="22"/>
        </w:rPr>
        <w:t xml:space="preserve">(dále jen </w:t>
      </w:r>
      <w:r>
        <w:rPr>
          <w:b/>
          <w:sz w:val="22"/>
          <w:szCs w:val="22"/>
        </w:rPr>
        <w:t>„Smlouva“</w:t>
      </w:r>
      <w:r w:rsidR="000200F7">
        <w:rPr>
          <w:sz w:val="22"/>
          <w:szCs w:val="22"/>
        </w:rPr>
        <w:t>)</w:t>
      </w:r>
    </w:p>
    <w:p w14:paraId="63E7F806" w14:textId="77777777" w:rsidR="007F5E58" w:rsidRDefault="007F5E58" w:rsidP="004F752C">
      <w:pPr>
        <w:pStyle w:val="zkltextcentr12"/>
        <w:spacing w:before="120" w:after="120"/>
        <w:rPr>
          <w:sz w:val="22"/>
          <w:szCs w:val="22"/>
        </w:rPr>
      </w:pPr>
    </w:p>
    <w:p w14:paraId="1613542E" w14:textId="77777777" w:rsidR="00840B52" w:rsidRDefault="00840B52" w:rsidP="004F752C">
      <w:pPr>
        <w:pStyle w:val="zkltextcentr12"/>
        <w:spacing w:before="120" w:after="120"/>
        <w:rPr>
          <w:sz w:val="22"/>
          <w:szCs w:val="22"/>
        </w:rPr>
      </w:pPr>
    </w:p>
    <w:p w14:paraId="501774A4" w14:textId="77777777" w:rsidR="0046124B" w:rsidRDefault="0046124B" w:rsidP="004F752C">
      <w:pPr>
        <w:pStyle w:val="zkltextcentr12"/>
        <w:spacing w:before="120" w:after="120"/>
        <w:rPr>
          <w:sz w:val="22"/>
          <w:szCs w:val="22"/>
        </w:rPr>
      </w:pPr>
    </w:p>
    <w:p w14:paraId="5522E49B" w14:textId="77777777" w:rsidR="0006203F" w:rsidRPr="000D4887" w:rsidRDefault="0006203F" w:rsidP="004F752C">
      <w:pPr>
        <w:pStyle w:val="slolnku"/>
        <w:numPr>
          <w:ilvl w:val="0"/>
          <w:numId w:val="1"/>
        </w:numPr>
        <w:spacing w:before="120" w:after="120"/>
        <w:ind w:left="0"/>
        <w:rPr>
          <w:sz w:val="22"/>
          <w:szCs w:val="22"/>
        </w:rPr>
      </w:pPr>
    </w:p>
    <w:p w14:paraId="36A8F3C3" w14:textId="77777777" w:rsidR="00276832" w:rsidRPr="000D4887" w:rsidRDefault="00A9786B" w:rsidP="004F752C">
      <w:pPr>
        <w:pStyle w:val="Zkladntext0"/>
        <w:widowControl w:val="0"/>
        <w:tabs>
          <w:tab w:val="clear" w:pos="0"/>
          <w:tab w:val="clear" w:pos="284"/>
          <w:tab w:val="clear" w:pos="1701"/>
        </w:tabs>
        <w:suppressAutoHyphens/>
        <w:spacing w:before="120"/>
        <w:jc w:val="center"/>
        <w:rPr>
          <w:b/>
          <w:sz w:val="22"/>
          <w:szCs w:val="22"/>
        </w:rPr>
      </w:pPr>
      <w:r w:rsidRPr="000D4887">
        <w:rPr>
          <w:b/>
          <w:sz w:val="22"/>
          <w:szCs w:val="22"/>
        </w:rPr>
        <w:t>Úvodní ustanovení</w:t>
      </w:r>
    </w:p>
    <w:p w14:paraId="0A9C576F" w14:textId="77777777" w:rsidR="00A6112D" w:rsidRPr="000D4887" w:rsidRDefault="00A6112D" w:rsidP="004F752C">
      <w:pPr>
        <w:pStyle w:val="Zkladntext0"/>
        <w:widowControl w:val="0"/>
        <w:suppressAutoHyphens/>
        <w:spacing w:before="120"/>
        <w:ind w:left="-360"/>
        <w:rPr>
          <w:sz w:val="22"/>
          <w:szCs w:val="22"/>
        </w:rPr>
      </w:pPr>
    </w:p>
    <w:p w14:paraId="2AD2FDC4" w14:textId="296675E1" w:rsidR="00276832" w:rsidRPr="00F246F1" w:rsidRDefault="00A9786B" w:rsidP="0057235C">
      <w:pPr>
        <w:pStyle w:val="Textodst1sl"/>
        <w:numPr>
          <w:ilvl w:val="1"/>
          <w:numId w:val="4"/>
        </w:numPr>
        <w:tabs>
          <w:tab w:val="clear" w:pos="720"/>
          <w:tab w:val="num" w:pos="567"/>
        </w:tabs>
        <w:spacing w:before="120" w:after="120"/>
        <w:ind w:left="567" w:hanging="567"/>
        <w:rPr>
          <w:snapToGrid w:val="0"/>
          <w:sz w:val="22"/>
          <w:szCs w:val="22"/>
        </w:rPr>
      </w:pPr>
      <w:r w:rsidRPr="00F246F1">
        <w:rPr>
          <w:sz w:val="22"/>
          <w:szCs w:val="22"/>
        </w:rPr>
        <w:t xml:space="preserve">Tato </w:t>
      </w:r>
      <w:r w:rsidR="001C2BAA" w:rsidRPr="00F246F1">
        <w:rPr>
          <w:sz w:val="22"/>
          <w:szCs w:val="22"/>
        </w:rPr>
        <w:t>S</w:t>
      </w:r>
      <w:r w:rsidRPr="00F246F1">
        <w:rPr>
          <w:sz w:val="22"/>
          <w:szCs w:val="22"/>
        </w:rPr>
        <w:t>mlouva</w:t>
      </w:r>
      <w:r w:rsidR="007A6680">
        <w:rPr>
          <w:sz w:val="22"/>
          <w:szCs w:val="22"/>
        </w:rPr>
        <w:t xml:space="preserve"> je uzavřena na základě výsledku</w:t>
      </w:r>
      <w:r w:rsidRPr="00F246F1">
        <w:rPr>
          <w:sz w:val="22"/>
          <w:szCs w:val="22"/>
        </w:rPr>
        <w:t xml:space="preserve"> </w:t>
      </w:r>
      <w:r w:rsidR="00312765" w:rsidRPr="00F246F1">
        <w:rPr>
          <w:sz w:val="22"/>
          <w:szCs w:val="22"/>
        </w:rPr>
        <w:t>zadávacího</w:t>
      </w:r>
      <w:r w:rsidRPr="00F246F1">
        <w:rPr>
          <w:sz w:val="22"/>
          <w:szCs w:val="22"/>
        </w:rPr>
        <w:t xml:space="preserve"> řízení </w:t>
      </w:r>
      <w:r w:rsidR="000836A6" w:rsidRPr="00F246F1">
        <w:rPr>
          <w:sz w:val="22"/>
          <w:szCs w:val="22"/>
        </w:rPr>
        <w:t>dle zákona č. 134/2016 Sb., o zadávání veřejných zakázek, ve znění pozdějších předpisů (dále jen „</w:t>
      </w:r>
      <w:r w:rsidR="000836A6" w:rsidRPr="00F246F1">
        <w:rPr>
          <w:b/>
          <w:i/>
          <w:sz w:val="22"/>
          <w:szCs w:val="22"/>
        </w:rPr>
        <w:t>ZZVZ</w:t>
      </w:r>
      <w:r w:rsidR="000836A6" w:rsidRPr="00F246F1">
        <w:rPr>
          <w:sz w:val="22"/>
          <w:szCs w:val="22"/>
        </w:rPr>
        <w:t xml:space="preserve">“) </w:t>
      </w:r>
      <w:r w:rsidRPr="00F246F1">
        <w:rPr>
          <w:sz w:val="22"/>
          <w:szCs w:val="22"/>
        </w:rPr>
        <w:t xml:space="preserve">na veřejnou zakázku </w:t>
      </w:r>
      <w:r w:rsidR="00312765" w:rsidRPr="00F246F1">
        <w:rPr>
          <w:sz w:val="22"/>
          <w:szCs w:val="22"/>
        </w:rPr>
        <w:t xml:space="preserve">s názvem: </w:t>
      </w:r>
      <w:r w:rsidR="00312765" w:rsidRPr="00F246F1">
        <w:rPr>
          <w:b/>
          <w:sz w:val="22"/>
          <w:szCs w:val="22"/>
        </w:rPr>
        <w:t>„</w:t>
      </w:r>
      <w:r w:rsidR="007A6680">
        <w:rPr>
          <w:b/>
          <w:sz w:val="22"/>
          <w:szCs w:val="22"/>
        </w:rPr>
        <w:t>Modernizace</w:t>
      </w:r>
      <w:r w:rsidR="007A6680" w:rsidRPr="00F246F1">
        <w:rPr>
          <w:b/>
          <w:sz w:val="22"/>
          <w:szCs w:val="22"/>
        </w:rPr>
        <w:t xml:space="preserve"> </w:t>
      </w:r>
      <w:r w:rsidR="007A6680">
        <w:rPr>
          <w:b/>
          <w:sz w:val="22"/>
          <w:szCs w:val="22"/>
        </w:rPr>
        <w:t>malé vodní elektrárny PMDP, a.s.</w:t>
      </w:r>
      <w:r w:rsidR="00674889" w:rsidRPr="00F246F1">
        <w:rPr>
          <w:b/>
          <w:sz w:val="22"/>
          <w:szCs w:val="22"/>
        </w:rPr>
        <w:t>“</w:t>
      </w:r>
      <w:r w:rsidR="00674889" w:rsidRPr="00F246F1">
        <w:rPr>
          <w:sz w:val="22"/>
          <w:szCs w:val="22"/>
        </w:rPr>
        <w:t xml:space="preserve"> </w:t>
      </w:r>
      <w:r w:rsidR="00312765" w:rsidRPr="00F246F1">
        <w:rPr>
          <w:sz w:val="22"/>
          <w:szCs w:val="22"/>
        </w:rPr>
        <w:t xml:space="preserve">(dále jen </w:t>
      </w:r>
      <w:r w:rsidR="00312765" w:rsidRPr="00F246F1">
        <w:rPr>
          <w:b/>
          <w:sz w:val="22"/>
          <w:szCs w:val="22"/>
        </w:rPr>
        <w:t>„</w:t>
      </w:r>
      <w:r w:rsidR="007A6680">
        <w:rPr>
          <w:b/>
          <w:sz w:val="22"/>
          <w:szCs w:val="22"/>
        </w:rPr>
        <w:t>Veřejná z</w:t>
      </w:r>
      <w:r w:rsidR="00312765" w:rsidRPr="00F246F1">
        <w:rPr>
          <w:b/>
          <w:sz w:val="22"/>
          <w:szCs w:val="22"/>
        </w:rPr>
        <w:t>akázka“</w:t>
      </w:r>
      <w:r w:rsidR="00312765" w:rsidRPr="00F246F1">
        <w:rPr>
          <w:sz w:val="22"/>
          <w:szCs w:val="22"/>
        </w:rPr>
        <w:t>), ve které</w:t>
      </w:r>
      <w:r w:rsidR="00A47747" w:rsidRPr="00F246F1">
        <w:rPr>
          <w:sz w:val="22"/>
          <w:szCs w:val="22"/>
        </w:rPr>
        <w:t>m</w:t>
      </w:r>
      <w:r w:rsidR="00312765" w:rsidRPr="00F246F1">
        <w:rPr>
          <w:sz w:val="22"/>
          <w:szCs w:val="22"/>
        </w:rPr>
        <w:t xml:space="preserve"> byla nabídka </w:t>
      </w:r>
      <w:r w:rsidR="007A6680">
        <w:rPr>
          <w:sz w:val="22"/>
          <w:szCs w:val="22"/>
        </w:rPr>
        <w:t>Zhotovitel</w:t>
      </w:r>
      <w:r w:rsidR="00312765" w:rsidRPr="00F246F1">
        <w:rPr>
          <w:sz w:val="22"/>
          <w:szCs w:val="22"/>
        </w:rPr>
        <w:t>e vybrána jako nejv</w:t>
      </w:r>
      <w:r w:rsidR="00817979">
        <w:rPr>
          <w:sz w:val="22"/>
          <w:szCs w:val="22"/>
        </w:rPr>
        <w:t>ý</w:t>
      </w:r>
      <w:r w:rsidR="00312765" w:rsidRPr="00F246F1">
        <w:rPr>
          <w:sz w:val="22"/>
          <w:szCs w:val="22"/>
        </w:rPr>
        <w:t>hodnější.</w:t>
      </w:r>
    </w:p>
    <w:p w14:paraId="7B5E03C5" w14:textId="6630198A" w:rsidR="000200F7" w:rsidRPr="000200F7" w:rsidRDefault="000836A6" w:rsidP="004F752C">
      <w:pPr>
        <w:pStyle w:val="Textodst1sl"/>
        <w:numPr>
          <w:ilvl w:val="1"/>
          <w:numId w:val="4"/>
        </w:numPr>
        <w:spacing w:before="120" w:after="120"/>
        <w:ind w:left="567" w:hanging="567"/>
        <w:rPr>
          <w:snapToGrid w:val="0"/>
          <w:sz w:val="22"/>
          <w:szCs w:val="22"/>
        </w:rPr>
      </w:pPr>
      <w:r>
        <w:rPr>
          <w:sz w:val="22"/>
          <w:szCs w:val="22"/>
        </w:rPr>
        <w:t xml:space="preserve">Smluvní strany prohlašují, že splňují veškeré podmínky a požadavky v této Smlouvě stanovené a jsou oprávněny tuto Smlouvu uzavřít a řádně plnit závazky v ní obsažené. </w:t>
      </w:r>
      <w:r w:rsidR="007A6680">
        <w:rPr>
          <w:sz w:val="22"/>
          <w:szCs w:val="22"/>
        </w:rPr>
        <w:t>Zhotovitel</w:t>
      </w:r>
      <w:r w:rsidR="000200F7">
        <w:rPr>
          <w:sz w:val="22"/>
          <w:szCs w:val="22"/>
        </w:rPr>
        <w:t xml:space="preserve"> prohlašuje, že se náležitě seznámil se všemi podklady, které byly součástí zadávací dokumentace Veřejné zakázky a jejích příloh, a že je odborně způsobilý ke splnění všech jeho závazků ze Smlouvy.</w:t>
      </w:r>
    </w:p>
    <w:p w14:paraId="60C385EA" w14:textId="0BDE1F00" w:rsidR="006C2411" w:rsidRPr="006C2411" w:rsidRDefault="000200F7" w:rsidP="004F752C">
      <w:pPr>
        <w:pStyle w:val="Textodst1sl"/>
        <w:numPr>
          <w:ilvl w:val="1"/>
          <w:numId w:val="4"/>
        </w:numPr>
        <w:spacing w:before="120" w:after="120"/>
        <w:ind w:left="567" w:hanging="567"/>
        <w:rPr>
          <w:snapToGrid w:val="0"/>
          <w:sz w:val="22"/>
          <w:szCs w:val="22"/>
        </w:rPr>
      </w:pPr>
      <w:r>
        <w:rPr>
          <w:sz w:val="22"/>
          <w:szCs w:val="22"/>
        </w:rPr>
        <w:t xml:space="preserve">Účelem této Smlouvy je </w:t>
      </w:r>
      <w:r w:rsidR="007A6680">
        <w:rPr>
          <w:sz w:val="22"/>
          <w:szCs w:val="22"/>
        </w:rPr>
        <w:t xml:space="preserve">kompletní </w:t>
      </w:r>
      <w:r w:rsidR="00FD0DC5">
        <w:rPr>
          <w:sz w:val="22"/>
          <w:szCs w:val="22"/>
        </w:rPr>
        <w:t>modernizace</w:t>
      </w:r>
      <w:r w:rsidR="00F246F1">
        <w:rPr>
          <w:sz w:val="22"/>
          <w:szCs w:val="22"/>
        </w:rPr>
        <w:t xml:space="preserve"> malé vodní elektrárny PMDP</w:t>
      </w:r>
      <w:r w:rsidR="007A6680">
        <w:rPr>
          <w:sz w:val="22"/>
          <w:szCs w:val="22"/>
        </w:rPr>
        <w:t>, a.s. na adrese Plzeň, Denisovo</w:t>
      </w:r>
      <w:r w:rsidR="00F246F1">
        <w:rPr>
          <w:sz w:val="22"/>
          <w:szCs w:val="22"/>
        </w:rPr>
        <w:t xml:space="preserve"> nábřeží 920/12 </w:t>
      </w:r>
      <w:r>
        <w:rPr>
          <w:sz w:val="22"/>
          <w:szCs w:val="22"/>
        </w:rPr>
        <w:t>v rozsahu popsaném v č</w:t>
      </w:r>
      <w:r w:rsidR="007A6680">
        <w:rPr>
          <w:sz w:val="22"/>
          <w:szCs w:val="22"/>
        </w:rPr>
        <w:t>lánku 2. této Smlouvy a dále její</w:t>
      </w:r>
      <w:r>
        <w:rPr>
          <w:sz w:val="22"/>
          <w:szCs w:val="22"/>
        </w:rPr>
        <w:t xml:space="preserve"> zprovoznění, odzkoušení, </w:t>
      </w:r>
      <w:r w:rsidR="00674889">
        <w:rPr>
          <w:sz w:val="22"/>
          <w:szCs w:val="22"/>
        </w:rPr>
        <w:t xml:space="preserve">včetně zajištění zkušebního provozu </w:t>
      </w:r>
      <w:r>
        <w:rPr>
          <w:sz w:val="22"/>
          <w:szCs w:val="22"/>
        </w:rPr>
        <w:t>a předání komplexního předmětu plnění Objednateli</w:t>
      </w:r>
      <w:r w:rsidR="00817979">
        <w:rPr>
          <w:sz w:val="22"/>
          <w:szCs w:val="22"/>
        </w:rPr>
        <w:t xml:space="preserve"> včetně </w:t>
      </w:r>
      <w:r w:rsidR="000C0729">
        <w:rPr>
          <w:sz w:val="22"/>
          <w:szCs w:val="22"/>
        </w:rPr>
        <w:t xml:space="preserve">veškeré </w:t>
      </w:r>
      <w:r w:rsidR="00817979">
        <w:rPr>
          <w:sz w:val="22"/>
          <w:szCs w:val="22"/>
        </w:rPr>
        <w:t>potřebné dokumentace</w:t>
      </w:r>
      <w:r w:rsidR="0073570B">
        <w:rPr>
          <w:sz w:val="22"/>
          <w:szCs w:val="22"/>
        </w:rPr>
        <w:t>.</w:t>
      </w:r>
    </w:p>
    <w:p w14:paraId="47F54AD5" w14:textId="2440F24B" w:rsidR="00E87972" w:rsidRDefault="006C2411" w:rsidP="004F752C">
      <w:pPr>
        <w:pStyle w:val="Textodst1sl"/>
        <w:numPr>
          <w:ilvl w:val="1"/>
          <w:numId w:val="4"/>
        </w:numPr>
        <w:spacing w:before="120" w:after="120"/>
        <w:ind w:left="567" w:hanging="567"/>
        <w:rPr>
          <w:snapToGrid w:val="0"/>
          <w:sz w:val="22"/>
          <w:szCs w:val="22"/>
        </w:rPr>
      </w:pPr>
      <w:r>
        <w:rPr>
          <w:sz w:val="22"/>
          <w:szCs w:val="22"/>
        </w:rPr>
        <w:t>V případě pochybností ohledně výkladu jakéhokoliv ustanovení Smlouvy musí být zvolen takový výklad, který v nejvyšší míře sleduje naplnění uvedeného účelu Smlouvy.</w:t>
      </w:r>
      <w:r w:rsidR="00A44924">
        <w:rPr>
          <w:sz w:val="22"/>
          <w:szCs w:val="22"/>
        </w:rPr>
        <w:t xml:space="preserve"> Kde se v této Smlouvě hovoří o Díle, je tím myšleno poskytnutí Díla dle odst. 2.1. Smlouvy</w:t>
      </w:r>
      <w:r w:rsidR="005B15F9">
        <w:rPr>
          <w:sz w:val="22"/>
          <w:szCs w:val="22"/>
        </w:rPr>
        <w:t>,</w:t>
      </w:r>
      <w:r w:rsidR="00A44924">
        <w:rPr>
          <w:sz w:val="22"/>
          <w:szCs w:val="22"/>
        </w:rPr>
        <w:t xml:space="preserve"> nevyplývá-li z kontextu a účelu smluvního ustanovení něco jiného.</w:t>
      </w:r>
    </w:p>
    <w:p w14:paraId="2844ABA4" w14:textId="77777777" w:rsidR="004F752C" w:rsidRPr="004F752C" w:rsidRDefault="004F752C" w:rsidP="004F752C">
      <w:pPr>
        <w:pStyle w:val="Textodst1sl"/>
        <w:numPr>
          <w:ilvl w:val="0"/>
          <w:numId w:val="0"/>
        </w:numPr>
        <w:spacing w:before="120" w:after="120"/>
        <w:ind w:left="567"/>
        <w:rPr>
          <w:snapToGrid w:val="0"/>
          <w:sz w:val="22"/>
          <w:szCs w:val="22"/>
        </w:rPr>
      </w:pPr>
    </w:p>
    <w:p w14:paraId="6D797962" w14:textId="77777777" w:rsidR="00EC1546" w:rsidRPr="000D4887" w:rsidRDefault="00EC1546" w:rsidP="004F752C">
      <w:pPr>
        <w:pStyle w:val="slolnku"/>
        <w:numPr>
          <w:ilvl w:val="0"/>
          <w:numId w:val="1"/>
        </w:numPr>
        <w:spacing w:before="120" w:after="120"/>
        <w:ind w:hanging="5104"/>
        <w:rPr>
          <w:sz w:val="22"/>
          <w:szCs w:val="22"/>
        </w:rPr>
      </w:pPr>
    </w:p>
    <w:p w14:paraId="68329764" w14:textId="77777777" w:rsidR="00276832" w:rsidRPr="000D4887" w:rsidRDefault="00A9786B" w:rsidP="004F752C">
      <w:pPr>
        <w:pStyle w:val="Textodst1sl"/>
        <w:numPr>
          <w:ilvl w:val="0"/>
          <w:numId w:val="0"/>
        </w:numPr>
        <w:spacing w:before="120" w:after="120"/>
        <w:jc w:val="center"/>
        <w:rPr>
          <w:b/>
          <w:sz w:val="22"/>
          <w:szCs w:val="22"/>
        </w:rPr>
      </w:pPr>
      <w:r w:rsidRPr="000D4887">
        <w:rPr>
          <w:b/>
          <w:sz w:val="22"/>
          <w:szCs w:val="22"/>
        </w:rPr>
        <w:t xml:space="preserve">Předmět </w:t>
      </w:r>
      <w:r w:rsidR="00930CF5" w:rsidRPr="000D4887">
        <w:rPr>
          <w:b/>
          <w:sz w:val="22"/>
          <w:szCs w:val="22"/>
        </w:rPr>
        <w:t>S</w:t>
      </w:r>
      <w:r w:rsidRPr="000D4887">
        <w:rPr>
          <w:b/>
          <w:sz w:val="22"/>
          <w:szCs w:val="22"/>
        </w:rPr>
        <w:t>mlouvy</w:t>
      </w:r>
    </w:p>
    <w:p w14:paraId="1F594F7B" w14:textId="57263611" w:rsidR="0029384B" w:rsidRPr="00F470FF" w:rsidRDefault="007A6680" w:rsidP="00546C23">
      <w:pPr>
        <w:pStyle w:val="Textodst1sl"/>
        <w:numPr>
          <w:ilvl w:val="1"/>
          <w:numId w:val="8"/>
        </w:numPr>
        <w:tabs>
          <w:tab w:val="clear" w:pos="0"/>
          <w:tab w:val="clear" w:pos="284"/>
          <w:tab w:val="clear" w:pos="720"/>
          <w:tab w:val="num" w:pos="567"/>
        </w:tabs>
        <w:spacing w:before="120" w:after="120"/>
        <w:ind w:left="567" w:hanging="567"/>
        <w:rPr>
          <w:sz w:val="22"/>
          <w:szCs w:val="22"/>
        </w:rPr>
      </w:pPr>
      <w:r>
        <w:rPr>
          <w:sz w:val="22"/>
          <w:szCs w:val="22"/>
        </w:rPr>
        <w:t>Zhotovitel</w:t>
      </w:r>
      <w:r w:rsidR="00071654" w:rsidRPr="00F470FF">
        <w:rPr>
          <w:sz w:val="22"/>
          <w:szCs w:val="22"/>
        </w:rPr>
        <w:t xml:space="preserve"> se zavazuje za podmínek stanovených touto Smlouvou</w:t>
      </w:r>
      <w:r w:rsidR="008461DF" w:rsidRPr="00F470FF">
        <w:rPr>
          <w:sz w:val="22"/>
          <w:szCs w:val="22"/>
        </w:rPr>
        <w:t xml:space="preserve"> </w:t>
      </w:r>
      <w:r w:rsidR="006C2411" w:rsidRPr="00F470FF">
        <w:rPr>
          <w:sz w:val="22"/>
          <w:szCs w:val="22"/>
        </w:rPr>
        <w:t xml:space="preserve">a </w:t>
      </w:r>
      <w:r w:rsidR="008461DF" w:rsidRPr="00F470FF">
        <w:rPr>
          <w:sz w:val="22"/>
          <w:szCs w:val="22"/>
        </w:rPr>
        <w:t>jejími přílohami</w:t>
      </w:r>
      <w:r w:rsidR="00071654" w:rsidRPr="00F470FF">
        <w:rPr>
          <w:sz w:val="22"/>
          <w:szCs w:val="22"/>
        </w:rPr>
        <w:t xml:space="preserve"> na svůj náklad</w:t>
      </w:r>
      <w:r w:rsidR="000C0729">
        <w:rPr>
          <w:sz w:val="22"/>
          <w:szCs w:val="22"/>
        </w:rPr>
        <w:t xml:space="preserve"> a</w:t>
      </w:r>
      <w:r w:rsidR="00071654" w:rsidRPr="00F470FF">
        <w:rPr>
          <w:sz w:val="22"/>
          <w:szCs w:val="22"/>
        </w:rPr>
        <w:t xml:space="preserve"> na své nebezpečí</w:t>
      </w:r>
      <w:r w:rsidR="00617DA7" w:rsidRPr="00F470FF">
        <w:rPr>
          <w:sz w:val="22"/>
          <w:szCs w:val="22"/>
        </w:rPr>
        <w:t>, v souladu s právními předpisy</w:t>
      </w:r>
      <w:r w:rsidR="006C2411" w:rsidRPr="00F470FF">
        <w:rPr>
          <w:sz w:val="22"/>
          <w:szCs w:val="22"/>
        </w:rPr>
        <w:t>, příslušnými technickými normami</w:t>
      </w:r>
      <w:r w:rsidR="00071654" w:rsidRPr="00F470FF">
        <w:rPr>
          <w:sz w:val="22"/>
          <w:szCs w:val="22"/>
        </w:rPr>
        <w:t xml:space="preserve"> </w:t>
      </w:r>
      <w:r w:rsidR="005753FE">
        <w:rPr>
          <w:sz w:val="22"/>
          <w:szCs w:val="22"/>
        </w:rPr>
        <w:t xml:space="preserve">                   </w:t>
      </w:r>
      <w:r w:rsidR="00071654" w:rsidRPr="00F470FF">
        <w:rPr>
          <w:sz w:val="22"/>
          <w:szCs w:val="22"/>
        </w:rPr>
        <w:t>a s náležitou odbornou péčí provést</w:t>
      </w:r>
      <w:r w:rsidR="000C0729">
        <w:rPr>
          <w:sz w:val="22"/>
          <w:szCs w:val="22"/>
        </w:rPr>
        <w:t xml:space="preserve"> pro Objednatele dílo (dodávky a služby)</w:t>
      </w:r>
      <w:r w:rsidR="00D95D8F" w:rsidRPr="00F470FF">
        <w:rPr>
          <w:sz w:val="22"/>
          <w:szCs w:val="22"/>
        </w:rPr>
        <w:t xml:space="preserve"> spočívající</w:t>
      </w:r>
      <w:r w:rsidR="00A456B4" w:rsidRPr="00F470FF">
        <w:rPr>
          <w:sz w:val="22"/>
          <w:szCs w:val="22"/>
        </w:rPr>
        <w:t xml:space="preserve"> </w:t>
      </w:r>
      <w:r w:rsidR="004F752C" w:rsidRPr="00F470FF">
        <w:rPr>
          <w:sz w:val="22"/>
          <w:szCs w:val="22"/>
        </w:rPr>
        <w:t>v</w:t>
      </w:r>
      <w:r w:rsidR="00674889" w:rsidRPr="00F470FF">
        <w:rPr>
          <w:sz w:val="22"/>
          <w:szCs w:val="22"/>
        </w:rPr>
        <w:t> </w:t>
      </w:r>
      <w:r w:rsidR="00674889" w:rsidRPr="000C0729">
        <w:rPr>
          <w:sz w:val="22"/>
          <w:szCs w:val="22"/>
        </w:rPr>
        <w:t xml:space="preserve">navržení, </w:t>
      </w:r>
      <w:r w:rsidR="0029384B" w:rsidRPr="000C0729">
        <w:rPr>
          <w:sz w:val="22"/>
          <w:szCs w:val="22"/>
        </w:rPr>
        <w:t>dodávce</w:t>
      </w:r>
      <w:r w:rsidR="004F752C" w:rsidRPr="000C0729">
        <w:rPr>
          <w:sz w:val="22"/>
          <w:szCs w:val="22"/>
        </w:rPr>
        <w:t xml:space="preserve"> a instalaci</w:t>
      </w:r>
      <w:r w:rsidR="00897FBE" w:rsidRPr="000C0729">
        <w:rPr>
          <w:sz w:val="22"/>
          <w:szCs w:val="22"/>
        </w:rPr>
        <w:t xml:space="preserve"> – provedení modernizace malé vodní elektrárny</w:t>
      </w:r>
      <w:r w:rsidR="0029384B" w:rsidRPr="000C0729">
        <w:rPr>
          <w:sz w:val="22"/>
          <w:szCs w:val="22"/>
        </w:rPr>
        <w:t>, a to v rozsahu a za podmínek uvedených</w:t>
      </w:r>
      <w:r w:rsidR="00D95D8F" w:rsidRPr="000C0729">
        <w:rPr>
          <w:sz w:val="22"/>
          <w:szCs w:val="22"/>
        </w:rPr>
        <w:t xml:space="preserve"> v této Smlouvě a zvláště její</w:t>
      </w:r>
      <w:r w:rsidR="0029384B" w:rsidRPr="000C0729">
        <w:rPr>
          <w:sz w:val="22"/>
          <w:szCs w:val="22"/>
        </w:rPr>
        <w:t xml:space="preserve"> Příloze č. </w:t>
      </w:r>
      <w:r w:rsidR="00840B52" w:rsidRPr="000C0729">
        <w:rPr>
          <w:sz w:val="22"/>
          <w:szCs w:val="22"/>
        </w:rPr>
        <w:t>1</w:t>
      </w:r>
      <w:r w:rsidR="00D95D8F" w:rsidRPr="000C0729">
        <w:rPr>
          <w:sz w:val="22"/>
          <w:szCs w:val="22"/>
        </w:rPr>
        <w:t xml:space="preserve"> </w:t>
      </w:r>
      <w:r w:rsidR="00840B52" w:rsidRPr="000C0729">
        <w:rPr>
          <w:sz w:val="22"/>
          <w:szCs w:val="22"/>
        </w:rPr>
        <w:t xml:space="preserve">– </w:t>
      </w:r>
      <w:r w:rsidR="00F470FF" w:rsidRPr="000C0729">
        <w:rPr>
          <w:sz w:val="22"/>
          <w:szCs w:val="22"/>
        </w:rPr>
        <w:t xml:space="preserve">Technická specifikace obecná, Příloze č. 2 - Specifikace </w:t>
      </w:r>
      <w:r w:rsidR="00FD0DC5" w:rsidRPr="000C0729">
        <w:rPr>
          <w:sz w:val="22"/>
          <w:szCs w:val="22"/>
        </w:rPr>
        <w:t>Modernizace</w:t>
      </w:r>
      <w:r w:rsidR="00F470FF" w:rsidRPr="000C0729">
        <w:rPr>
          <w:sz w:val="22"/>
          <w:szCs w:val="22"/>
        </w:rPr>
        <w:t xml:space="preserve"> MVE PMDP Plzeň</w:t>
      </w:r>
      <w:r w:rsidR="00897FBE" w:rsidRPr="000C0729">
        <w:rPr>
          <w:sz w:val="22"/>
          <w:szCs w:val="22"/>
        </w:rPr>
        <w:t>_strojní část</w:t>
      </w:r>
      <w:r w:rsidR="00F470FF" w:rsidRPr="000C0729">
        <w:rPr>
          <w:sz w:val="22"/>
          <w:szCs w:val="22"/>
        </w:rPr>
        <w:t xml:space="preserve"> </w:t>
      </w:r>
      <w:r w:rsidR="0029384B" w:rsidRPr="000C0729">
        <w:rPr>
          <w:sz w:val="22"/>
          <w:szCs w:val="22"/>
        </w:rPr>
        <w:t>(dále jen „</w:t>
      </w:r>
      <w:r w:rsidR="007E46A3" w:rsidRPr="000C0729">
        <w:rPr>
          <w:b/>
          <w:i/>
          <w:sz w:val="22"/>
          <w:szCs w:val="22"/>
        </w:rPr>
        <w:t>Dílo</w:t>
      </w:r>
      <w:r w:rsidR="00A456B4" w:rsidRPr="000C0729">
        <w:rPr>
          <w:sz w:val="22"/>
          <w:szCs w:val="22"/>
        </w:rPr>
        <w:t>“</w:t>
      </w:r>
      <w:r w:rsidR="00C57257" w:rsidRPr="000C0729">
        <w:rPr>
          <w:sz w:val="22"/>
          <w:szCs w:val="22"/>
        </w:rPr>
        <w:t xml:space="preserve"> nebo „</w:t>
      </w:r>
      <w:r w:rsidR="00C57257" w:rsidRPr="000C0729">
        <w:rPr>
          <w:b/>
          <w:i/>
          <w:sz w:val="22"/>
          <w:szCs w:val="22"/>
        </w:rPr>
        <w:t>MVE</w:t>
      </w:r>
      <w:r w:rsidR="00C57257">
        <w:rPr>
          <w:sz w:val="22"/>
          <w:szCs w:val="22"/>
        </w:rPr>
        <w:t>“</w:t>
      </w:r>
      <w:r w:rsidR="00A456B4" w:rsidRPr="00F470FF">
        <w:rPr>
          <w:sz w:val="22"/>
          <w:szCs w:val="22"/>
        </w:rPr>
        <w:t>).</w:t>
      </w:r>
      <w:r w:rsidR="0073570B" w:rsidRPr="00F470FF">
        <w:rPr>
          <w:sz w:val="22"/>
          <w:szCs w:val="22"/>
        </w:rPr>
        <w:t xml:space="preserve"> </w:t>
      </w:r>
    </w:p>
    <w:p w14:paraId="3CC8C51F" w14:textId="2D04F1F9" w:rsidR="00071654" w:rsidRDefault="007A6680" w:rsidP="004F752C">
      <w:pPr>
        <w:pStyle w:val="Textodst1sl"/>
        <w:numPr>
          <w:ilvl w:val="1"/>
          <w:numId w:val="8"/>
        </w:numPr>
        <w:tabs>
          <w:tab w:val="clear" w:pos="0"/>
          <w:tab w:val="clear" w:pos="284"/>
        </w:tabs>
        <w:spacing w:before="120" w:after="120"/>
        <w:ind w:left="567" w:hanging="567"/>
        <w:rPr>
          <w:sz w:val="22"/>
          <w:szCs w:val="22"/>
        </w:rPr>
      </w:pPr>
      <w:r>
        <w:rPr>
          <w:sz w:val="22"/>
          <w:szCs w:val="22"/>
        </w:rPr>
        <w:t>Zhotovitel</w:t>
      </w:r>
      <w:r w:rsidR="00111C32">
        <w:rPr>
          <w:sz w:val="22"/>
          <w:szCs w:val="22"/>
        </w:rPr>
        <w:t xml:space="preserve"> se zavazuje provádět veškeré další</w:t>
      </w:r>
      <w:r w:rsidR="00071654" w:rsidRPr="00071654">
        <w:rPr>
          <w:sz w:val="22"/>
          <w:szCs w:val="22"/>
        </w:rPr>
        <w:t xml:space="preserve"> činnosti, </w:t>
      </w:r>
      <w:r w:rsidR="00111C32">
        <w:rPr>
          <w:sz w:val="22"/>
          <w:szCs w:val="22"/>
        </w:rPr>
        <w:t xml:space="preserve">výslovně neuvedené v této Smlouvě a jejích přílohách, </w:t>
      </w:r>
      <w:r w:rsidR="00071654" w:rsidRPr="00071654">
        <w:rPr>
          <w:sz w:val="22"/>
          <w:szCs w:val="22"/>
        </w:rPr>
        <w:t xml:space="preserve">které jsou nezbytné pro řádné </w:t>
      </w:r>
      <w:r w:rsidR="000C0729">
        <w:rPr>
          <w:sz w:val="22"/>
          <w:szCs w:val="22"/>
        </w:rPr>
        <w:t xml:space="preserve">plnění a </w:t>
      </w:r>
      <w:r w:rsidR="00071654" w:rsidRPr="00071654">
        <w:rPr>
          <w:sz w:val="22"/>
          <w:szCs w:val="22"/>
        </w:rPr>
        <w:t xml:space="preserve">dokončení </w:t>
      </w:r>
      <w:r w:rsidR="00111C32">
        <w:rPr>
          <w:sz w:val="22"/>
          <w:szCs w:val="22"/>
        </w:rPr>
        <w:t>Díla</w:t>
      </w:r>
      <w:r w:rsidR="00071654" w:rsidRPr="00071654">
        <w:rPr>
          <w:sz w:val="22"/>
          <w:szCs w:val="22"/>
        </w:rPr>
        <w:t xml:space="preserve"> </w:t>
      </w:r>
      <w:r w:rsidR="00111C32">
        <w:rPr>
          <w:sz w:val="22"/>
          <w:szCs w:val="22"/>
        </w:rPr>
        <w:t xml:space="preserve">a jeho následný provoz </w:t>
      </w:r>
      <w:r w:rsidR="00071654" w:rsidRPr="00071654">
        <w:rPr>
          <w:sz w:val="22"/>
          <w:szCs w:val="22"/>
        </w:rPr>
        <w:t xml:space="preserve">a o kterých </w:t>
      </w:r>
      <w:r>
        <w:rPr>
          <w:sz w:val="22"/>
          <w:szCs w:val="22"/>
        </w:rPr>
        <w:t>Zhotovitel</w:t>
      </w:r>
      <w:r w:rsidR="00071654" w:rsidRPr="00071654">
        <w:rPr>
          <w:sz w:val="22"/>
          <w:szCs w:val="22"/>
        </w:rPr>
        <w:t xml:space="preserve"> vzhledem ke své kvalifikaci a zkušenostem měl nebo mohl vědět.</w:t>
      </w:r>
      <w:r w:rsidR="00111C32">
        <w:rPr>
          <w:sz w:val="22"/>
          <w:szCs w:val="22"/>
        </w:rPr>
        <w:t xml:space="preserve"> V případě pochybností se přihlédne k účelu této Smlouvy.</w:t>
      </w:r>
    </w:p>
    <w:p w14:paraId="7D3F09CE" w14:textId="233BF5B2" w:rsidR="00071654" w:rsidRDefault="00071654" w:rsidP="004F752C">
      <w:pPr>
        <w:pStyle w:val="Textodst1sl"/>
        <w:numPr>
          <w:ilvl w:val="1"/>
          <w:numId w:val="8"/>
        </w:numPr>
        <w:tabs>
          <w:tab w:val="clear" w:pos="0"/>
          <w:tab w:val="clear" w:pos="284"/>
        </w:tabs>
        <w:spacing w:before="120" w:after="120"/>
        <w:ind w:left="567" w:hanging="567"/>
        <w:rPr>
          <w:sz w:val="22"/>
          <w:szCs w:val="22"/>
        </w:rPr>
      </w:pPr>
      <w:r w:rsidRPr="00071654">
        <w:rPr>
          <w:sz w:val="22"/>
          <w:szCs w:val="22"/>
        </w:rPr>
        <w:t xml:space="preserve">Objednatel se zavazuje za sjednaných podmínek </w:t>
      </w:r>
      <w:r w:rsidR="00E95999">
        <w:rPr>
          <w:sz w:val="22"/>
          <w:szCs w:val="22"/>
        </w:rPr>
        <w:t>Dílo</w:t>
      </w:r>
      <w:r w:rsidRPr="00071654">
        <w:rPr>
          <w:sz w:val="22"/>
          <w:szCs w:val="22"/>
        </w:rPr>
        <w:t xml:space="preserve"> převzít a za </w:t>
      </w:r>
      <w:r w:rsidR="00E95999">
        <w:rPr>
          <w:sz w:val="22"/>
          <w:szCs w:val="22"/>
        </w:rPr>
        <w:t xml:space="preserve">jeho řádné a včasné </w:t>
      </w:r>
      <w:r w:rsidR="00897FBE">
        <w:rPr>
          <w:sz w:val="22"/>
          <w:szCs w:val="22"/>
        </w:rPr>
        <w:t xml:space="preserve">provedení </w:t>
      </w:r>
      <w:r w:rsidR="007A6680">
        <w:rPr>
          <w:sz w:val="22"/>
          <w:szCs w:val="22"/>
        </w:rPr>
        <w:t>Zhotovitel</w:t>
      </w:r>
      <w:r w:rsidRPr="00071654">
        <w:rPr>
          <w:sz w:val="22"/>
          <w:szCs w:val="22"/>
        </w:rPr>
        <w:t xml:space="preserve">i zaplatit sjednanou </w:t>
      </w:r>
      <w:r w:rsidR="00B772A2">
        <w:rPr>
          <w:sz w:val="22"/>
          <w:szCs w:val="22"/>
        </w:rPr>
        <w:t>cenu</w:t>
      </w:r>
      <w:r w:rsidRPr="00071654">
        <w:rPr>
          <w:sz w:val="22"/>
          <w:szCs w:val="22"/>
        </w:rPr>
        <w:t xml:space="preserve"> ve výši a za podmínek </w:t>
      </w:r>
      <w:r w:rsidR="00917214">
        <w:rPr>
          <w:sz w:val="22"/>
          <w:szCs w:val="22"/>
        </w:rPr>
        <w:t>s</w:t>
      </w:r>
      <w:r w:rsidRPr="00071654">
        <w:rPr>
          <w:sz w:val="22"/>
          <w:szCs w:val="22"/>
        </w:rPr>
        <w:t>jednan</w:t>
      </w:r>
      <w:r w:rsidR="006F4EF2">
        <w:rPr>
          <w:sz w:val="22"/>
          <w:szCs w:val="22"/>
        </w:rPr>
        <w:t>ých</w:t>
      </w:r>
      <w:r w:rsidRPr="00071654">
        <w:rPr>
          <w:sz w:val="22"/>
          <w:szCs w:val="22"/>
        </w:rPr>
        <w:t xml:space="preserve"> v této Smlouvě.</w:t>
      </w:r>
      <w:r w:rsidR="00E95999">
        <w:rPr>
          <w:sz w:val="22"/>
          <w:szCs w:val="22"/>
        </w:rPr>
        <w:t xml:space="preserve"> Objednatel se rovněž zavazuje poskytnout </w:t>
      </w:r>
      <w:r w:rsidR="007A6680">
        <w:rPr>
          <w:sz w:val="22"/>
          <w:szCs w:val="22"/>
        </w:rPr>
        <w:t>Zhotovitel</w:t>
      </w:r>
      <w:r w:rsidR="00E95999">
        <w:rPr>
          <w:sz w:val="22"/>
          <w:szCs w:val="22"/>
        </w:rPr>
        <w:t>i potřebno</w:t>
      </w:r>
      <w:r w:rsidR="00424B4B">
        <w:rPr>
          <w:sz w:val="22"/>
          <w:szCs w:val="22"/>
        </w:rPr>
        <w:t>u součinnost při realizaci Díla</w:t>
      </w:r>
      <w:r w:rsidR="005B15F9">
        <w:rPr>
          <w:sz w:val="22"/>
          <w:szCs w:val="22"/>
        </w:rPr>
        <w:t>.</w:t>
      </w:r>
    </w:p>
    <w:p w14:paraId="766811FA" w14:textId="51DF6D8F" w:rsidR="00071654" w:rsidRPr="00071654" w:rsidRDefault="007A6680" w:rsidP="004F752C">
      <w:pPr>
        <w:pStyle w:val="Textodst1sl"/>
        <w:numPr>
          <w:ilvl w:val="1"/>
          <w:numId w:val="8"/>
        </w:numPr>
        <w:tabs>
          <w:tab w:val="clear" w:pos="0"/>
          <w:tab w:val="clear" w:pos="284"/>
        </w:tabs>
        <w:spacing w:before="120" w:after="120"/>
        <w:ind w:left="567" w:hanging="567"/>
        <w:rPr>
          <w:sz w:val="22"/>
          <w:szCs w:val="22"/>
        </w:rPr>
      </w:pPr>
      <w:r>
        <w:rPr>
          <w:sz w:val="22"/>
          <w:szCs w:val="22"/>
        </w:rPr>
        <w:t>Zhotovitel</w:t>
      </w:r>
      <w:r w:rsidR="00071654" w:rsidRPr="00071654">
        <w:rPr>
          <w:sz w:val="22"/>
          <w:szCs w:val="22"/>
        </w:rPr>
        <w:t xml:space="preserve"> prohlašuje, </w:t>
      </w:r>
      <w:r w:rsidR="00A01AC1">
        <w:rPr>
          <w:sz w:val="22"/>
          <w:szCs w:val="22"/>
        </w:rPr>
        <w:t xml:space="preserve">že </w:t>
      </w:r>
      <w:r w:rsidR="00071654" w:rsidRPr="00071654">
        <w:rPr>
          <w:sz w:val="22"/>
          <w:szCs w:val="22"/>
        </w:rPr>
        <w:t xml:space="preserve">má </w:t>
      </w:r>
      <w:r w:rsidR="00897FBE">
        <w:rPr>
          <w:sz w:val="22"/>
          <w:szCs w:val="22"/>
        </w:rPr>
        <w:t xml:space="preserve">pro provedení </w:t>
      </w:r>
      <w:r w:rsidR="00734735">
        <w:rPr>
          <w:sz w:val="22"/>
          <w:szCs w:val="22"/>
        </w:rPr>
        <w:t>Díla</w:t>
      </w:r>
      <w:r w:rsidR="00E72B77">
        <w:rPr>
          <w:sz w:val="22"/>
          <w:szCs w:val="22"/>
        </w:rPr>
        <w:t xml:space="preserve"> </w:t>
      </w:r>
      <w:r w:rsidR="00113681">
        <w:rPr>
          <w:sz w:val="22"/>
          <w:szCs w:val="22"/>
        </w:rPr>
        <w:t>veškerá</w:t>
      </w:r>
      <w:r w:rsidR="007354F4">
        <w:rPr>
          <w:sz w:val="22"/>
          <w:szCs w:val="22"/>
        </w:rPr>
        <w:t xml:space="preserve"> oprávnění dle právních předpisů,</w:t>
      </w:r>
      <w:r w:rsidR="007354F4" w:rsidRPr="00071654">
        <w:rPr>
          <w:sz w:val="22"/>
          <w:szCs w:val="22"/>
        </w:rPr>
        <w:t xml:space="preserve"> </w:t>
      </w:r>
      <w:r w:rsidR="00071654" w:rsidRPr="00071654">
        <w:rPr>
          <w:sz w:val="22"/>
          <w:szCs w:val="22"/>
        </w:rPr>
        <w:t xml:space="preserve">odbornou způsobilost </w:t>
      </w:r>
      <w:r w:rsidR="007354F4" w:rsidRPr="00071654">
        <w:rPr>
          <w:sz w:val="22"/>
          <w:szCs w:val="22"/>
        </w:rPr>
        <w:t>a dostatek potřebných zkušeností</w:t>
      </w:r>
      <w:r w:rsidR="00071654" w:rsidRPr="00071654">
        <w:rPr>
          <w:sz w:val="22"/>
          <w:szCs w:val="22"/>
        </w:rPr>
        <w:t xml:space="preserve">. </w:t>
      </w:r>
    </w:p>
    <w:p w14:paraId="1186A4A0" w14:textId="25139563" w:rsidR="00071654" w:rsidRPr="00071654" w:rsidRDefault="007A6680" w:rsidP="004F752C">
      <w:pPr>
        <w:pStyle w:val="Textodst1sl"/>
        <w:numPr>
          <w:ilvl w:val="1"/>
          <w:numId w:val="8"/>
        </w:numPr>
        <w:tabs>
          <w:tab w:val="clear" w:pos="0"/>
          <w:tab w:val="clear" w:pos="284"/>
        </w:tabs>
        <w:spacing w:before="120" w:after="120"/>
        <w:ind w:left="567" w:hanging="567"/>
        <w:rPr>
          <w:sz w:val="22"/>
          <w:szCs w:val="22"/>
        </w:rPr>
      </w:pPr>
      <w:r>
        <w:rPr>
          <w:sz w:val="22"/>
          <w:szCs w:val="22"/>
        </w:rPr>
        <w:t>Zhotovitel</w:t>
      </w:r>
      <w:r w:rsidR="00071654" w:rsidRPr="00071654">
        <w:rPr>
          <w:sz w:val="22"/>
          <w:szCs w:val="22"/>
        </w:rPr>
        <w:t xml:space="preserve"> dále prohlašuje, že je plně seznámen s rozsahem a povahou </w:t>
      </w:r>
      <w:r w:rsidR="00734735">
        <w:rPr>
          <w:sz w:val="22"/>
          <w:szCs w:val="22"/>
        </w:rPr>
        <w:t>Díla</w:t>
      </w:r>
      <w:r w:rsidR="00071654" w:rsidRPr="00071654">
        <w:rPr>
          <w:sz w:val="22"/>
          <w:szCs w:val="22"/>
        </w:rPr>
        <w:t xml:space="preserve"> a jsou mu známy veškeré technické, kvalitativní a jiné podmínky nezbytné k </w:t>
      </w:r>
      <w:r w:rsidR="00897FBE">
        <w:rPr>
          <w:sz w:val="22"/>
          <w:szCs w:val="22"/>
        </w:rPr>
        <w:t>provedení</w:t>
      </w:r>
      <w:r w:rsidR="00071654" w:rsidRPr="00071654">
        <w:rPr>
          <w:sz w:val="22"/>
          <w:szCs w:val="22"/>
        </w:rPr>
        <w:t xml:space="preserve"> </w:t>
      </w:r>
      <w:r w:rsidR="00734735">
        <w:rPr>
          <w:sz w:val="22"/>
          <w:szCs w:val="22"/>
        </w:rPr>
        <w:t>Díla</w:t>
      </w:r>
      <w:r w:rsidR="00071654" w:rsidRPr="00071654">
        <w:rPr>
          <w:sz w:val="22"/>
          <w:szCs w:val="22"/>
        </w:rPr>
        <w:t xml:space="preserve"> dle této Smlouvy. </w:t>
      </w:r>
    </w:p>
    <w:p w14:paraId="75664AE4" w14:textId="0287C015" w:rsidR="0041356F" w:rsidRDefault="007A6680" w:rsidP="004F752C">
      <w:pPr>
        <w:pStyle w:val="Textodst1sl"/>
        <w:numPr>
          <w:ilvl w:val="1"/>
          <w:numId w:val="8"/>
        </w:numPr>
        <w:tabs>
          <w:tab w:val="clear" w:pos="0"/>
          <w:tab w:val="clear" w:pos="284"/>
        </w:tabs>
        <w:spacing w:before="120" w:after="120"/>
        <w:ind w:left="567" w:hanging="567"/>
        <w:rPr>
          <w:sz w:val="22"/>
          <w:szCs w:val="22"/>
        </w:rPr>
      </w:pPr>
      <w:r>
        <w:rPr>
          <w:sz w:val="22"/>
          <w:szCs w:val="22"/>
        </w:rPr>
        <w:t>Zhotovitel</w:t>
      </w:r>
      <w:r w:rsidR="00421639" w:rsidRPr="006F4EF2">
        <w:rPr>
          <w:sz w:val="22"/>
          <w:szCs w:val="22"/>
        </w:rPr>
        <w:t xml:space="preserve"> je</w:t>
      </w:r>
      <w:r w:rsidR="0034684F" w:rsidRPr="006F4EF2">
        <w:rPr>
          <w:sz w:val="22"/>
          <w:szCs w:val="22"/>
        </w:rPr>
        <w:t xml:space="preserve"> povinen řídit se</w:t>
      </w:r>
      <w:r w:rsidR="00421639" w:rsidRPr="006F4EF2">
        <w:rPr>
          <w:sz w:val="22"/>
          <w:szCs w:val="22"/>
        </w:rPr>
        <w:t xml:space="preserve"> při </w:t>
      </w:r>
      <w:r w:rsidR="007110D3">
        <w:rPr>
          <w:sz w:val="22"/>
          <w:szCs w:val="22"/>
        </w:rPr>
        <w:t xml:space="preserve">provádění </w:t>
      </w:r>
      <w:r w:rsidR="00734735">
        <w:rPr>
          <w:sz w:val="22"/>
          <w:szCs w:val="22"/>
        </w:rPr>
        <w:t>Díla</w:t>
      </w:r>
      <w:r w:rsidR="00421639" w:rsidRPr="006F4EF2">
        <w:rPr>
          <w:sz w:val="22"/>
          <w:szCs w:val="22"/>
        </w:rPr>
        <w:t xml:space="preserve"> dle této Smlouvy pokyny Objednatele. Tím není dotčena povinnost </w:t>
      </w:r>
      <w:r>
        <w:rPr>
          <w:sz w:val="22"/>
          <w:szCs w:val="22"/>
        </w:rPr>
        <w:t>Zhotovitel</w:t>
      </w:r>
      <w:r w:rsidR="00421639" w:rsidRPr="006F4EF2">
        <w:rPr>
          <w:sz w:val="22"/>
          <w:szCs w:val="22"/>
        </w:rPr>
        <w:t xml:space="preserve">e upozornit na případnou nevhodnost pokynu Objednatele, vyžádat si udělení takového pokynu v písemné formě a možnost </w:t>
      </w:r>
      <w:r>
        <w:rPr>
          <w:sz w:val="22"/>
          <w:szCs w:val="22"/>
        </w:rPr>
        <w:t>Zhotovitel</w:t>
      </w:r>
      <w:r w:rsidR="00421639" w:rsidRPr="006F4EF2">
        <w:rPr>
          <w:sz w:val="22"/>
          <w:szCs w:val="22"/>
        </w:rPr>
        <w:t xml:space="preserve">e od Smlouvy odstoupit v případě, že Objednatel po </w:t>
      </w:r>
      <w:r>
        <w:rPr>
          <w:sz w:val="22"/>
          <w:szCs w:val="22"/>
        </w:rPr>
        <w:t>Zhotovitel</w:t>
      </w:r>
      <w:r w:rsidR="00421639" w:rsidRPr="006F4EF2">
        <w:rPr>
          <w:sz w:val="22"/>
          <w:szCs w:val="22"/>
        </w:rPr>
        <w:t xml:space="preserve">ově upozornění na svém nevhodném pokynu trvá. </w:t>
      </w:r>
    </w:p>
    <w:p w14:paraId="2CE09728" w14:textId="7AC50D3E" w:rsidR="00C57257" w:rsidRDefault="00C57257" w:rsidP="004F752C">
      <w:pPr>
        <w:pStyle w:val="Textodst1sl"/>
        <w:numPr>
          <w:ilvl w:val="1"/>
          <w:numId w:val="8"/>
        </w:numPr>
        <w:tabs>
          <w:tab w:val="clear" w:pos="0"/>
          <w:tab w:val="clear" w:pos="284"/>
        </w:tabs>
        <w:spacing w:before="120" w:after="120"/>
        <w:ind w:left="567" w:hanging="567"/>
        <w:rPr>
          <w:sz w:val="22"/>
          <w:szCs w:val="22"/>
        </w:rPr>
      </w:pPr>
      <w:r>
        <w:rPr>
          <w:sz w:val="22"/>
          <w:szCs w:val="22"/>
        </w:rPr>
        <w:t xml:space="preserve">Zhotovitel se zavazuje provést Dílo </w:t>
      </w:r>
      <w:r w:rsidR="000C0729">
        <w:rPr>
          <w:sz w:val="22"/>
          <w:szCs w:val="22"/>
        </w:rPr>
        <w:t>způsobem</w:t>
      </w:r>
      <w:r>
        <w:rPr>
          <w:sz w:val="22"/>
          <w:szCs w:val="22"/>
        </w:rPr>
        <w:t xml:space="preserve">, že modernizovaná malá vodní elektrárna Objednatele bude </w:t>
      </w:r>
      <w:r w:rsidR="000C0729">
        <w:rPr>
          <w:sz w:val="22"/>
          <w:szCs w:val="22"/>
        </w:rPr>
        <w:t>splňovat</w:t>
      </w:r>
      <w:r>
        <w:rPr>
          <w:sz w:val="22"/>
          <w:szCs w:val="22"/>
        </w:rPr>
        <w:t xml:space="preserve"> při dokončení a předání Díla Objednateli tyto minimální parametry:</w:t>
      </w:r>
    </w:p>
    <w:p w14:paraId="79BEE052" w14:textId="77777777" w:rsidR="00C57257" w:rsidRPr="00C57257" w:rsidRDefault="00C57257" w:rsidP="00C57257">
      <w:pPr>
        <w:pStyle w:val="Textodst2slovan"/>
        <w:numPr>
          <w:ilvl w:val="0"/>
          <w:numId w:val="0"/>
        </w:numPr>
        <w:suppressAutoHyphens/>
        <w:spacing w:before="120" w:after="120"/>
        <w:ind w:left="992"/>
        <w:rPr>
          <w:sz w:val="22"/>
          <w:highlight w:val="yellow"/>
        </w:rPr>
      </w:pPr>
    </w:p>
    <w:tbl>
      <w:tblPr>
        <w:tblW w:w="7340" w:type="dxa"/>
        <w:tblInd w:w="993" w:type="dxa"/>
        <w:tblCellMar>
          <w:left w:w="70" w:type="dxa"/>
          <w:right w:w="70" w:type="dxa"/>
        </w:tblCellMar>
        <w:tblLook w:val="04A0" w:firstRow="1" w:lastRow="0" w:firstColumn="1" w:lastColumn="0" w:noHBand="0" w:noVBand="1"/>
      </w:tblPr>
      <w:tblGrid>
        <w:gridCol w:w="3270"/>
        <w:gridCol w:w="663"/>
        <w:gridCol w:w="1206"/>
        <w:gridCol w:w="949"/>
        <w:gridCol w:w="1252"/>
      </w:tblGrid>
      <w:tr w:rsidR="00C57257" w:rsidRPr="007A6680" w14:paraId="54821D86" w14:textId="77777777" w:rsidTr="000C0729">
        <w:trPr>
          <w:trHeight w:val="375"/>
        </w:trPr>
        <w:tc>
          <w:tcPr>
            <w:tcW w:w="7340" w:type="dxa"/>
            <w:gridSpan w:val="5"/>
            <w:tcBorders>
              <w:top w:val="single" w:sz="8" w:space="0" w:color="auto"/>
              <w:left w:val="single" w:sz="8" w:space="0" w:color="auto"/>
              <w:bottom w:val="single" w:sz="4" w:space="0" w:color="auto"/>
              <w:right w:val="single" w:sz="8" w:space="0" w:color="000000"/>
            </w:tcBorders>
            <w:shd w:val="clear" w:color="auto" w:fill="DBE5F1" w:themeFill="accent1" w:themeFillTint="33"/>
            <w:noWrap/>
            <w:vAlign w:val="bottom"/>
            <w:hideMark/>
          </w:tcPr>
          <w:p w14:paraId="2AB09CF5" w14:textId="77777777" w:rsidR="00C57257" w:rsidRPr="000C0729" w:rsidRDefault="00C57257" w:rsidP="002C420E">
            <w:pPr>
              <w:tabs>
                <w:tab w:val="clear" w:pos="0"/>
                <w:tab w:val="clear" w:pos="284"/>
                <w:tab w:val="clear" w:pos="1701"/>
              </w:tabs>
              <w:jc w:val="center"/>
              <w:rPr>
                <w:b/>
                <w:bCs/>
                <w:color w:val="000000"/>
                <w:sz w:val="22"/>
                <w:szCs w:val="22"/>
              </w:rPr>
            </w:pPr>
            <w:r w:rsidRPr="000C0729">
              <w:rPr>
                <w:b/>
                <w:bCs/>
                <w:color w:val="000000"/>
                <w:sz w:val="22"/>
                <w:szCs w:val="22"/>
              </w:rPr>
              <w:lastRenderedPageBreak/>
              <w:t>Garantované parametry</w:t>
            </w:r>
          </w:p>
        </w:tc>
      </w:tr>
      <w:tr w:rsidR="00C57257" w:rsidRPr="007A6680" w14:paraId="6530E42B" w14:textId="77777777" w:rsidTr="002C420E">
        <w:trPr>
          <w:trHeight w:val="315"/>
        </w:trPr>
        <w:tc>
          <w:tcPr>
            <w:tcW w:w="7340" w:type="dxa"/>
            <w:gridSpan w:val="5"/>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1EB37233"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Vertikální Kaplanova turbína 4K-12 (310,05 kW)</w:t>
            </w:r>
          </w:p>
        </w:tc>
      </w:tr>
      <w:tr w:rsidR="00C57257" w:rsidRPr="007A6680" w14:paraId="7EB210C6" w14:textId="77777777" w:rsidTr="002C420E">
        <w:trPr>
          <w:trHeight w:val="300"/>
        </w:trPr>
        <w:tc>
          <w:tcPr>
            <w:tcW w:w="3270" w:type="dxa"/>
            <w:tcBorders>
              <w:top w:val="nil"/>
              <w:left w:val="single" w:sz="8" w:space="0" w:color="auto"/>
              <w:bottom w:val="single" w:sz="4" w:space="0" w:color="auto"/>
              <w:right w:val="single" w:sz="4" w:space="0" w:color="auto"/>
            </w:tcBorders>
            <w:shd w:val="clear" w:color="auto" w:fill="auto"/>
            <w:noWrap/>
            <w:vAlign w:val="bottom"/>
            <w:hideMark/>
          </w:tcPr>
          <w:p w14:paraId="1FAE3711"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79833ACC" w14:textId="77777777" w:rsidR="00C57257" w:rsidRPr="000C0729" w:rsidRDefault="00C57257" w:rsidP="002C420E">
            <w:pPr>
              <w:tabs>
                <w:tab w:val="clear" w:pos="0"/>
                <w:tab w:val="clear" w:pos="284"/>
                <w:tab w:val="clear" w:pos="1701"/>
              </w:tabs>
              <w:jc w:val="left"/>
              <w:rPr>
                <w:color w:val="000000"/>
                <w:sz w:val="22"/>
                <w:szCs w:val="22"/>
              </w:rPr>
            </w:pPr>
            <w:r w:rsidRPr="000C0729">
              <w:rPr>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bottom"/>
            <w:hideMark/>
          </w:tcPr>
          <w:p w14:paraId="3A73AA15"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minimum</w:t>
            </w:r>
          </w:p>
        </w:tc>
        <w:tc>
          <w:tcPr>
            <w:tcW w:w="949" w:type="dxa"/>
            <w:tcBorders>
              <w:top w:val="nil"/>
              <w:left w:val="nil"/>
              <w:bottom w:val="single" w:sz="4" w:space="0" w:color="auto"/>
              <w:right w:val="single" w:sz="4" w:space="0" w:color="auto"/>
            </w:tcBorders>
            <w:shd w:val="clear" w:color="auto" w:fill="auto"/>
            <w:noWrap/>
            <w:vAlign w:val="bottom"/>
            <w:hideMark/>
          </w:tcPr>
          <w:p w14:paraId="0250B8C8"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průměr</w:t>
            </w:r>
          </w:p>
        </w:tc>
        <w:tc>
          <w:tcPr>
            <w:tcW w:w="1252" w:type="dxa"/>
            <w:tcBorders>
              <w:top w:val="nil"/>
              <w:left w:val="nil"/>
              <w:bottom w:val="single" w:sz="4" w:space="0" w:color="auto"/>
              <w:right w:val="single" w:sz="8" w:space="0" w:color="auto"/>
            </w:tcBorders>
            <w:shd w:val="clear" w:color="auto" w:fill="auto"/>
            <w:noWrap/>
            <w:vAlign w:val="bottom"/>
            <w:hideMark/>
          </w:tcPr>
          <w:p w14:paraId="6DCD7944"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maximum</w:t>
            </w:r>
          </w:p>
        </w:tc>
      </w:tr>
      <w:tr w:rsidR="00C57257" w:rsidRPr="007A6680" w14:paraId="1FF4A3FE" w14:textId="77777777" w:rsidTr="002C420E">
        <w:trPr>
          <w:trHeight w:val="300"/>
        </w:trPr>
        <w:tc>
          <w:tcPr>
            <w:tcW w:w="32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03A826E" w14:textId="77777777" w:rsidR="00C57257" w:rsidRPr="000C0729" w:rsidRDefault="00C57257" w:rsidP="002C420E">
            <w:pPr>
              <w:tabs>
                <w:tab w:val="clear" w:pos="0"/>
                <w:tab w:val="clear" w:pos="284"/>
                <w:tab w:val="clear" w:pos="1701"/>
              </w:tabs>
              <w:jc w:val="left"/>
              <w:rPr>
                <w:color w:val="000000"/>
                <w:sz w:val="22"/>
                <w:szCs w:val="22"/>
              </w:rPr>
            </w:pPr>
            <w:r w:rsidRPr="000C0729">
              <w:rPr>
                <w:color w:val="000000"/>
                <w:sz w:val="22"/>
                <w:szCs w:val="22"/>
              </w:rPr>
              <w:t>Průtok</w:t>
            </w:r>
          </w:p>
        </w:tc>
        <w:tc>
          <w:tcPr>
            <w:tcW w:w="663" w:type="dxa"/>
            <w:tcBorders>
              <w:top w:val="nil"/>
              <w:left w:val="nil"/>
              <w:bottom w:val="single" w:sz="4" w:space="0" w:color="auto"/>
              <w:right w:val="single" w:sz="4" w:space="0" w:color="auto"/>
            </w:tcBorders>
            <w:shd w:val="clear" w:color="auto" w:fill="auto"/>
            <w:noWrap/>
            <w:vAlign w:val="bottom"/>
            <w:hideMark/>
          </w:tcPr>
          <w:p w14:paraId="2FAA6B3C"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m3/s</w:t>
            </w:r>
          </w:p>
        </w:tc>
        <w:tc>
          <w:tcPr>
            <w:tcW w:w="1206" w:type="dxa"/>
            <w:tcBorders>
              <w:top w:val="nil"/>
              <w:left w:val="nil"/>
              <w:bottom w:val="single" w:sz="4" w:space="0" w:color="auto"/>
              <w:right w:val="single" w:sz="4" w:space="0" w:color="auto"/>
            </w:tcBorders>
            <w:shd w:val="clear" w:color="auto" w:fill="auto"/>
            <w:noWrap/>
            <w:vAlign w:val="bottom"/>
            <w:hideMark/>
          </w:tcPr>
          <w:p w14:paraId="37E0BC42"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2,76</w:t>
            </w:r>
          </w:p>
        </w:tc>
        <w:tc>
          <w:tcPr>
            <w:tcW w:w="949" w:type="dxa"/>
            <w:tcBorders>
              <w:top w:val="nil"/>
              <w:left w:val="nil"/>
              <w:bottom w:val="single" w:sz="4" w:space="0" w:color="auto"/>
              <w:right w:val="single" w:sz="4" w:space="0" w:color="auto"/>
            </w:tcBorders>
            <w:shd w:val="clear" w:color="auto" w:fill="auto"/>
            <w:noWrap/>
            <w:vAlign w:val="bottom"/>
            <w:hideMark/>
          </w:tcPr>
          <w:p w14:paraId="43A2F330"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6,9</w:t>
            </w:r>
          </w:p>
        </w:tc>
        <w:tc>
          <w:tcPr>
            <w:tcW w:w="1252" w:type="dxa"/>
            <w:tcBorders>
              <w:top w:val="nil"/>
              <w:left w:val="nil"/>
              <w:bottom w:val="single" w:sz="4" w:space="0" w:color="auto"/>
              <w:right w:val="single" w:sz="8" w:space="0" w:color="auto"/>
            </w:tcBorders>
            <w:shd w:val="clear" w:color="auto" w:fill="auto"/>
            <w:noWrap/>
            <w:vAlign w:val="bottom"/>
            <w:hideMark/>
          </w:tcPr>
          <w:p w14:paraId="5D584FA7"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9,67</w:t>
            </w:r>
          </w:p>
        </w:tc>
      </w:tr>
      <w:tr w:rsidR="00C57257" w:rsidRPr="007A6680" w14:paraId="02EE31ED" w14:textId="77777777" w:rsidTr="002C420E">
        <w:trPr>
          <w:trHeight w:val="300"/>
        </w:trPr>
        <w:tc>
          <w:tcPr>
            <w:tcW w:w="32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441773" w14:textId="77777777" w:rsidR="00C57257" w:rsidRPr="000C0729" w:rsidRDefault="00C57257" w:rsidP="002C420E">
            <w:pPr>
              <w:tabs>
                <w:tab w:val="clear" w:pos="0"/>
                <w:tab w:val="clear" w:pos="284"/>
                <w:tab w:val="clear" w:pos="1701"/>
              </w:tabs>
              <w:jc w:val="left"/>
              <w:rPr>
                <w:color w:val="000000"/>
                <w:sz w:val="22"/>
                <w:szCs w:val="22"/>
              </w:rPr>
            </w:pPr>
            <w:r w:rsidRPr="000C0729">
              <w:rPr>
                <w:color w:val="000000"/>
                <w:sz w:val="22"/>
                <w:szCs w:val="22"/>
              </w:rPr>
              <w:t>Výkon</w:t>
            </w:r>
          </w:p>
        </w:tc>
        <w:tc>
          <w:tcPr>
            <w:tcW w:w="663" w:type="dxa"/>
            <w:tcBorders>
              <w:top w:val="nil"/>
              <w:left w:val="nil"/>
              <w:bottom w:val="single" w:sz="4" w:space="0" w:color="auto"/>
              <w:right w:val="single" w:sz="4" w:space="0" w:color="auto"/>
            </w:tcBorders>
            <w:shd w:val="clear" w:color="auto" w:fill="auto"/>
            <w:noWrap/>
            <w:vAlign w:val="bottom"/>
            <w:hideMark/>
          </w:tcPr>
          <w:p w14:paraId="5A4457E4"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kW</w:t>
            </w:r>
          </w:p>
        </w:tc>
        <w:tc>
          <w:tcPr>
            <w:tcW w:w="1206" w:type="dxa"/>
            <w:tcBorders>
              <w:top w:val="nil"/>
              <w:left w:val="nil"/>
              <w:bottom w:val="single" w:sz="4" w:space="0" w:color="auto"/>
              <w:right w:val="single" w:sz="4" w:space="0" w:color="auto"/>
            </w:tcBorders>
            <w:shd w:val="clear" w:color="auto" w:fill="auto"/>
            <w:noWrap/>
            <w:vAlign w:val="bottom"/>
            <w:hideMark/>
          </w:tcPr>
          <w:p w14:paraId="0AEC99C0"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95</w:t>
            </w:r>
          </w:p>
        </w:tc>
        <w:tc>
          <w:tcPr>
            <w:tcW w:w="949" w:type="dxa"/>
            <w:tcBorders>
              <w:top w:val="nil"/>
              <w:left w:val="nil"/>
              <w:bottom w:val="single" w:sz="4" w:space="0" w:color="auto"/>
              <w:right w:val="single" w:sz="4" w:space="0" w:color="auto"/>
            </w:tcBorders>
            <w:shd w:val="clear" w:color="auto" w:fill="auto"/>
            <w:noWrap/>
            <w:vAlign w:val="bottom"/>
            <w:hideMark/>
          </w:tcPr>
          <w:p w14:paraId="31D31F03"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240</w:t>
            </w:r>
          </w:p>
        </w:tc>
        <w:tc>
          <w:tcPr>
            <w:tcW w:w="1252" w:type="dxa"/>
            <w:tcBorders>
              <w:top w:val="nil"/>
              <w:left w:val="nil"/>
              <w:bottom w:val="single" w:sz="4" w:space="0" w:color="auto"/>
              <w:right w:val="single" w:sz="8" w:space="0" w:color="auto"/>
            </w:tcBorders>
            <w:shd w:val="clear" w:color="auto" w:fill="auto"/>
            <w:noWrap/>
            <w:vAlign w:val="bottom"/>
            <w:hideMark/>
          </w:tcPr>
          <w:p w14:paraId="0B597BC7"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310</w:t>
            </w:r>
          </w:p>
        </w:tc>
      </w:tr>
      <w:tr w:rsidR="00C57257" w:rsidRPr="007A6680" w14:paraId="1BFAF622" w14:textId="77777777" w:rsidTr="002C420E">
        <w:trPr>
          <w:trHeight w:val="300"/>
        </w:trPr>
        <w:tc>
          <w:tcPr>
            <w:tcW w:w="32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FE0028" w14:textId="77777777" w:rsidR="00C57257" w:rsidRPr="000C0729" w:rsidRDefault="00C57257" w:rsidP="002C420E">
            <w:pPr>
              <w:tabs>
                <w:tab w:val="clear" w:pos="0"/>
                <w:tab w:val="clear" w:pos="284"/>
                <w:tab w:val="clear" w:pos="1701"/>
              </w:tabs>
              <w:jc w:val="left"/>
              <w:rPr>
                <w:color w:val="000000"/>
                <w:sz w:val="22"/>
                <w:szCs w:val="22"/>
              </w:rPr>
            </w:pPr>
            <w:r w:rsidRPr="000C0729">
              <w:rPr>
                <w:color w:val="000000"/>
                <w:sz w:val="22"/>
                <w:szCs w:val="22"/>
              </w:rPr>
              <w:t xml:space="preserve">Účinnost na spojce turbíny </w:t>
            </w:r>
          </w:p>
        </w:tc>
        <w:tc>
          <w:tcPr>
            <w:tcW w:w="663" w:type="dxa"/>
            <w:tcBorders>
              <w:top w:val="nil"/>
              <w:left w:val="nil"/>
              <w:bottom w:val="single" w:sz="4" w:space="0" w:color="auto"/>
              <w:right w:val="single" w:sz="4" w:space="0" w:color="auto"/>
            </w:tcBorders>
            <w:shd w:val="clear" w:color="auto" w:fill="auto"/>
            <w:noWrap/>
            <w:vAlign w:val="bottom"/>
            <w:hideMark/>
          </w:tcPr>
          <w:p w14:paraId="5958B4B5"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bottom"/>
            <w:hideMark/>
          </w:tcPr>
          <w:p w14:paraId="3B195ABD"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82</w:t>
            </w:r>
          </w:p>
        </w:tc>
        <w:tc>
          <w:tcPr>
            <w:tcW w:w="949" w:type="dxa"/>
            <w:tcBorders>
              <w:top w:val="nil"/>
              <w:left w:val="nil"/>
              <w:bottom w:val="single" w:sz="4" w:space="0" w:color="auto"/>
              <w:right w:val="single" w:sz="4" w:space="0" w:color="auto"/>
            </w:tcBorders>
            <w:shd w:val="clear" w:color="auto" w:fill="auto"/>
            <w:noWrap/>
            <w:vAlign w:val="bottom"/>
            <w:hideMark/>
          </w:tcPr>
          <w:p w14:paraId="56BACACB"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89</w:t>
            </w:r>
          </w:p>
        </w:tc>
        <w:tc>
          <w:tcPr>
            <w:tcW w:w="1252" w:type="dxa"/>
            <w:tcBorders>
              <w:top w:val="nil"/>
              <w:left w:val="nil"/>
              <w:bottom w:val="single" w:sz="4" w:space="0" w:color="auto"/>
              <w:right w:val="single" w:sz="8" w:space="0" w:color="auto"/>
            </w:tcBorders>
            <w:shd w:val="clear" w:color="auto" w:fill="auto"/>
            <w:noWrap/>
            <w:vAlign w:val="bottom"/>
            <w:hideMark/>
          </w:tcPr>
          <w:p w14:paraId="5702A82F"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85</w:t>
            </w:r>
          </w:p>
        </w:tc>
      </w:tr>
      <w:tr w:rsidR="00C57257" w:rsidRPr="007A6680" w14:paraId="785C9E18" w14:textId="77777777" w:rsidTr="002C420E">
        <w:trPr>
          <w:trHeight w:val="315"/>
        </w:trPr>
        <w:tc>
          <w:tcPr>
            <w:tcW w:w="327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5C12EC7" w14:textId="77777777" w:rsidR="00C57257" w:rsidRPr="000C0729" w:rsidRDefault="00C57257" w:rsidP="002C420E">
            <w:pPr>
              <w:tabs>
                <w:tab w:val="clear" w:pos="0"/>
                <w:tab w:val="clear" w:pos="284"/>
                <w:tab w:val="clear" w:pos="1701"/>
              </w:tabs>
              <w:jc w:val="left"/>
              <w:rPr>
                <w:color w:val="000000"/>
                <w:sz w:val="22"/>
                <w:szCs w:val="22"/>
              </w:rPr>
            </w:pPr>
            <w:r w:rsidRPr="000C0729">
              <w:rPr>
                <w:color w:val="000000"/>
                <w:sz w:val="22"/>
                <w:szCs w:val="22"/>
              </w:rPr>
              <w:t>Účinnost celková</w:t>
            </w:r>
          </w:p>
        </w:tc>
        <w:tc>
          <w:tcPr>
            <w:tcW w:w="663" w:type="dxa"/>
            <w:tcBorders>
              <w:top w:val="nil"/>
              <w:left w:val="nil"/>
              <w:bottom w:val="single" w:sz="8" w:space="0" w:color="auto"/>
              <w:right w:val="single" w:sz="4" w:space="0" w:color="auto"/>
            </w:tcBorders>
            <w:shd w:val="clear" w:color="auto" w:fill="auto"/>
            <w:noWrap/>
            <w:vAlign w:val="bottom"/>
            <w:hideMark/>
          </w:tcPr>
          <w:p w14:paraId="5F2C3326"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w:t>
            </w:r>
          </w:p>
        </w:tc>
        <w:tc>
          <w:tcPr>
            <w:tcW w:w="1206" w:type="dxa"/>
            <w:tcBorders>
              <w:top w:val="nil"/>
              <w:left w:val="nil"/>
              <w:bottom w:val="single" w:sz="8" w:space="0" w:color="auto"/>
              <w:right w:val="single" w:sz="4" w:space="0" w:color="auto"/>
            </w:tcBorders>
            <w:shd w:val="clear" w:color="auto" w:fill="auto"/>
            <w:noWrap/>
            <w:vAlign w:val="bottom"/>
            <w:hideMark/>
          </w:tcPr>
          <w:p w14:paraId="3DB3351C"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75</w:t>
            </w:r>
          </w:p>
        </w:tc>
        <w:tc>
          <w:tcPr>
            <w:tcW w:w="949" w:type="dxa"/>
            <w:tcBorders>
              <w:top w:val="nil"/>
              <w:left w:val="nil"/>
              <w:bottom w:val="single" w:sz="8" w:space="0" w:color="auto"/>
              <w:right w:val="single" w:sz="4" w:space="0" w:color="auto"/>
            </w:tcBorders>
            <w:shd w:val="clear" w:color="auto" w:fill="auto"/>
            <w:noWrap/>
            <w:vAlign w:val="bottom"/>
            <w:hideMark/>
          </w:tcPr>
          <w:p w14:paraId="1F095A20"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82</w:t>
            </w:r>
          </w:p>
        </w:tc>
        <w:tc>
          <w:tcPr>
            <w:tcW w:w="1252" w:type="dxa"/>
            <w:tcBorders>
              <w:top w:val="nil"/>
              <w:left w:val="nil"/>
              <w:bottom w:val="single" w:sz="8" w:space="0" w:color="auto"/>
              <w:right w:val="single" w:sz="8" w:space="0" w:color="auto"/>
            </w:tcBorders>
            <w:shd w:val="clear" w:color="auto" w:fill="auto"/>
            <w:noWrap/>
            <w:vAlign w:val="bottom"/>
            <w:hideMark/>
          </w:tcPr>
          <w:p w14:paraId="44D34721" w14:textId="77777777" w:rsidR="00C57257" w:rsidRPr="000C0729" w:rsidRDefault="00C57257" w:rsidP="002C420E">
            <w:pPr>
              <w:tabs>
                <w:tab w:val="clear" w:pos="0"/>
                <w:tab w:val="clear" w:pos="284"/>
                <w:tab w:val="clear" w:pos="1701"/>
              </w:tabs>
              <w:jc w:val="center"/>
              <w:rPr>
                <w:color w:val="000000"/>
                <w:sz w:val="22"/>
                <w:szCs w:val="22"/>
              </w:rPr>
            </w:pPr>
            <w:r w:rsidRPr="000C0729">
              <w:rPr>
                <w:color w:val="000000"/>
                <w:sz w:val="22"/>
                <w:szCs w:val="22"/>
              </w:rPr>
              <w:t>78</w:t>
            </w:r>
          </w:p>
        </w:tc>
      </w:tr>
    </w:tbl>
    <w:p w14:paraId="1429E825" w14:textId="6425B857" w:rsidR="00C57257" w:rsidRPr="000C0729" w:rsidRDefault="00C57257" w:rsidP="00C57257">
      <w:pPr>
        <w:pStyle w:val="Zkladntext0"/>
        <w:rPr>
          <w:lang w:eastAsia="en-US"/>
        </w:rPr>
      </w:pPr>
    </w:p>
    <w:p w14:paraId="7382F64C" w14:textId="77777777" w:rsidR="00A13296" w:rsidRDefault="000C0729" w:rsidP="000C0729">
      <w:pPr>
        <w:pStyle w:val="Textodst1sl"/>
        <w:numPr>
          <w:ilvl w:val="1"/>
          <w:numId w:val="8"/>
        </w:numPr>
        <w:tabs>
          <w:tab w:val="clear" w:pos="0"/>
          <w:tab w:val="clear" w:pos="284"/>
        </w:tabs>
        <w:spacing w:before="120" w:after="120"/>
        <w:ind w:left="567" w:hanging="567"/>
        <w:rPr>
          <w:sz w:val="22"/>
          <w:szCs w:val="22"/>
        </w:rPr>
      </w:pPr>
      <w:r>
        <w:rPr>
          <w:sz w:val="22"/>
          <w:szCs w:val="22"/>
        </w:rPr>
        <w:t xml:space="preserve">Komplexní vyzkoušení a splnění shora uvedených minimálních parametrů je povinen zajistit Zhotovitel, přičemž odpovědnost za úspěšný průběh zkoušek přejímá Zhotovitel. </w:t>
      </w:r>
    </w:p>
    <w:p w14:paraId="5B43EF27" w14:textId="77777777" w:rsidR="00A13296" w:rsidRDefault="00A13296" w:rsidP="000C0729">
      <w:pPr>
        <w:pStyle w:val="Textodst1sl"/>
        <w:numPr>
          <w:ilvl w:val="1"/>
          <w:numId w:val="8"/>
        </w:numPr>
        <w:tabs>
          <w:tab w:val="clear" w:pos="0"/>
          <w:tab w:val="clear" w:pos="284"/>
        </w:tabs>
        <w:spacing w:before="120" w:after="120"/>
        <w:ind w:left="567" w:hanging="567"/>
        <w:rPr>
          <w:sz w:val="22"/>
          <w:szCs w:val="22"/>
        </w:rPr>
      </w:pPr>
      <w:r>
        <w:rPr>
          <w:sz w:val="22"/>
          <w:szCs w:val="22"/>
        </w:rPr>
        <w:t>Komplexním vyzkoušením je Zhotovitel povinen prokázat kvalitu Díla a splnění shora uvedených parametrů. Splnění garantovaných parametrů shora uvedených je Zhotovitel Objednateli povinen prokázat a doložit příslušným měřením (písemným záznamem protokolu apod.).</w:t>
      </w:r>
    </w:p>
    <w:p w14:paraId="450E5803" w14:textId="77777777" w:rsidR="00A13296" w:rsidRDefault="00A13296" w:rsidP="000C0729">
      <w:pPr>
        <w:pStyle w:val="Textodst1sl"/>
        <w:numPr>
          <w:ilvl w:val="1"/>
          <w:numId w:val="8"/>
        </w:numPr>
        <w:tabs>
          <w:tab w:val="clear" w:pos="0"/>
          <w:tab w:val="clear" w:pos="284"/>
        </w:tabs>
        <w:spacing w:before="120" w:after="120"/>
        <w:ind w:left="567" w:hanging="567"/>
        <w:rPr>
          <w:sz w:val="22"/>
          <w:szCs w:val="22"/>
        </w:rPr>
      </w:pPr>
      <w:r>
        <w:rPr>
          <w:sz w:val="22"/>
          <w:szCs w:val="22"/>
        </w:rPr>
        <w:t xml:space="preserve">V případě pochybností Objednatele o splnění shora uvedených minimálních parametrů je Objednatel oprávněn provést vlastní revizní měření, a to pomocí odborné zkoušky. Náklady revizního měření, které potvrdí nedosažení minimálních parametrů z důvodů na straně Zhotovitele, nese Zhotovitel. V případě neúspěšného revizního měření, které vznikne z důvodů na straně Objednatele, hradí náklady revizního měření Objednatel. </w:t>
      </w:r>
    </w:p>
    <w:p w14:paraId="7DDEA6E3" w14:textId="3904E4EC" w:rsidR="00A13296" w:rsidRPr="00A13296" w:rsidRDefault="00A13296" w:rsidP="001F7B0D">
      <w:pPr>
        <w:pStyle w:val="Textodst1sl"/>
        <w:numPr>
          <w:ilvl w:val="1"/>
          <w:numId w:val="8"/>
        </w:numPr>
        <w:tabs>
          <w:tab w:val="clear" w:pos="284"/>
          <w:tab w:val="clear" w:pos="720"/>
          <w:tab w:val="num" w:pos="567"/>
        </w:tabs>
        <w:ind w:left="567" w:hanging="567"/>
        <w:rPr>
          <w:sz w:val="22"/>
          <w:szCs w:val="22"/>
        </w:rPr>
      </w:pPr>
      <w:r w:rsidRPr="00A13296">
        <w:rPr>
          <w:sz w:val="22"/>
          <w:szCs w:val="22"/>
        </w:rPr>
        <w:t>Případné vady a nedodělky</w:t>
      </w:r>
      <w:r>
        <w:rPr>
          <w:sz w:val="22"/>
          <w:szCs w:val="22"/>
        </w:rPr>
        <w:t xml:space="preserve"> Díla</w:t>
      </w:r>
      <w:r w:rsidRPr="00A13296">
        <w:rPr>
          <w:sz w:val="22"/>
          <w:szCs w:val="22"/>
        </w:rPr>
        <w:t>, které budou zjištěny během komplexního vyzkoušení</w:t>
      </w:r>
      <w:r>
        <w:rPr>
          <w:sz w:val="22"/>
          <w:szCs w:val="22"/>
        </w:rPr>
        <w:t xml:space="preserve"> nebo revizního měření minimálních parametrů</w:t>
      </w:r>
      <w:r w:rsidRPr="00A13296">
        <w:rPr>
          <w:sz w:val="22"/>
          <w:szCs w:val="22"/>
        </w:rPr>
        <w:t xml:space="preserve">, a za něž nese odpovědnost </w:t>
      </w:r>
      <w:r>
        <w:rPr>
          <w:sz w:val="22"/>
          <w:szCs w:val="22"/>
        </w:rPr>
        <w:t>Z</w:t>
      </w:r>
      <w:r w:rsidRPr="00A13296">
        <w:rPr>
          <w:sz w:val="22"/>
          <w:szCs w:val="22"/>
        </w:rPr>
        <w:t xml:space="preserve">hotovitel, je tyto povinen odstranit na svůj náklad neprodleně při co nejmenších prostojích, nejpozději však do </w:t>
      </w:r>
      <w:r w:rsidRPr="00A13296">
        <w:rPr>
          <w:b/>
          <w:sz w:val="22"/>
          <w:szCs w:val="22"/>
        </w:rPr>
        <w:t>10 pracovních dnů</w:t>
      </w:r>
      <w:r w:rsidRPr="00A13296">
        <w:rPr>
          <w:sz w:val="22"/>
          <w:szCs w:val="22"/>
        </w:rPr>
        <w:t xml:space="preserve"> po ukončení komplexního vyzkoušení</w:t>
      </w:r>
      <w:r>
        <w:rPr>
          <w:sz w:val="22"/>
          <w:szCs w:val="22"/>
        </w:rPr>
        <w:t xml:space="preserve"> nebo revizního měření, pokud nebude mezi smluvními stranami písemně sjednáno jinak</w:t>
      </w:r>
      <w:r w:rsidRPr="00A13296">
        <w:rPr>
          <w:sz w:val="22"/>
          <w:szCs w:val="22"/>
        </w:rPr>
        <w:t>.</w:t>
      </w:r>
    </w:p>
    <w:p w14:paraId="6A8568CB" w14:textId="3E096C4C" w:rsidR="00C57257" w:rsidRPr="006F4EF2" w:rsidRDefault="00A13296" w:rsidP="00C57257">
      <w:pPr>
        <w:pStyle w:val="Textodst1sl"/>
        <w:numPr>
          <w:ilvl w:val="0"/>
          <w:numId w:val="0"/>
        </w:numPr>
        <w:tabs>
          <w:tab w:val="clear" w:pos="0"/>
          <w:tab w:val="clear" w:pos="284"/>
        </w:tabs>
        <w:spacing w:before="120" w:after="120"/>
        <w:ind w:left="567"/>
        <w:rPr>
          <w:sz w:val="22"/>
          <w:szCs w:val="22"/>
        </w:rPr>
      </w:pPr>
      <w:r>
        <w:rPr>
          <w:sz w:val="22"/>
          <w:szCs w:val="22"/>
        </w:rPr>
        <w:t xml:space="preserve"> </w:t>
      </w:r>
    </w:p>
    <w:p w14:paraId="5F8E0B61" w14:textId="77777777" w:rsidR="001B6B2F" w:rsidRPr="000D4887" w:rsidRDefault="001B6B2F" w:rsidP="004F752C">
      <w:pPr>
        <w:pStyle w:val="slolnku"/>
        <w:numPr>
          <w:ilvl w:val="0"/>
          <w:numId w:val="1"/>
        </w:numPr>
        <w:spacing w:before="120" w:after="120"/>
        <w:ind w:hanging="5104"/>
        <w:rPr>
          <w:sz w:val="22"/>
          <w:szCs w:val="22"/>
        </w:rPr>
      </w:pPr>
    </w:p>
    <w:p w14:paraId="67576C91" w14:textId="3705B1C8" w:rsidR="00276832" w:rsidRPr="000D4887" w:rsidRDefault="00BA4DB3" w:rsidP="004F752C">
      <w:pPr>
        <w:pStyle w:val="slolnku"/>
        <w:spacing w:before="120" w:after="120"/>
        <w:rPr>
          <w:sz w:val="22"/>
          <w:szCs w:val="22"/>
        </w:rPr>
      </w:pPr>
      <w:r>
        <w:rPr>
          <w:sz w:val="22"/>
          <w:szCs w:val="22"/>
        </w:rPr>
        <w:t xml:space="preserve">Místo </w:t>
      </w:r>
      <w:r w:rsidR="0084610E">
        <w:rPr>
          <w:sz w:val="22"/>
          <w:szCs w:val="22"/>
        </w:rPr>
        <w:t>plnění</w:t>
      </w:r>
    </w:p>
    <w:p w14:paraId="3D841054" w14:textId="0D8ABD08" w:rsidR="0055082E" w:rsidRPr="009F21ED" w:rsidRDefault="009B6DA0" w:rsidP="009F21ED">
      <w:pPr>
        <w:pStyle w:val="Textodst1sl"/>
        <w:numPr>
          <w:ilvl w:val="1"/>
          <w:numId w:val="35"/>
        </w:numPr>
        <w:tabs>
          <w:tab w:val="clear" w:pos="0"/>
          <w:tab w:val="clear" w:pos="284"/>
        </w:tabs>
        <w:spacing w:before="120" w:after="120"/>
        <w:rPr>
          <w:sz w:val="22"/>
          <w:szCs w:val="22"/>
        </w:rPr>
      </w:pPr>
      <w:r w:rsidRPr="009F21ED">
        <w:rPr>
          <w:sz w:val="22"/>
          <w:szCs w:val="22"/>
        </w:rPr>
        <w:t xml:space="preserve">Místem </w:t>
      </w:r>
      <w:r w:rsidR="00541D01" w:rsidRPr="009F21ED">
        <w:rPr>
          <w:sz w:val="22"/>
          <w:szCs w:val="22"/>
        </w:rPr>
        <w:t xml:space="preserve">plnění </w:t>
      </w:r>
      <w:r w:rsidR="00F803E5" w:rsidRPr="009F21ED">
        <w:rPr>
          <w:sz w:val="22"/>
          <w:szCs w:val="22"/>
        </w:rPr>
        <w:t xml:space="preserve">je </w:t>
      </w:r>
      <w:r w:rsidR="001F7BA1" w:rsidRPr="009F21ED">
        <w:rPr>
          <w:sz w:val="22"/>
          <w:szCs w:val="22"/>
        </w:rPr>
        <w:t>katastrální území města Plzeň</w:t>
      </w:r>
      <w:r w:rsidR="0055082E" w:rsidRPr="009F21ED">
        <w:rPr>
          <w:sz w:val="22"/>
          <w:szCs w:val="22"/>
        </w:rPr>
        <w:t xml:space="preserve">, </w:t>
      </w:r>
      <w:r w:rsidR="00F470FF" w:rsidRPr="009F21ED">
        <w:rPr>
          <w:sz w:val="22"/>
          <w:szCs w:val="22"/>
        </w:rPr>
        <w:t>Denisovo nábřeží 920/12, Plzeň</w:t>
      </w:r>
      <w:r w:rsidR="001F7BA1" w:rsidRPr="009F21ED">
        <w:rPr>
          <w:sz w:val="22"/>
          <w:szCs w:val="22"/>
        </w:rPr>
        <w:t>.</w:t>
      </w:r>
      <w:r w:rsidR="0055082E" w:rsidRPr="009F21ED">
        <w:rPr>
          <w:sz w:val="22"/>
          <w:szCs w:val="22"/>
        </w:rPr>
        <w:t xml:space="preserve"> </w:t>
      </w:r>
    </w:p>
    <w:p w14:paraId="0E734B26" w14:textId="77777777" w:rsidR="0055082E" w:rsidRPr="00E91793" w:rsidRDefault="0055082E" w:rsidP="007C0FB9">
      <w:pPr>
        <w:numPr>
          <w:ilvl w:val="0"/>
          <w:numId w:val="22"/>
        </w:numPr>
        <w:tabs>
          <w:tab w:val="clear" w:pos="0"/>
          <w:tab w:val="clear" w:pos="284"/>
          <w:tab w:val="clear" w:pos="1701"/>
        </w:tabs>
        <w:rPr>
          <w:sz w:val="22"/>
          <w:szCs w:val="22"/>
        </w:rPr>
      </w:pPr>
      <w:r w:rsidRPr="00E91793">
        <w:rPr>
          <w:sz w:val="22"/>
          <w:szCs w:val="22"/>
        </w:rPr>
        <w:t>Dispečink Hydro, Denisovo nábřeží 920/12, Plzeň</w:t>
      </w:r>
    </w:p>
    <w:p w14:paraId="7816A21B" w14:textId="0FF5942F" w:rsidR="0055082E" w:rsidRPr="00E91793" w:rsidRDefault="00F470FF" w:rsidP="007C0FB9">
      <w:pPr>
        <w:numPr>
          <w:ilvl w:val="0"/>
          <w:numId w:val="22"/>
        </w:numPr>
        <w:tabs>
          <w:tab w:val="clear" w:pos="0"/>
          <w:tab w:val="clear" w:pos="284"/>
          <w:tab w:val="clear" w:pos="1701"/>
        </w:tabs>
        <w:rPr>
          <w:sz w:val="22"/>
          <w:szCs w:val="22"/>
        </w:rPr>
      </w:pPr>
      <w:r>
        <w:rPr>
          <w:sz w:val="22"/>
          <w:szCs w:val="22"/>
        </w:rPr>
        <w:t>MVE PMDP Plzeň</w:t>
      </w:r>
      <w:r w:rsidR="0055082E">
        <w:rPr>
          <w:sz w:val="22"/>
          <w:szCs w:val="22"/>
        </w:rPr>
        <w:t>,</w:t>
      </w:r>
      <w:r w:rsidR="0055082E">
        <w:rPr>
          <w:sz w:val="22"/>
          <w:szCs w:val="22"/>
        </w:rPr>
        <w:tab/>
      </w:r>
      <w:r w:rsidR="0055082E" w:rsidRPr="00BF5F08">
        <w:rPr>
          <w:sz w:val="22"/>
          <w:szCs w:val="22"/>
        </w:rPr>
        <w:t>49.74271111053091</w:t>
      </w:r>
      <w:r w:rsidR="0055082E" w:rsidRPr="00BF5F08">
        <w:rPr>
          <w:sz w:val="22"/>
          <w:szCs w:val="22"/>
        </w:rPr>
        <w:tab/>
        <w:t>13.381363395079429</w:t>
      </w:r>
    </w:p>
    <w:p w14:paraId="5C473B45" w14:textId="77777777" w:rsidR="001A4600" w:rsidRPr="00BA4DB3" w:rsidRDefault="00A9786B" w:rsidP="00BA4DB3">
      <w:pPr>
        <w:pStyle w:val="Textodst1sl"/>
        <w:numPr>
          <w:ilvl w:val="0"/>
          <w:numId w:val="0"/>
        </w:numPr>
        <w:tabs>
          <w:tab w:val="clear" w:pos="0"/>
          <w:tab w:val="clear" w:pos="284"/>
        </w:tabs>
        <w:spacing w:before="120" w:after="120"/>
        <w:ind w:left="567"/>
        <w:rPr>
          <w:color w:val="333333"/>
          <w:szCs w:val="24"/>
        </w:rPr>
      </w:pPr>
      <w:r w:rsidRPr="00BA4DB3">
        <w:rPr>
          <w:sz w:val="22"/>
          <w:szCs w:val="22"/>
        </w:rPr>
        <w:tab/>
      </w:r>
      <w:r w:rsidRPr="00BA4DB3">
        <w:rPr>
          <w:sz w:val="22"/>
          <w:szCs w:val="22"/>
        </w:rPr>
        <w:tab/>
      </w:r>
      <w:r w:rsidRPr="00BA4DB3">
        <w:rPr>
          <w:sz w:val="22"/>
          <w:szCs w:val="22"/>
        </w:rPr>
        <w:tab/>
      </w:r>
      <w:r w:rsidRPr="00BA4DB3">
        <w:rPr>
          <w:sz w:val="22"/>
          <w:szCs w:val="22"/>
        </w:rPr>
        <w:tab/>
      </w:r>
      <w:r w:rsidRPr="00BA4DB3">
        <w:rPr>
          <w:sz w:val="22"/>
          <w:szCs w:val="22"/>
        </w:rPr>
        <w:tab/>
      </w:r>
      <w:r w:rsidRPr="00BA4DB3">
        <w:rPr>
          <w:sz w:val="22"/>
          <w:szCs w:val="22"/>
        </w:rPr>
        <w:tab/>
      </w:r>
    </w:p>
    <w:p w14:paraId="3E6BB3B1" w14:textId="77777777" w:rsidR="0006203F" w:rsidRPr="000D4887" w:rsidRDefault="0006203F" w:rsidP="00F80EA3">
      <w:pPr>
        <w:pStyle w:val="slolnku"/>
        <w:numPr>
          <w:ilvl w:val="0"/>
          <w:numId w:val="1"/>
        </w:numPr>
        <w:spacing w:before="120" w:after="120"/>
        <w:ind w:hanging="5104"/>
        <w:rPr>
          <w:sz w:val="22"/>
          <w:szCs w:val="22"/>
        </w:rPr>
      </w:pPr>
    </w:p>
    <w:p w14:paraId="44D971EE" w14:textId="77777777" w:rsidR="0006203F" w:rsidRPr="000D4887" w:rsidRDefault="00D743F6" w:rsidP="004F752C">
      <w:pPr>
        <w:pStyle w:val="Nzevlnku"/>
        <w:spacing w:before="120" w:after="120"/>
        <w:rPr>
          <w:sz w:val="22"/>
          <w:szCs w:val="22"/>
        </w:rPr>
      </w:pPr>
      <w:r>
        <w:rPr>
          <w:sz w:val="22"/>
          <w:szCs w:val="22"/>
        </w:rPr>
        <w:t>Termíny</w:t>
      </w:r>
      <w:r w:rsidR="00A9786B" w:rsidRPr="000D4887">
        <w:rPr>
          <w:sz w:val="22"/>
          <w:szCs w:val="22"/>
        </w:rPr>
        <w:t xml:space="preserve"> plnění</w:t>
      </w:r>
    </w:p>
    <w:p w14:paraId="3DD85BA7" w14:textId="77777777" w:rsidR="002569EA" w:rsidRDefault="007A6680" w:rsidP="002569EA">
      <w:pPr>
        <w:pStyle w:val="Pleading3L2"/>
        <w:numPr>
          <w:ilvl w:val="1"/>
          <w:numId w:val="9"/>
        </w:numPr>
        <w:tabs>
          <w:tab w:val="num" w:pos="1560"/>
        </w:tabs>
        <w:suppressAutoHyphens/>
        <w:spacing w:before="120" w:after="120"/>
        <w:ind w:left="567" w:hanging="567"/>
        <w:rPr>
          <w:sz w:val="22"/>
        </w:rPr>
      </w:pPr>
      <w:bookmarkStart w:id="1" w:name="_Ref269202571"/>
      <w:r>
        <w:rPr>
          <w:sz w:val="22"/>
        </w:rPr>
        <w:t>Zhotovitel</w:t>
      </w:r>
      <w:r w:rsidR="00DA63DF" w:rsidRPr="00046A9F">
        <w:rPr>
          <w:sz w:val="22"/>
        </w:rPr>
        <w:t xml:space="preserve"> se zavazuje</w:t>
      </w:r>
      <w:r w:rsidR="00C57257">
        <w:rPr>
          <w:sz w:val="22"/>
        </w:rPr>
        <w:t xml:space="preserve"> provést Dílo v následujících etapách a termínech</w:t>
      </w:r>
      <w:r w:rsidR="004F2E7B">
        <w:rPr>
          <w:sz w:val="22"/>
        </w:rPr>
        <w:t xml:space="preserve">: </w:t>
      </w:r>
    </w:p>
    <w:p w14:paraId="00569608" w14:textId="77777777" w:rsidR="002569EA" w:rsidRPr="002569EA" w:rsidRDefault="004F2E7B" w:rsidP="002569EA">
      <w:pPr>
        <w:pStyle w:val="Pleading3L2"/>
        <w:numPr>
          <w:ilvl w:val="2"/>
          <w:numId w:val="9"/>
        </w:numPr>
        <w:suppressAutoHyphens/>
        <w:spacing w:before="120" w:after="120"/>
        <w:rPr>
          <w:sz w:val="22"/>
        </w:rPr>
      </w:pPr>
      <w:r w:rsidRPr="002569EA">
        <w:rPr>
          <w:b/>
          <w:sz w:val="22"/>
          <w:szCs w:val="22"/>
          <w:u w:val="single"/>
        </w:rPr>
        <w:t>Etapa č. 1:</w:t>
      </w:r>
      <w:r w:rsidR="002F402C" w:rsidRPr="002569EA">
        <w:rPr>
          <w:b/>
          <w:sz w:val="22"/>
          <w:szCs w:val="22"/>
        </w:rPr>
        <w:t xml:space="preserve"> </w:t>
      </w:r>
      <w:r w:rsidR="001F7B0D" w:rsidRPr="002569EA">
        <w:rPr>
          <w:sz w:val="22"/>
          <w:szCs w:val="22"/>
        </w:rPr>
        <w:t>Zhotovitel</w:t>
      </w:r>
      <w:r w:rsidR="001F7B0D" w:rsidRPr="002569EA">
        <w:rPr>
          <w:rFonts w:eastAsia="Calibri"/>
          <w:sz w:val="22"/>
          <w:szCs w:val="22"/>
        </w:rPr>
        <w:t xml:space="preserve"> je povinen provést přípravu zadání (tzv. projekční přípravu), která spočívá ve vypracování </w:t>
      </w:r>
      <w:r w:rsidR="001F7B0D" w:rsidRPr="002569EA">
        <w:rPr>
          <w:rFonts w:eastAsia="Calibri"/>
          <w:b/>
          <w:sz w:val="22"/>
          <w:szCs w:val="22"/>
        </w:rPr>
        <w:t>realizační projektové dokumentace</w:t>
      </w:r>
      <w:r w:rsidR="001F7B0D" w:rsidRPr="002569EA">
        <w:rPr>
          <w:rFonts w:eastAsia="Calibri"/>
          <w:sz w:val="22"/>
          <w:szCs w:val="22"/>
        </w:rPr>
        <w:t xml:space="preserve"> Zhotovitelem v souladu s platnými právními předpisy a dále v souladu s přílohami této Smlouvy, tj. v souladu s Přílohou č. 1 – Obecná technická specifikace MVE, Příloha č. 2 – Specifikace modernizace MVE PMDP Plzeň-strojní část nejpozději do </w:t>
      </w:r>
      <w:r w:rsidR="001F7B0D" w:rsidRPr="002569EA">
        <w:rPr>
          <w:rFonts w:eastAsia="Calibri"/>
          <w:b/>
          <w:sz w:val="22"/>
          <w:szCs w:val="22"/>
        </w:rPr>
        <w:t>4 měsíců</w:t>
      </w:r>
      <w:r w:rsidR="001F7B0D" w:rsidRPr="002569EA">
        <w:rPr>
          <w:rFonts w:eastAsia="Calibri"/>
          <w:sz w:val="22"/>
          <w:szCs w:val="22"/>
        </w:rPr>
        <w:t xml:space="preserve"> od uzavření </w:t>
      </w:r>
      <w:r w:rsidR="009803DB" w:rsidRPr="002569EA">
        <w:rPr>
          <w:rFonts w:eastAsia="Calibri"/>
          <w:sz w:val="22"/>
          <w:szCs w:val="22"/>
        </w:rPr>
        <w:t>S</w:t>
      </w:r>
      <w:r w:rsidR="001F7B0D" w:rsidRPr="002569EA">
        <w:rPr>
          <w:rFonts w:eastAsia="Calibri"/>
          <w:sz w:val="22"/>
          <w:szCs w:val="22"/>
        </w:rPr>
        <w:t>mlouvy mezi smluvními stranami;</w:t>
      </w:r>
    </w:p>
    <w:p w14:paraId="495AA811" w14:textId="77777777" w:rsidR="002569EA" w:rsidRDefault="004F15ED" w:rsidP="002569EA">
      <w:pPr>
        <w:pStyle w:val="Pleading3L2"/>
        <w:tabs>
          <w:tab w:val="clear" w:pos="2268"/>
        </w:tabs>
        <w:suppressAutoHyphens/>
        <w:spacing w:before="120" w:after="120"/>
        <w:ind w:left="1287" w:firstLine="0"/>
        <w:rPr>
          <w:rFonts w:eastAsia="Calibri"/>
          <w:sz w:val="22"/>
          <w:szCs w:val="22"/>
        </w:rPr>
      </w:pPr>
      <w:r w:rsidRPr="002569EA">
        <w:rPr>
          <w:rFonts w:eastAsia="Calibri"/>
          <w:sz w:val="22"/>
          <w:szCs w:val="22"/>
        </w:rPr>
        <w:t>Objednatel zpracuje</w:t>
      </w:r>
      <w:r w:rsidR="001F7B0D" w:rsidRPr="002569EA">
        <w:rPr>
          <w:rFonts w:eastAsia="Calibri"/>
          <w:sz w:val="22"/>
          <w:szCs w:val="22"/>
        </w:rPr>
        <w:t xml:space="preserve"> připomínky k návrhu realizační projektové dokumentace </w:t>
      </w:r>
      <w:r w:rsidRPr="002569EA">
        <w:rPr>
          <w:rFonts w:eastAsia="Calibri"/>
          <w:sz w:val="22"/>
          <w:szCs w:val="22"/>
        </w:rPr>
        <w:t xml:space="preserve">zpracované Zhotovitelem </w:t>
      </w:r>
      <w:r w:rsidR="001F7B0D" w:rsidRPr="002569EA">
        <w:rPr>
          <w:rFonts w:eastAsia="Calibri"/>
          <w:sz w:val="22"/>
          <w:szCs w:val="22"/>
        </w:rPr>
        <w:t xml:space="preserve">do 14 kalendářních dnů od předání dokumentace </w:t>
      </w:r>
      <w:r w:rsidRPr="002569EA">
        <w:rPr>
          <w:rFonts w:eastAsia="Calibri"/>
          <w:sz w:val="22"/>
          <w:szCs w:val="22"/>
        </w:rPr>
        <w:t>Zhotovitelem Objednateli. K zapracování připomínek Objednatele musí dojít Zhotovitelem ve lhůtě stanovené Objednatelem.</w:t>
      </w:r>
      <w:r w:rsidR="001F7B0D" w:rsidRPr="002569EA">
        <w:rPr>
          <w:rFonts w:eastAsia="Calibri"/>
          <w:sz w:val="22"/>
          <w:szCs w:val="22"/>
        </w:rPr>
        <w:t xml:space="preserve"> </w:t>
      </w:r>
    </w:p>
    <w:p w14:paraId="06F8B241" w14:textId="618513EF" w:rsidR="001F7B0D" w:rsidRPr="002569EA" w:rsidRDefault="004F15ED" w:rsidP="002569EA">
      <w:pPr>
        <w:pStyle w:val="Pleading3L2"/>
        <w:tabs>
          <w:tab w:val="clear" w:pos="2268"/>
        </w:tabs>
        <w:suppressAutoHyphens/>
        <w:spacing w:before="120" w:after="120"/>
        <w:ind w:left="1287" w:firstLine="0"/>
        <w:rPr>
          <w:sz w:val="22"/>
        </w:rPr>
      </w:pPr>
      <w:r>
        <w:rPr>
          <w:rFonts w:eastAsia="Calibri"/>
          <w:sz w:val="22"/>
          <w:szCs w:val="22"/>
        </w:rPr>
        <w:t xml:space="preserve">Zhotovitel </w:t>
      </w:r>
      <w:r w:rsidR="001F7B0D" w:rsidRPr="001F7B0D">
        <w:rPr>
          <w:rFonts w:eastAsia="Calibri"/>
          <w:sz w:val="22"/>
          <w:szCs w:val="22"/>
        </w:rPr>
        <w:t xml:space="preserve">je povinen </w:t>
      </w:r>
      <w:r>
        <w:rPr>
          <w:rFonts w:eastAsia="Calibri"/>
          <w:sz w:val="22"/>
          <w:szCs w:val="22"/>
        </w:rPr>
        <w:t>následně</w:t>
      </w:r>
      <w:r w:rsidR="00454364">
        <w:rPr>
          <w:rFonts w:eastAsia="Calibri"/>
          <w:sz w:val="22"/>
          <w:szCs w:val="22"/>
        </w:rPr>
        <w:t xml:space="preserve"> po vypořádání připomínek smluvních stran a</w:t>
      </w:r>
      <w:r>
        <w:rPr>
          <w:rFonts w:eastAsia="Calibri"/>
          <w:sz w:val="22"/>
          <w:szCs w:val="22"/>
        </w:rPr>
        <w:t xml:space="preserve"> </w:t>
      </w:r>
      <w:r w:rsidR="001F7B0D" w:rsidRPr="001F7B0D">
        <w:rPr>
          <w:rFonts w:eastAsia="Calibri"/>
          <w:sz w:val="22"/>
          <w:szCs w:val="22"/>
        </w:rPr>
        <w:t xml:space="preserve">po písemném schválení realizační projektové dokumentace </w:t>
      </w:r>
      <w:r>
        <w:rPr>
          <w:rFonts w:eastAsia="Calibri"/>
          <w:sz w:val="22"/>
          <w:szCs w:val="22"/>
        </w:rPr>
        <w:t xml:space="preserve">Objednatelem </w:t>
      </w:r>
      <w:r w:rsidR="001F7B0D" w:rsidRPr="001F7B0D">
        <w:rPr>
          <w:rFonts w:eastAsia="Calibri"/>
          <w:sz w:val="22"/>
          <w:szCs w:val="22"/>
        </w:rPr>
        <w:t xml:space="preserve">zpracovat </w:t>
      </w:r>
      <w:r w:rsidR="00454364">
        <w:rPr>
          <w:rFonts w:eastAsia="Calibri"/>
          <w:sz w:val="22"/>
          <w:szCs w:val="22"/>
        </w:rPr>
        <w:t xml:space="preserve">ve lhůtě </w:t>
      </w:r>
      <w:r w:rsidR="00454364">
        <w:rPr>
          <w:rFonts w:eastAsia="Calibri"/>
          <w:sz w:val="22"/>
          <w:szCs w:val="22"/>
        </w:rPr>
        <w:lastRenderedPageBreak/>
        <w:t xml:space="preserve">nejpozději do </w:t>
      </w:r>
      <w:r w:rsidR="00454364" w:rsidRPr="005753FE">
        <w:rPr>
          <w:rFonts w:eastAsia="Calibri"/>
          <w:b/>
          <w:sz w:val="22"/>
          <w:szCs w:val="22"/>
        </w:rPr>
        <w:t>2 kalendářních měsíců</w:t>
      </w:r>
      <w:r w:rsidR="00454364">
        <w:rPr>
          <w:rFonts w:eastAsia="Calibri"/>
          <w:sz w:val="22"/>
          <w:szCs w:val="22"/>
        </w:rPr>
        <w:t xml:space="preserve"> </w:t>
      </w:r>
      <w:r w:rsidR="001F7B0D" w:rsidRPr="001F7B0D">
        <w:rPr>
          <w:rFonts w:eastAsia="Calibri"/>
          <w:b/>
          <w:sz w:val="22"/>
          <w:szCs w:val="22"/>
        </w:rPr>
        <w:t>detailní projektovou dokumentaci</w:t>
      </w:r>
      <w:r w:rsidR="001F7B0D" w:rsidRPr="001F7B0D">
        <w:rPr>
          <w:rFonts w:eastAsia="Calibri"/>
          <w:sz w:val="22"/>
          <w:szCs w:val="22"/>
        </w:rPr>
        <w:t xml:space="preserve"> (zpracována do detailu za účelem realizace stavby) a předat ji </w:t>
      </w:r>
      <w:r>
        <w:rPr>
          <w:rFonts w:eastAsia="Calibri"/>
          <w:sz w:val="22"/>
          <w:szCs w:val="22"/>
        </w:rPr>
        <w:t>v této lhůtě Objednateli.</w:t>
      </w:r>
    </w:p>
    <w:p w14:paraId="613E8DCB" w14:textId="68AF39B0" w:rsidR="004F2E7B" w:rsidRPr="00AF41FF" w:rsidRDefault="00036194" w:rsidP="0078339A">
      <w:pPr>
        <w:pStyle w:val="Odstavecseseznamem"/>
        <w:spacing w:line="240" w:lineRule="auto"/>
        <w:ind w:left="1270" w:hanging="703"/>
        <w:jc w:val="both"/>
        <w:rPr>
          <w:rFonts w:ascii="Times New Roman" w:hAnsi="Times New Roman"/>
          <w:lang w:eastAsia="cs-CZ"/>
        </w:rPr>
      </w:pPr>
      <w:r w:rsidRPr="00036194">
        <w:rPr>
          <w:rFonts w:ascii="Times New Roman" w:hAnsi="Times New Roman"/>
        </w:rPr>
        <w:t>4.1.2</w:t>
      </w:r>
      <w:r w:rsidRPr="00036194">
        <w:rPr>
          <w:rFonts w:ascii="Times New Roman" w:hAnsi="Times New Roman"/>
        </w:rPr>
        <w:tab/>
      </w:r>
      <w:r w:rsidR="004F2E7B" w:rsidRPr="00546C23">
        <w:rPr>
          <w:rFonts w:ascii="Times New Roman" w:eastAsia="Times New Roman" w:hAnsi="Times New Roman"/>
          <w:b/>
          <w:u w:val="single"/>
          <w:lang w:eastAsia="cs-CZ"/>
        </w:rPr>
        <w:t>Etapa</w:t>
      </w:r>
      <w:r w:rsidR="004F2E7B">
        <w:rPr>
          <w:rFonts w:ascii="Times New Roman" w:hAnsi="Times New Roman"/>
          <w:b/>
          <w:u w:val="single"/>
        </w:rPr>
        <w:t xml:space="preserve"> č. 2</w:t>
      </w:r>
      <w:r w:rsidR="004F2E7B" w:rsidRPr="005B6A3A">
        <w:rPr>
          <w:rFonts w:ascii="Times New Roman" w:hAnsi="Times New Roman"/>
          <w:b/>
          <w:u w:val="single"/>
        </w:rPr>
        <w:t>:</w:t>
      </w:r>
      <w:r w:rsidR="002F402C" w:rsidRPr="002F402C">
        <w:rPr>
          <w:rFonts w:ascii="Times New Roman" w:hAnsi="Times New Roman"/>
          <w:b/>
        </w:rPr>
        <w:t xml:space="preserve"> </w:t>
      </w:r>
      <w:r w:rsidR="004F2E7B">
        <w:rPr>
          <w:rFonts w:ascii="Times New Roman" w:hAnsi="Times New Roman"/>
          <w:b/>
          <w:lang w:eastAsia="cs-CZ"/>
        </w:rPr>
        <w:t>provedení</w:t>
      </w:r>
      <w:r w:rsidR="004F2E7B" w:rsidRPr="00B550E7">
        <w:rPr>
          <w:rFonts w:ascii="Times New Roman" w:hAnsi="Times New Roman"/>
          <w:b/>
          <w:lang w:eastAsia="cs-CZ"/>
        </w:rPr>
        <w:t xml:space="preserve"> modernizac</w:t>
      </w:r>
      <w:r w:rsidR="004F2E7B">
        <w:rPr>
          <w:rFonts w:ascii="Times New Roman" w:hAnsi="Times New Roman"/>
          <w:b/>
          <w:lang w:eastAsia="cs-CZ"/>
        </w:rPr>
        <w:t>e</w:t>
      </w:r>
      <w:r w:rsidR="004F2E7B" w:rsidRPr="00B550E7">
        <w:rPr>
          <w:rFonts w:ascii="Times New Roman" w:hAnsi="Times New Roman"/>
          <w:b/>
          <w:lang w:eastAsia="cs-CZ"/>
        </w:rPr>
        <w:t xml:space="preserve"> MVE</w:t>
      </w:r>
      <w:r w:rsidR="004F2E7B" w:rsidRPr="00B550E7">
        <w:rPr>
          <w:rFonts w:ascii="Times New Roman" w:hAnsi="Times New Roman"/>
          <w:lang w:eastAsia="cs-CZ"/>
        </w:rPr>
        <w:t xml:space="preserve"> </w:t>
      </w:r>
      <w:r w:rsidR="004F15ED">
        <w:rPr>
          <w:rFonts w:ascii="Times New Roman" w:hAnsi="Times New Roman"/>
          <w:lang w:eastAsia="cs-CZ"/>
        </w:rPr>
        <w:t>musí být provedeno Zhotovitelem podle</w:t>
      </w:r>
      <w:r w:rsidR="004F2E7B" w:rsidRPr="00B550E7">
        <w:rPr>
          <w:rFonts w:ascii="Times New Roman" w:hAnsi="Times New Roman"/>
          <w:lang w:eastAsia="cs-CZ"/>
        </w:rPr>
        <w:t xml:space="preserve"> Přílohy č. 1 – Obecná technická specifikace </w:t>
      </w:r>
      <w:r w:rsidR="004F2E7B">
        <w:rPr>
          <w:rFonts w:ascii="Times New Roman" w:hAnsi="Times New Roman"/>
          <w:lang w:eastAsia="cs-CZ"/>
        </w:rPr>
        <w:t xml:space="preserve">MVE </w:t>
      </w:r>
      <w:r w:rsidR="004F2E7B" w:rsidRPr="00B550E7">
        <w:rPr>
          <w:rFonts w:ascii="Times New Roman" w:hAnsi="Times New Roman"/>
          <w:lang w:eastAsia="cs-CZ"/>
        </w:rPr>
        <w:t>a Přílohy č. 2 - Specifikace modernizace MVE PMDP Plzeň</w:t>
      </w:r>
      <w:r w:rsidR="004F2E7B">
        <w:rPr>
          <w:rFonts w:ascii="Times New Roman" w:hAnsi="Times New Roman"/>
          <w:lang w:eastAsia="cs-CZ"/>
        </w:rPr>
        <w:t>-</w:t>
      </w:r>
      <w:r w:rsidR="004F2E7B" w:rsidRPr="00B550E7">
        <w:rPr>
          <w:rFonts w:ascii="Times New Roman" w:hAnsi="Times New Roman"/>
          <w:lang w:eastAsia="cs-CZ"/>
        </w:rPr>
        <w:t xml:space="preserve">strojní část </w:t>
      </w:r>
      <w:r w:rsidR="004F15ED">
        <w:rPr>
          <w:rFonts w:ascii="Times New Roman" w:hAnsi="Times New Roman"/>
          <w:lang w:eastAsia="cs-CZ"/>
        </w:rPr>
        <w:t xml:space="preserve">a detailní projektovou dokumentací </w:t>
      </w:r>
      <w:r w:rsidR="004F2E7B" w:rsidRPr="00B550E7">
        <w:rPr>
          <w:rFonts w:ascii="Times New Roman" w:hAnsi="Times New Roman"/>
          <w:lang w:eastAsia="cs-CZ"/>
        </w:rPr>
        <w:t xml:space="preserve">– </w:t>
      </w:r>
      <w:r w:rsidR="004F2E7B" w:rsidRPr="00B550E7">
        <w:rPr>
          <w:rFonts w:ascii="Times New Roman" w:hAnsi="Times New Roman"/>
          <w:b/>
          <w:lang w:eastAsia="cs-CZ"/>
        </w:rPr>
        <w:t xml:space="preserve">nejpozději do 14 kalendářních měsíců </w:t>
      </w:r>
      <w:r w:rsidR="004F2E7B" w:rsidRPr="00B550E7">
        <w:rPr>
          <w:rFonts w:ascii="Times New Roman" w:hAnsi="Times New Roman"/>
          <w:lang w:eastAsia="cs-CZ"/>
        </w:rPr>
        <w:t xml:space="preserve">od uzavření smlouvy </w:t>
      </w:r>
      <w:r w:rsidR="002F402C">
        <w:rPr>
          <w:rFonts w:ascii="Times New Roman" w:hAnsi="Times New Roman"/>
          <w:lang w:eastAsia="cs-CZ"/>
        </w:rPr>
        <w:t xml:space="preserve">mezi smluvními stranami. Povinností Zhotovitele je zajistit </w:t>
      </w:r>
      <w:r w:rsidR="004F2E7B" w:rsidRPr="00B550E7">
        <w:rPr>
          <w:rFonts w:ascii="Times New Roman" w:hAnsi="Times New Roman"/>
          <w:lang w:eastAsia="cs-CZ"/>
        </w:rPr>
        <w:t xml:space="preserve">co nejkratší odstávkou stávající MVE. </w:t>
      </w:r>
      <w:r w:rsidR="004F2E7B" w:rsidRPr="0068360F">
        <w:rPr>
          <w:rFonts w:ascii="Times New Roman" w:hAnsi="Times New Roman"/>
          <w:b/>
          <w:lang w:eastAsia="cs-CZ"/>
        </w:rPr>
        <w:t xml:space="preserve">Odstávka stávajícího </w:t>
      </w:r>
      <w:r w:rsidR="00546C23" w:rsidRPr="0068360F">
        <w:rPr>
          <w:rFonts w:ascii="Times New Roman" w:hAnsi="Times New Roman"/>
          <w:b/>
          <w:lang w:eastAsia="cs-CZ"/>
        </w:rPr>
        <w:t>zařízení (</w:t>
      </w:r>
      <w:r w:rsidR="004F2E7B" w:rsidRPr="0068360F">
        <w:rPr>
          <w:rFonts w:ascii="Times New Roman" w:hAnsi="Times New Roman"/>
          <w:b/>
          <w:lang w:eastAsia="cs-CZ"/>
        </w:rPr>
        <w:t>stroje</w:t>
      </w:r>
      <w:r w:rsidR="00546C23" w:rsidRPr="0068360F">
        <w:rPr>
          <w:rFonts w:ascii="Times New Roman" w:hAnsi="Times New Roman"/>
          <w:b/>
          <w:lang w:eastAsia="cs-CZ"/>
        </w:rPr>
        <w:t>)</w:t>
      </w:r>
      <w:r w:rsidR="004F2E7B" w:rsidRPr="0068360F">
        <w:rPr>
          <w:rFonts w:ascii="Times New Roman" w:hAnsi="Times New Roman"/>
          <w:b/>
          <w:lang w:eastAsia="cs-CZ"/>
        </w:rPr>
        <w:t xml:space="preserve"> nesmí být delší než </w:t>
      </w:r>
      <w:r w:rsidR="0068360F">
        <w:rPr>
          <w:rFonts w:ascii="Times New Roman" w:hAnsi="Times New Roman"/>
          <w:b/>
          <w:lang w:eastAsia="cs-CZ"/>
        </w:rPr>
        <w:t>šest (</w:t>
      </w:r>
      <w:r w:rsidR="004F2E7B" w:rsidRPr="0068360F">
        <w:rPr>
          <w:rFonts w:ascii="Times New Roman" w:hAnsi="Times New Roman"/>
          <w:b/>
          <w:lang w:eastAsia="cs-CZ"/>
        </w:rPr>
        <w:t>6</w:t>
      </w:r>
      <w:r w:rsidR="0068360F">
        <w:rPr>
          <w:rFonts w:ascii="Times New Roman" w:hAnsi="Times New Roman"/>
          <w:b/>
          <w:lang w:eastAsia="cs-CZ"/>
        </w:rPr>
        <w:t>)</w:t>
      </w:r>
      <w:r w:rsidR="004F2E7B" w:rsidRPr="0068360F">
        <w:rPr>
          <w:rFonts w:ascii="Times New Roman" w:hAnsi="Times New Roman"/>
          <w:b/>
          <w:lang w:eastAsia="cs-CZ"/>
        </w:rPr>
        <w:t xml:space="preserve"> kalendářních měsíců </w:t>
      </w:r>
      <w:r w:rsidR="004F15ED" w:rsidRPr="0068360F">
        <w:rPr>
          <w:rFonts w:ascii="Times New Roman" w:hAnsi="Times New Roman"/>
          <w:b/>
          <w:lang w:eastAsia="cs-CZ"/>
        </w:rPr>
        <w:t>během této realizační etapy</w:t>
      </w:r>
      <w:r w:rsidR="004F2E7B">
        <w:rPr>
          <w:rFonts w:ascii="Times New Roman" w:hAnsi="Times New Roman"/>
          <w:lang w:eastAsia="cs-CZ"/>
        </w:rPr>
        <w:t>.</w:t>
      </w:r>
      <w:r w:rsidR="00546C23">
        <w:rPr>
          <w:rFonts w:ascii="Times New Roman" w:hAnsi="Times New Roman"/>
          <w:lang w:eastAsia="cs-CZ"/>
        </w:rPr>
        <w:t xml:space="preserve"> </w:t>
      </w:r>
      <w:r w:rsidR="004F2E7B">
        <w:rPr>
          <w:rFonts w:ascii="Times New Roman" w:hAnsi="Times New Roman"/>
          <w:lang w:eastAsia="cs-CZ"/>
        </w:rPr>
        <w:t xml:space="preserve">Realizační část </w:t>
      </w:r>
      <w:r w:rsidR="004F2E7B" w:rsidRPr="00AF41FF">
        <w:rPr>
          <w:rFonts w:ascii="Times New Roman" w:hAnsi="Times New Roman"/>
          <w:lang w:eastAsia="cs-CZ"/>
        </w:rPr>
        <w:t>E</w:t>
      </w:r>
      <w:r w:rsidR="004F2E7B">
        <w:rPr>
          <w:rFonts w:ascii="Times New Roman" w:hAnsi="Times New Roman"/>
          <w:lang w:eastAsia="cs-CZ"/>
        </w:rPr>
        <w:t>tapy</w:t>
      </w:r>
      <w:r w:rsidR="004F2E7B" w:rsidRPr="00AF41FF">
        <w:rPr>
          <w:rFonts w:ascii="Times New Roman" w:hAnsi="Times New Roman"/>
          <w:lang w:eastAsia="cs-CZ"/>
        </w:rPr>
        <w:t xml:space="preserve"> č. 2 nemůže být zahájena dříve, než bude ukončena Etapa č. 1</w:t>
      </w:r>
      <w:r w:rsidR="002F402C">
        <w:rPr>
          <w:rFonts w:ascii="Times New Roman" w:hAnsi="Times New Roman"/>
          <w:lang w:eastAsia="cs-CZ"/>
        </w:rPr>
        <w:t>, resp. než dojde ke schválení projektové dokumentace</w:t>
      </w:r>
      <w:r w:rsidR="005D0E8A">
        <w:rPr>
          <w:rFonts w:ascii="Times New Roman" w:hAnsi="Times New Roman"/>
          <w:lang w:eastAsia="cs-CZ"/>
        </w:rPr>
        <w:t xml:space="preserve"> Objednatelem. </w:t>
      </w:r>
      <w:r w:rsidR="002F402C">
        <w:rPr>
          <w:rFonts w:ascii="Times New Roman" w:hAnsi="Times New Roman"/>
          <w:lang w:eastAsia="cs-CZ"/>
        </w:rPr>
        <w:t xml:space="preserve"> </w:t>
      </w:r>
    </w:p>
    <w:p w14:paraId="21BC4D40" w14:textId="1CB2D6D9" w:rsidR="004F2E7B" w:rsidRPr="00B550E7" w:rsidRDefault="00036194" w:rsidP="0078339A">
      <w:pPr>
        <w:ind w:left="1276" w:hanging="709"/>
      </w:pPr>
      <w:r w:rsidRPr="00036194">
        <w:rPr>
          <w:sz w:val="22"/>
          <w:szCs w:val="22"/>
        </w:rPr>
        <w:t>4.1.3</w:t>
      </w:r>
      <w:r w:rsidRPr="00036194">
        <w:rPr>
          <w:sz w:val="22"/>
          <w:szCs w:val="22"/>
        </w:rPr>
        <w:tab/>
      </w:r>
      <w:r w:rsidR="004F2E7B" w:rsidRPr="00B550E7">
        <w:rPr>
          <w:b/>
          <w:sz w:val="22"/>
          <w:szCs w:val="22"/>
          <w:u w:val="single"/>
        </w:rPr>
        <w:t>Etapa č. 3</w:t>
      </w:r>
      <w:r w:rsidR="004F2E7B" w:rsidRPr="00B550E7">
        <w:rPr>
          <w:sz w:val="22"/>
          <w:szCs w:val="22"/>
        </w:rPr>
        <w:t>:</w:t>
      </w:r>
      <w:r w:rsidR="005D0E8A">
        <w:t xml:space="preserve"> </w:t>
      </w:r>
      <w:bookmarkStart w:id="2" w:name="_Hlk199094578"/>
      <w:r w:rsidR="004F2E7B" w:rsidRPr="001F7B0D">
        <w:rPr>
          <w:sz w:val="22"/>
          <w:szCs w:val="22"/>
        </w:rPr>
        <w:t>z</w:t>
      </w:r>
      <w:r w:rsidR="004F2E7B" w:rsidRPr="001F7B0D">
        <w:rPr>
          <w:b/>
          <w:sz w:val="22"/>
          <w:szCs w:val="22"/>
        </w:rPr>
        <w:t>ajištění všech zkoušek, revizí</w:t>
      </w:r>
      <w:r w:rsidRPr="001F7B0D">
        <w:rPr>
          <w:b/>
          <w:sz w:val="22"/>
          <w:szCs w:val="22"/>
        </w:rPr>
        <w:t xml:space="preserve">, včetně uvedení Díla do provozu </w:t>
      </w:r>
      <w:r w:rsidR="004F2E7B" w:rsidRPr="001F7B0D">
        <w:rPr>
          <w:b/>
          <w:sz w:val="22"/>
          <w:szCs w:val="22"/>
        </w:rPr>
        <w:t xml:space="preserve">a </w:t>
      </w:r>
      <w:r w:rsidRPr="001F7B0D">
        <w:rPr>
          <w:b/>
          <w:sz w:val="22"/>
          <w:szCs w:val="22"/>
        </w:rPr>
        <w:t xml:space="preserve">provedení </w:t>
      </w:r>
      <w:r w:rsidR="004F2E7B" w:rsidRPr="001F7B0D">
        <w:rPr>
          <w:b/>
          <w:sz w:val="22"/>
          <w:szCs w:val="22"/>
        </w:rPr>
        <w:t>potřebných povolení</w:t>
      </w:r>
      <w:r w:rsidRPr="001F7B0D">
        <w:rPr>
          <w:b/>
          <w:sz w:val="22"/>
          <w:szCs w:val="22"/>
        </w:rPr>
        <w:t xml:space="preserve"> </w:t>
      </w:r>
      <w:r w:rsidR="004F2E7B" w:rsidRPr="001F7B0D">
        <w:rPr>
          <w:sz w:val="22"/>
          <w:szCs w:val="22"/>
        </w:rPr>
        <w:t xml:space="preserve">k připojení do distribuční soustavy podle Přílohy č. </w:t>
      </w:r>
      <w:r w:rsidR="005D0E8A" w:rsidRPr="001F7B0D">
        <w:rPr>
          <w:sz w:val="22"/>
          <w:szCs w:val="22"/>
        </w:rPr>
        <w:t>6</w:t>
      </w:r>
      <w:r w:rsidR="004F2E7B" w:rsidRPr="001F7B0D">
        <w:rPr>
          <w:sz w:val="22"/>
          <w:szCs w:val="22"/>
        </w:rPr>
        <w:t xml:space="preserve"> </w:t>
      </w:r>
      <w:bookmarkEnd w:id="2"/>
      <w:r w:rsidR="004F2E7B" w:rsidRPr="001F7B0D">
        <w:rPr>
          <w:sz w:val="22"/>
          <w:szCs w:val="22"/>
        </w:rPr>
        <w:t>– Smlouva o připojení odběrného místa a výrobního zařízení 25_SOP_06_4122451737, uvedení Díla do provozu a splnění minimálních garantovaných parametrů podle ČSN EN 60006</w:t>
      </w:r>
      <w:r w:rsidR="005D0E8A" w:rsidRPr="001F7B0D">
        <w:rPr>
          <w:sz w:val="22"/>
          <w:szCs w:val="22"/>
        </w:rPr>
        <w:t xml:space="preserve"> a čl. 2 této smlouvy</w:t>
      </w:r>
      <w:r w:rsidR="004F2E7B" w:rsidRPr="001F7B0D">
        <w:rPr>
          <w:sz w:val="22"/>
          <w:szCs w:val="22"/>
        </w:rPr>
        <w:t xml:space="preserve"> – </w:t>
      </w:r>
      <w:r w:rsidR="004F2E7B" w:rsidRPr="001F7B0D">
        <w:rPr>
          <w:b/>
          <w:sz w:val="22"/>
          <w:szCs w:val="22"/>
        </w:rPr>
        <w:t>nejpozději do 14 kalendářních měsíců</w:t>
      </w:r>
      <w:r w:rsidR="004F2E7B" w:rsidRPr="001F7B0D">
        <w:rPr>
          <w:sz w:val="22"/>
          <w:szCs w:val="22"/>
        </w:rPr>
        <w:t xml:space="preserve"> od uzavření smlouvy</w:t>
      </w:r>
      <w:r w:rsidR="005D0E8A" w:rsidRPr="001F7B0D">
        <w:rPr>
          <w:sz w:val="22"/>
          <w:szCs w:val="22"/>
        </w:rPr>
        <w:t xml:space="preserve"> mezi smluvními stranami. </w:t>
      </w:r>
      <w:r w:rsidRPr="001F7B0D">
        <w:rPr>
          <w:sz w:val="22"/>
          <w:szCs w:val="22"/>
        </w:rPr>
        <w:t>Po úspěšném uvedení do provozu MVE, v rámci plnění etapy č. 3, je Zhotovitel povinen vypracovat a Objednateli předat kompletní Dokumentaci realizovaného řešení.</w:t>
      </w:r>
      <w:r w:rsidR="004F2E7B" w:rsidRPr="004B45B8">
        <w:t xml:space="preserve">   </w:t>
      </w:r>
    </w:p>
    <w:p w14:paraId="4FEC667E" w14:textId="66C85304" w:rsidR="004F2E7B" w:rsidRDefault="005D0E8A" w:rsidP="005D0E8A">
      <w:pPr>
        <w:pStyle w:val="Pleading3L2"/>
        <w:numPr>
          <w:ilvl w:val="1"/>
          <w:numId w:val="9"/>
        </w:numPr>
        <w:tabs>
          <w:tab w:val="num" w:pos="1560"/>
        </w:tabs>
        <w:suppressAutoHyphens/>
        <w:spacing w:before="120" w:after="120"/>
        <w:ind w:left="567" w:hanging="567"/>
        <w:rPr>
          <w:sz w:val="22"/>
        </w:rPr>
      </w:pPr>
      <w:r>
        <w:rPr>
          <w:sz w:val="22"/>
        </w:rPr>
        <w:t xml:space="preserve">Zhotovitel bere na vědomí a zavazuje se realizaci Díla provést řádně a včas, bez vad a nedodělků, aby dokončené Dílo bylo předáno Objednateli jako celek se všemi doklady, návody na použití, zkouškami a prokázáním </w:t>
      </w:r>
      <w:r w:rsidR="00036194">
        <w:rPr>
          <w:sz w:val="22"/>
        </w:rPr>
        <w:t xml:space="preserve">garantovaných minimálních parametrů nejpozději do termínu: </w:t>
      </w:r>
      <w:r w:rsidR="00036194" w:rsidRPr="00036194">
        <w:rPr>
          <w:b/>
          <w:sz w:val="22"/>
          <w:u w:val="single"/>
        </w:rPr>
        <w:t>30.1.2027.</w:t>
      </w:r>
      <w:r>
        <w:rPr>
          <w:sz w:val="22"/>
        </w:rPr>
        <w:t xml:space="preserve"> </w:t>
      </w:r>
    </w:p>
    <w:p w14:paraId="52565781" w14:textId="50913C85" w:rsidR="00FB7518" w:rsidRDefault="00FB7518" w:rsidP="00FB7518">
      <w:pPr>
        <w:pStyle w:val="Pleading3L2"/>
        <w:numPr>
          <w:ilvl w:val="1"/>
          <w:numId w:val="9"/>
        </w:numPr>
        <w:tabs>
          <w:tab w:val="num" w:pos="1560"/>
        </w:tabs>
        <w:suppressAutoHyphens/>
        <w:spacing w:before="120" w:after="120"/>
        <w:ind w:left="567" w:hanging="567"/>
        <w:rPr>
          <w:sz w:val="22"/>
          <w:szCs w:val="22"/>
        </w:rPr>
      </w:pPr>
      <w:r w:rsidRPr="00FB7518">
        <w:rPr>
          <w:sz w:val="22"/>
          <w:szCs w:val="22"/>
        </w:rPr>
        <w:t>Zhotovitel je povinen jednotlivá dílčí plnění Díla dle této smlouvy předat Objednateli v místě plnění. Objednatel je povinen poskytnout Zhotoviteli potřebnou součinnost k řádnému předání</w:t>
      </w:r>
      <w:r>
        <w:rPr>
          <w:sz w:val="22"/>
          <w:szCs w:val="22"/>
        </w:rPr>
        <w:t xml:space="preserve"> </w:t>
      </w:r>
      <w:r w:rsidR="009803DB">
        <w:rPr>
          <w:sz w:val="22"/>
          <w:szCs w:val="22"/>
        </w:rPr>
        <w:t xml:space="preserve">             </w:t>
      </w:r>
      <w:r>
        <w:rPr>
          <w:sz w:val="22"/>
          <w:szCs w:val="22"/>
        </w:rPr>
        <w:t xml:space="preserve">a převzetí Díla a k projednání Díla v rámci akceptačního řízení. </w:t>
      </w:r>
    </w:p>
    <w:p w14:paraId="1DB8C100" w14:textId="26895AD9" w:rsidR="00B0030A" w:rsidRDefault="00FB7518" w:rsidP="00FB7518">
      <w:pPr>
        <w:pStyle w:val="Pleading3L2"/>
        <w:numPr>
          <w:ilvl w:val="1"/>
          <w:numId w:val="9"/>
        </w:numPr>
        <w:tabs>
          <w:tab w:val="num" w:pos="1560"/>
        </w:tabs>
        <w:suppressAutoHyphens/>
        <w:spacing w:before="120" w:after="120"/>
        <w:ind w:left="567" w:hanging="567"/>
        <w:rPr>
          <w:sz w:val="22"/>
          <w:szCs w:val="22"/>
        </w:rPr>
      </w:pPr>
      <w:r>
        <w:rPr>
          <w:sz w:val="22"/>
          <w:szCs w:val="22"/>
        </w:rPr>
        <w:t xml:space="preserve">Každé dílčí plnění dle čl. 4.1 </w:t>
      </w:r>
      <w:r w:rsidR="00454364">
        <w:rPr>
          <w:sz w:val="22"/>
          <w:szCs w:val="22"/>
        </w:rPr>
        <w:t xml:space="preserve">této Smlouvy </w:t>
      </w:r>
      <w:r>
        <w:rPr>
          <w:sz w:val="22"/>
          <w:szCs w:val="22"/>
        </w:rPr>
        <w:t xml:space="preserve">v rámci jednotlivých etap bude před jeho předáním Objednateli podrobeno tzv. </w:t>
      </w:r>
      <w:r w:rsidRPr="009803DB">
        <w:rPr>
          <w:b/>
          <w:sz w:val="22"/>
          <w:szCs w:val="22"/>
        </w:rPr>
        <w:t>akceptačnímu řízení</w:t>
      </w:r>
      <w:r>
        <w:rPr>
          <w:sz w:val="22"/>
          <w:szCs w:val="22"/>
        </w:rPr>
        <w:t xml:space="preserve"> za účelem zjištění, zda dílčí plnění odpovídá rozsahem a vlastnostmi podmínkám sjednaným v této smlouvě a zda je bez vad a nedodělků, případně jakými vadami či jinými nedostatky či nedodělky dílčí plnění trpí. </w:t>
      </w:r>
      <w:r w:rsidR="00B0030A">
        <w:rPr>
          <w:sz w:val="22"/>
          <w:szCs w:val="22"/>
        </w:rPr>
        <w:t xml:space="preserve">Zhotovitel je povinen informovat Objednatele emailem nejméně 3 pracovní dny předem o termínu předání dílčího plnění. </w:t>
      </w:r>
    </w:p>
    <w:p w14:paraId="74C1C357" w14:textId="77777777" w:rsidR="00B0030A" w:rsidRDefault="00B0030A" w:rsidP="00FB7518">
      <w:pPr>
        <w:pStyle w:val="Pleading3L2"/>
        <w:numPr>
          <w:ilvl w:val="1"/>
          <w:numId w:val="9"/>
        </w:numPr>
        <w:tabs>
          <w:tab w:val="num" w:pos="1560"/>
        </w:tabs>
        <w:suppressAutoHyphens/>
        <w:spacing w:before="120" w:after="120"/>
        <w:ind w:left="567" w:hanging="567"/>
        <w:rPr>
          <w:sz w:val="22"/>
          <w:szCs w:val="22"/>
        </w:rPr>
      </w:pPr>
      <w:r>
        <w:rPr>
          <w:sz w:val="22"/>
          <w:szCs w:val="22"/>
        </w:rPr>
        <w:t xml:space="preserve">Objednatel je povinen dodané dílčí plnění Díla neprodleně zkontrolovat a případné vady a nedodělky či jiné nedostatky k dílčímu plnění sdělit Zhotoviteli tak, aby mohly být tyto neprodleně, nejpozději do 5 pracovních dní projednány. Pokud se Objednatel v této lhůtě nevyjádří, pak lze mít za to, že dílčí plnění bylo Zhotovitelem provedeno řádně a bez vad. </w:t>
      </w:r>
    </w:p>
    <w:p w14:paraId="2E691E28" w14:textId="5D012E07" w:rsidR="0034385A" w:rsidRDefault="00B0030A" w:rsidP="00FB7518">
      <w:pPr>
        <w:pStyle w:val="Pleading3L2"/>
        <w:numPr>
          <w:ilvl w:val="1"/>
          <w:numId w:val="9"/>
        </w:numPr>
        <w:tabs>
          <w:tab w:val="num" w:pos="1560"/>
        </w:tabs>
        <w:suppressAutoHyphens/>
        <w:spacing w:before="120" w:after="120"/>
        <w:ind w:left="567" w:hanging="567"/>
        <w:rPr>
          <w:sz w:val="22"/>
          <w:szCs w:val="22"/>
        </w:rPr>
      </w:pPr>
      <w:r w:rsidRPr="00B0030A">
        <w:rPr>
          <w:sz w:val="22"/>
          <w:szCs w:val="22"/>
        </w:rPr>
        <w:t>Na základ</w:t>
      </w:r>
      <w:r>
        <w:rPr>
          <w:sz w:val="22"/>
          <w:szCs w:val="22"/>
        </w:rPr>
        <w:t>ě</w:t>
      </w:r>
      <w:r w:rsidRPr="00B0030A">
        <w:rPr>
          <w:sz w:val="22"/>
          <w:szCs w:val="22"/>
        </w:rPr>
        <w:t xml:space="preserve"> výsledku </w:t>
      </w:r>
      <w:r>
        <w:rPr>
          <w:sz w:val="22"/>
          <w:szCs w:val="22"/>
        </w:rPr>
        <w:t>akceptačního řízení</w:t>
      </w:r>
      <w:r w:rsidRPr="00B0030A">
        <w:rPr>
          <w:sz w:val="22"/>
          <w:szCs w:val="22"/>
        </w:rPr>
        <w:t xml:space="preserve"> bude sepsán </w:t>
      </w:r>
      <w:r w:rsidRPr="00B0030A">
        <w:rPr>
          <w:b/>
          <w:sz w:val="22"/>
          <w:szCs w:val="22"/>
        </w:rPr>
        <w:t>Předávací protokol</w:t>
      </w:r>
      <w:r w:rsidR="0003411E">
        <w:rPr>
          <w:b/>
          <w:sz w:val="22"/>
          <w:szCs w:val="22"/>
        </w:rPr>
        <w:t xml:space="preserve">, </w:t>
      </w:r>
      <w:r w:rsidR="0003411E" w:rsidRPr="0003411E">
        <w:rPr>
          <w:sz w:val="22"/>
          <w:szCs w:val="22"/>
        </w:rPr>
        <w:t>a to ke každé etapě Díla</w:t>
      </w:r>
      <w:r w:rsidRPr="0003411E">
        <w:rPr>
          <w:sz w:val="22"/>
          <w:szCs w:val="22"/>
        </w:rPr>
        <w:t>. V případě. že dílčí plnění Díla bude mít vady, bude tato skutečnost vyjádřena v Předávacím</w:t>
      </w:r>
      <w:r>
        <w:rPr>
          <w:sz w:val="22"/>
          <w:szCs w:val="22"/>
        </w:rPr>
        <w:t xml:space="preserve"> </w:t>
      </w:r>
      <w:r w:rsidRPr="00B0030A">
        <w:rPr>
          <w:sz w:val="22"/>
          <w:szCs w:val="22"/>
        </w:rPr>
        <w:t xml:space="preserve">protokolu výrokem </w:t>
      </w:r>
      <w:r>
        <w:rPr>
          <w:sz w:val="22"/>
          <w:szCs w:val="22"/>
        </w:rPr>
        <w:t>„</w:t>
      </w:r>
      <w:r w:rsidRPr="00B0030A">
        <w:rPr>
          <w:i/>
          <w:sz w:val="22"/>
          <w:szCs w:val="22"/>
        </w:rPr>
        <w:t>Akceptováno s výhradou</w:t>
      </w:r>
      <w:r w:rsidRPr="00B0030A">
        <w:rPr>
          <w:sz w:val="22"/>
          <w:szCs w:val="22"/>
        </w:rPr>
        <w:t xml:space="preserve">". </w:t>
      </w:r>
      <w:r>
        <w:rPr>
          <w:sz w:val="22"/>
          <w:szCs w:val="22"/>
        </w:rPr>
        <w:t>Př</w:t>
      </w:r>
      <w:r w:rsidRPr="00B0030A">
        <w:rPr>
          <w:sz w:val="22"/>
          <w:szCs w:val="22"/>
        </w:rPr>
        <w:t xml:space="preserve">ílohou </w:t>
      </w:r>
      <w:r>
        <w:rPr>
          <w:sz w:val="22"/>
          <w:szCs w:val="22"/>
        </w:rPr>
        <w:t>Předávacího</w:t>
      </w:r>
      <w:r w:rsidRPr="00B0030A">
        <w:rPr>
          <w:sz w:val="22"/>
          <w:szCs w:val="22"/>
        </w:rPr>
        <w:t xml:space="preserve"> protokolu pak musí být soupis p</w:t>
      </w:r>
      <w:r>
        <w:rPr>
          <w:sz w:val="22"/>
          <w:szCs w:val="22"/>
        </w:rPr>
        <w:t>ř</w:t>
      </w:r>
      <w:r w:rsidRPr="00B0030A">
        <w:rPr>
          <w:sz w:val="22"/>
          <w:szCs w:val="22"/>
        </w:rPr>
        <w:t>ípadných vad díl</w:t>
      </w:r>
      <w:r>
        <w:rPr>
          <w:sz w:val="22"/>
          <w:szCs w:val="22"/>
        </w:rPr>
        <w:t>č</w:t>
      </w:r>
      <w:r w:rsidRPr="00B0030A">
        <w:rPr>
          <w:sz w:val="22"/>
          <w:szCs w:val="22"/>
        </w:rPr>
        <w:t>ího pln</w:t>
      </w:r>
      <w:r>
        <w:rPr>
          <w:sz w:val="22"/>
          <w:szCs w:val="22"/>
        </w:rPr>
        <w:t>ě</w:t>
      </w:r>
      <w:r w:rsidRPr="00B0030A">
        <w:rPr>
          <w:sz w:val="22"/>
          <w:szCs w:val="22"/>
        </w:rPr>
        <w:t xml:space="preserve">ní </w:t>
      </w:r>
      <w:r>
        <w:rPr>
          <w:sz w:val="22"/>
          <w:szCs w:val="22"/>
        </w:rPr>
        <w:t>D</w:t>
      </w:r>
      <w:r w:rsidRPr="00B0030A">
        <w:rPr>
          <w:sz w:val="22"/>
          <w:szCs w:val="22"/>
        </w:rPr>
        <w:t>íla s</w:t>
      </w:r>
      <w:r>
        <w:rPr>
          <w:sz w:val="22"/>
          <w:szCs w:val="22"/>
        </w:rPr>
        <w:t> </w:t>
      </w:r>
      <w:r w:rsidRPr="00B0030A">
        <w:rPr>
          <w:sz w:val="22"/>
          <w:szCs w:val="22"/>
        </w:rPr>
        <w:t>uvedením</w:t>
      </w:r>
      <w:r>
        <w:rPr>
          <w:sz w:val="22"/>
          <w:szCs w:val="22"/>
        </w:rPr>
        <w:t>,</w:t>
      </w:r>
      <w:r w:rsidRPr="00B0030A">
        <w:rPr>
          <w:sz w:val="22"/>
          <w:szCs w:val="22"/>
        </w:rPr>
        <w:t xml:space="preserve"> zda se jedná o vadu podstatnou </w:t>
      </w:r>
      <w:r>
        <w:rPr>
          <w:sz w:val="22"/>
          <w:szCs w:val="22"/>
        </w:rPr>
        <w:t>č</w:t>
      </w:r>
      <w:r w:rsidRPr="00B0030A">
        <w:rPr>
          <w:sz w:val="22"/>
          <w:szCs w:val="22"/>
        </w:rPr>
        <w:t xml:space="preserve">i nepodstatnou a zda vada brání </w:t>
      </w:r>
      <w:r>
        <w:rPr>
          <w:sz w:val="22"/>
          <w:szCs w:val="22"/>
        </w:rPr>
        <w:t>č</w:t>
      </w:r>
      <w:r w:rsidRPr="00B0030A">
        <w:rPr>
          <w:sz w:val="22"/>
          <w:szCs w:val="22"/>
        </w:rPr>
        <w:t>i nebrání užívání díl</w:t>
      </w:r>
      <w:r>
        <w:rPr>
          <w:sz w:val="22"/>
          <w:szCs w:val="22"/>
        </w:rPr>
        <w:t>č</w:t>
      </w:r>
      <w:r w:rsidRPr="00B0030A">
        <w:rPr>
          <w:sz w:val="22"/>
          <w:szCs w:val="22"/>
        </w:rPr>
        <w:t>ího pln</w:t>
      </w:r>
      <w:r>
        <w:rPr>
          <w:sz w:val="22"/>
          <w:szCs w:val="22"/>
        </w:rPr>
        <w:t>ě</w:t>
      </w:r>
      <w:r w:rsidRPr="00B0030A">
        <w:rPr>
          <w:sz w:val="22"/>
          <w:szCs w:val="22"/>
        </w:rPr>
        <w:t xml:space="preserve">ní </w:t>
      </w:r>
      <w:r>
        <w:rPr>
          <w:sz w:val="22"/>
          <w:szCs w:val="22"/>
        </w:rPr>
        <w:t>D</w:t>
      </w:r>
      <w:r w:rsidRPr="00B0030A">
        <w:rPr>
          <w:sz w:val="22"/>
          <w:szCs w:val="22"/>
        </w:rPr>
        <w:t>íla</w:t>
      </w:r>
      <w:r>
        <w:rPr>
          <w:sz w:val="22"/>
          <w:szCs w:val="22"/>
        </w:rPr>
        <w:t>,</w:t>
      </w:r>
      <w:r w:rsidRPr="00B0030A">
        <w:rPr>
          <w:sz w:val="22"/>
          <w:szCs w:val="22"/>
        </w:rPr>
        <w:t xml:space="preserve"> p</w:t>
      </w:r>
      <w:r>
        <w:rPr>
          <w:sz w:val="22"/>
          <w:szCs w:val="22"/>
        </w:rPr>
        <w:t>ř</w:t>
      </w:r>
      <w:r w:rsidRPr="00B0030A">
        <w:rPr>
          <w:sz w:val="22"/>
          <w:szCs w:val="22"/>
        </w:rPr>
        <w:t>ípadn</w:t>
      </w:r>
      <w:r>
        <w:rPr>
          <w:sz w:val="22"/>
          <w:szCs w:val="22"/>
        </w:rPr>
        <w:t>ě</w:t>
      </w:r>
      <w:r w:rsidRPr="00B0030A">
        <w:rPr>
          <w:sz w:val="22"/>
          <w:szCs w:val="22"/>
        </w:rPr>
        <w:t xml:space="preserve"> brání vytvo</w:t>
      </w:r>
      <w:r>
        <w:rPr>
          <w:sz w:val="22"/>
          <w:szCs w:val="22"/>
        </w:rPr>
        <w:t>ř</w:t>
      </w:r>
      <w:r w:rsidRPr="00B0030A">
        <w:rPr>
          <w:sz w:val="22"/>
          <w:szCs w:val="22"/>
        </w:rPr>
        <w:t xml:space="preserve">ení dalších na </w:t>
      </w:r>
      <w:r>
        <w:rPr>
          <w:sz w:val="22"/>
          <w:szCs w:val="22"/>
        </w:rPr>
        <w:t>něj</w:t>
      </w:r>
      <w:r w:rsidRPr="00B0030A">
        <w:rPr>
          <w:sz w:val="22"/>
          <w:szCs w:val="22"/>
        </w:rPr>
        <w:t xml:space="preserve"> navazujících díl</w:t>
      </w:r>
      <w:r>
        <w:rPr>
          <w:sz w:val="22"/>
          <w:szCs w:val="22"/>
        </w:rPr>
        <w:t>č</w:t>
      </w:r>
      <w:r w:rsidRPr="00B0030A">
        <w:rPr>
          <w:sz w:val="22"/>
          <w:szCs w:val="22"/>
        </w:rPr>
        <w:t>ích pln</w:t>
      </w:r>
      <w:r>
        <w:rPr>
          <w:sz w:val="22"/>
          <w:szCs w:val="22"/>
        </w:rPr>
        <w:t>ě</w:t>
      </w:r>
      <w:r w:rsidRPr="00B0030A">
        <w:rPr>
          <w:sz w:val="22"/>
          <w:szCs w:val="22"/>
        </w:rPr>
        <w:t xml:space="preserve">ní </w:t>
      </w:r>
      <w:r>
        <w:rPr>
          <w:sz w:val="22"/>
          <w:szCs w:val="22"/>
        </w:rPr>
        <w:t>D</w:t>
      </w:r>
      <w:r w:rsidRPr="00B0030A">
        <w:rPr>
          <w:sz w:val="22"/>
          <w:szCs w:val="22"/>
        </w:rPr>
        <w:t xml:space="preserve">íla. V </w:t>
      </w:r>
      <w:r>
        <w:rPr>
          <w:sz w:val="22"/>
          <w:szCs w:val="22"/>
        </w:rPr>
        <w:t>Předávacím</w:t>
      </w:r>
      <w:r w:rsidRPr="00B0030A">
        <w:rPr>
          <w:sz w:val="22"/>
          <w:szCs w:val="22"/>
        </w:rPr>
        <w:t xml:space="preserve"> protokolu se v takovém p</w:t>
      </w:r>
      <w:r>
        <w:rPr>
          <w:sz w:val="22"/>
          <w:szCs w:val="22"/>
        </w:rPr>
        <w:t>ř</w:t>
      </w:r>
      <w:r w:rsidRPr="00B0030A">
        <w:rPr>
          <w:sz w:val="22"/>
          <w:szCs w:val="22"/>
        </w:rPr>
        <w:t>ípad</w:t>
      </w:r>
      <w:r>
        <w:rPr>
          <w:sz w:val="22"/>
          <w:szCs w:val="22"/>
        </w:rPr>
        <w:t>ě</w:t>
      </w:r>
      <w:r w:rsidRPr="00B0030A">
        <w:rPr>
          <w:sz w:val="22"/>
          <w:szCs w:val="22"/>
        </w:rPr>
        <w:t xml:space="preserve"> uvede smluvními stranami odsouhlasený termín odstran</w:t>
      </w:r>
      <w:r>
        <w:rPr>
          <w:sz w:val="22"/>
          <w:szCs w:val="22"/>
        </w:rPr>
        <w:t>ě</w:t>
      </w:r>
      <w:r w:rsidRPr="00B0030A">
        <w:rPr>
          <w:sz w:val="22"/>
          <w:szCs w:val="22"/>
        </w:rPr>
        <w:t>n</w:t>
      </w:r>
      <w:r>
        <w:rPr>
          <w:sz w:val="22"/>
          <w:szCs w:val="22"/>
        </w:rPr>
        <w:t>í</w:t>
      </w:r>
      <w:r w:rsidRPr="00B0030A">
        <w:rPr>
          <w:sz w:val="22"/>
          <w:szCs w:val="22"/>
        </w:rPr>
        <w:t xml:space="preserve"> zjišt</w:t>
      </w:r>
      <w:r>
        <w:rPr>
          <w:sz w:val="22"/>
          <w:szCs w:val="22"/>
        </w:rPr>
        <w:t>ě</w:t>
      </w:r>
      <w:r w:rsidRPr="00B0030A">
        <w:rPr>
          <w:sz w:val="22"/>
          <w:szCs w:val="22"/>
        </w:rPr>
        <w:t>ných vad díl</w:t>
      </w:r>
      <w:r>
        <w:rPr>
          <w:sz w:val="22"/>
          <w:szCs w:val="22"/>
        </w:rPr>
        <w:t>č</w:t>
      </w:r>
      <w:r w:rsidRPr="00B0030A">
        <w:rPr>
          <w:sz w:val="22"/>
          <w:szCs w:val="22"/>
        </w:rPr>
        <w:t>ího pln</w:t>
      </w:r>
      <w:r>
        <w:rPr>
          <w:sz w:val="22"/>
          <w:szCs w:val="22"/>
        </w:rPr>
        <w:t>ě</w:t>
      </w:r>
      <w:r w:rsidRPr="00B0030A">
        <w:rPr>
          <w:sz w:val="22"/>
          <w:szCs w:val="22"/>
        </w:rPr>
        <w:t xml:space="preserve">ní </w:t>
      </w:r>
      <w:r>
        <w:rPr>
          <w:sz w:val="22"/>
          <w:szCs w:val="22"/>
        </w:rPr>
        <w:t>D</w:t>
      </w:r>
      <w:r w:rsidRPr="00B0030A">
        <w:rPr>
          <w:sz w:val="22"/>
          <w:szCs w:val="22"/>
        </w:rPr>
        <w:t xml:space="preserve">íla. </w:t>
      </w:r>
      <w:r>
        <w:rPr>
          <w:sz w:val="22"/>
          <w:szCs w:val="22"/>
        </w:rPr>
        <w:t xml:space="preserve">Zároveň bude uvedeno, do kdy je Zhotovitel povinen zjištěné vady či nedodělky či jiné nedostatky odstranit. </w:t>
      </w:r>
      <w:r w:rsidR="0034385A">
        <w:rPr>
          <w:sz w:val="22"/>
          <w:szCs w:val="22"/>
        </w:rPr>
        <w:t xml:space="preserve">Pokud nebude sjednána lhůta pro odstranění vad/nedodělků/nedostatků, pak platí lhůta 10 pracovních dní pro jejich odstranění. </w:t>
      </w:r>
    </w:p>
    <w:p w14:paraId="2281F1BB" w14:textId="77777777" w:rsidR="0034385A" w:rsidRDefault="0034385A" w:rsidP="00FB7518">
      <w:pPr>
        <w:pStyle w:val="Pleading3L2"/>
        <w:numPr>
          <w:ilvl w:val="1"/>
          <w:numId w:val="9"/>
        </w:numPr>
        <w:tabs>
          <w:tab w:val="num" w:pos="1560"/>
        </w:tabs>
        <w:suppressAutoHyphens/>
        <w:spacing w:before="120" w:after="120"/>
        <w:ind w:left="567" w:hanging="567"/>
        <w:rPr>
          <w:sz w:val="22"/>
          <w:szCs w:val="22"/>
        </w:rPr>
      </w:pPr>
      <w:r w:rsidRPr="0034385A">
        <w:rPr>
          <w:sz w:val="22"/>
          <w:szCs w:val="22"/>
        </w:rPr>
        <w:t>Bude-li díl</w:t>
      </w:r>
      <w:r>
        <w:rPr>
          <w:sz w:val="22"/>
          <w:szCs w:val="22"/>
        </w:rPr>
        <w:t>č</w:t>
      </w:r>
      <w:r w:rsidRPr="0034385A">
        <w:rPr>
          <w:sz w:val="22"/>
          <w:szCs w:val="22"/>
        </w:rPr>
        <w:t>í pln</w:t>
      </w:r>
      <w:r>
        <w:rPr>
          <w:sz w:val="22"/>
          <w:szCs w:val="22"/>
        </w:rPr>
        <w:t>ě</w:t>
      </w:r>
      <w:r w:rsidRPr="0034385A">
        <w:rPr>
          <w:sz w:val="22"/>
          <w:szCs w:val="22"/>
        </w:rPr>
        <w:t>ní bez vad, p</w:t>
      </w:r>
      <w:r>
        <w:rPr>
          <w:sz w:val="22"/>
          <w:szCs w:val="22"/>
        </w:rPr>
        <w:t>ř</w:t>
      </w:r>
      <w:r w:rsidRPr="0034385A">
        <w:rPr>
          <w:sz w:val="22"/>
          <w:szCs w:val="22"/>
        </w:rPr>
        <w:t>ípadn</w:t>
      </w:r>
      <w:r>
        <w:rPr>
          <w:sz w:val="22"/>
          <w:szCs w:val="22"/>
        </w:rPr>
        <w:t>ě</w:t>
      </w:r>
      <w:r w:rsidRPr="0034385A">
        <w:rPr>
          <w:sz w:val="22"/>
          <w:szCs w:val="22"/>
        </w:rPr>
        <w:t xml:space="preserve"> bude-li mít díl</w:t>
      </w:r>
      <w:r>
        <w:rPr>
          <w:sz w:val="22"/>
          <w:szCs w:val="22"/>
        </w:rPr>
        <w:t>č</w:t>
      </w:r>
      <w:r w:rsidRPr="0034385A">
        <w:rPr>
          <w:sz w:val="22"/>
          <w:szCs w:val="22"/>
        </w:rPr>
        <w:t>í pln</w:t>
      </w:r>
      <w:r>
        <w:rPr>
          <w:sz w:val="22"/>
          <w:szCs w:val="22"/>
        </w:rPr>
        <w:t>ě</w:t>
      </w:r>
      <w:r w:rsidRPr="0034385A">
        <w:rPr>
          <w:sz w:val="22"/>
          <w:szCs w:val="22"/>
        </w:rPr>
        <w:t xml:space="preserve">ní </w:t>
      </w:r>
      <w:r>
        <w:rPr>
          <w:sz w:val="22"/>
          <w:szCs w:val="22"/>
        </w:rPr>
        <w:t>D</w:t>
      </w:r>
      <w:r w:rsidRPr="0034385A">
        <w:rPr>
          <w:sz w:val="22"/>
          <w:szCs w:val="22"/>
        </w:rPr>
        <w:t>íla vady, které nebrání užívání díl</w:t>
      </w:r>
      <w:r>
        <w:rPr>
          <w:sz w:val="22"/>
          <w:szCs w:val="22"/>
        </w:rPr>
        <w:t>č</w:t>
      </w:r>
      <w:r w:rsidRPr="0034385A">
        <w:rPr>
          <w:sz w:val="22"/>
          <w:szCs w:val="22"/>
        </w:rPr>
        <w:t>ího pln</w:t>
      </w:r>
      <w:r>
        <w:rPr>
          <w:sz w:val="22"/>
          <w:szCs w:val="22"/>
        </w:rPr>
        <w:t>ě</w:t>
      </w:r>
      <w:r w:rsidRPr="0034385A">
        <w:rPr>
          <w:sz w:val="22"/>
          <w:szCs w:val="22"/>
        </w:rPr>
        <w:t xml:space="preserve">ní </w:t>
      </w:r>
      <w:r>
        <w:rPr>
          <w:sz w:val="22"/>
          <w:szCs w:val="22"/>
        </w:rPr>
        <w:t>D</w:t>
      </w:r>
      <w:r w:rsidRPr="0034385A">
        <w:rPr>
          <w:sz w:val="22"/>
          <w:szCs w:val="22"/>
        </w:rPr>
        <w:t>íla</w:t>
      </w:r>
      <w:r>
        <w:rPr>
          <w:sz w:val="22"/>
          <w:szCs w:val="22"/>
        </w:rPr>
        <w:t>,</w:t>
      </w:r>
      <w:r w:rsidRPr="0034385A">
        <w:rPr>
          <w:sz w:val="22"/>
          <w:szCs w:val="22"/>
        </w:rPr>
        <w:t xml:space="preserve"> p</w:t>
      </w:r>
      <w:r>
        <w:rPr>
          <w:sz w:val="22"/>
          <w:szCs w:val="22"/>
        </w:rPr>
        <w:t>ř</w:t>
      </w:r>
      <w:r w:rsidRPr="0034385A">
        <w:rPr>
          <w:sz w:val="22"/>
          <w:szCs w:val="22"/>
        </w:rPr>
        <w:t>ípadn</w:t>
      </w:r>
      <w:r>
        <w:rPr>
          <w:sz w:val="22"/>
          <w:szCs w:val="22"/>
        </w:rPr>
        <w:t>ě</w:t>
      </w:r>
      <w:r w:rsidRPr="0034385A">
        <w:rPr>
          <w:sz w:val="22"/>
          <w:szCs w:val="22"/>
        </w:rPr>
        <w:t xml:space="preserve"> vytvo</w:t>
      </w:r>
      <w:r>
        <w:rPr>
          <w:sz w:val="22"/>
          <w:szCs w:val="22"/>
        </w:rPr>
        <w:t>ř</w:t>
      </w:r>
      <w:r w:rsidRPr="0034385A">
        <w:rPr>
          <w:sz w:val="22"/>
          <w:szCs w:val="22"/>
        </w:rPr>
        <w:t>ení dalších na n</w:t>
      </w:r>
      <w:r>
        <w:rPr>
          <w:sz w:val="22"/>
          <w:szCs w:val="22"/>
        </w:rPr>
        <w:t>ěj</w:t>
      </w:r>
      <w:r w:rsidRPr="0034385A">
        <w:rPr>
          <w:sz w:val="22"/>
          <w:szCs w:val="22"/>
        </w:rPr>
        <w:t xml:space="preserve"> navazujících díl</w:t>
      </w:r>
      <w:r>
        <w:rPr>
          <w:sz w:val="22"/>
          <w:szCs w:val="22"/>
        </w:rPr>
        <w:t>č</w:t>
      </w:r>
      <w:r w:rsidRPr="0034385A">
        <w:rPr>
          <w:sz w:val="22"/>
          <w:szCs w:val="22"/>
        </w:rPr>
        <w:t>ích pln</w:t>
      </w:r>
      <w:r>
        <w:rPr>
          <w:sz w:val="22"/>
          <w:szCs w:val="22"/>
        </w:rPr>
        <w:t>ě</w:t>
      </w:r>
      <w:r w:rsidRPr="0034385A">
        <w:rPr>
          <w:sz w:val="22"/>
          <w:szCs w:val="22"/>
        </w:rPr>
        <w:t xml:space="preserve">ní, zavazuje se </w:t>
      </w:r>
      <w:r>
        <w:rPr>
          <w:sz w:val="22"/>
          <w:szCs w:val="22"/>
        </w:rPr>
        <w:t>O</w:t>
      </w:r>
      <w:r w:rsidRPr="0034385A">
        <w:rPr>
          <w:sz w:val="22"/>
          <w:szCs w:val="22"/>
        </w:rPr>
        <w:t xml:space="preserve">bjednatel </w:t>
      </w:r>
      <w:r>
        <w:rPr>
          <w:sz w:val="22"/>
          <w:szCs w:val="22"/>
        </w:rPr>
        <w:t>D</w:t>
      </w:r>
      <w:r w:rsidRPr="0034385A">
        <w:rPr>
          <w:sz w:val="22"/>
          <w:szCs w:val="22"/>
        </w:rPr>
        <w:t>ílo p</w:t>
      </w:r>
      <w:r>
        <w:rPr>
          <w:sz w:val="22"/>
          <w:szCs w:val="22"/>
        </w:rPr>
        <w:t>ř</w:t>
      </w:r>
      <w:r w:rsidRPr="0034385A">
        <w:rPr>
          <w:sz w:val="22"/>
          <w:szCs w:val="22"/>
        </w:rPr>
        <w:t>evzít a potvrdit jeho p</w:t>
      </w:r>
      <w:r>
        <w:rPr>
          <w:sz w:val="22"/>
          <w:szCs w:val="22"/>
        </w:rPr>
        <w:t>ř</w:t>
      </w:r>
      <w:r w:rsidRPr="0034385A">
        <w:rPr>
          <w:sz w:val="22"/>
          <w:szCs w:val="22"/>
        </w:rPr>
        <w:t xml:space="preserve">evzetí </w:t>
      </w:r>
      <w:r>
        <w:rPr>
          <w:sz w:val="22"/>
          <w:szCs w:val="22"/>
        </w:rPr>
        <w:t>Předávacím protokolem</w:t>
      </w:r>
      <w:r w:rsidRPr="0034385A">
        <w:rPr>
          <w:sz w:val="22"/>
          <w:szCs w:val="22"/>
        </w:rPr>
        <w:t>, a to nejpozd</w:t>
      </w:r>
      <w:r>
        <w:rPr>
          <w:sz w:val="22"/>
          <w:szCs w:val="22"/>
        </w:rPr>
        <w:t>ě</w:t>
      </w:r>
      <w:r w:rsidRPr="0034385A">
        <w:rPr>
          <w:sz w:val="22"/>
          <w:szCs w:val="22"/>
        </w:rPr>
        <w:t>ji do 5 pracovních dn</w:t>
      </w:r>
      <w:r>
        <w:rPr>
          <w:sz w:val="22"/>
          <w:szCs w:val="22"/>
        </w:rPr>
        <w:t>í</w:t>
      </w:r>
      <w:r w:rsidRPr="0034385A">
        <w:rPr>
          <w:sz w:val="22"/>
          <w:szCs w:val="22"/>
        </w:rPr>
        <w:t xml:space="preserve"> po skon</w:t>
      </w:r>
      <w:r>
        <w:rPr>
          <w:sz w:val="22"/>
          <w:szCs w:val="22"/>
        </w:rPr>
        <w:t>č</w:t>
      </w:r>
      <w:r w:rsidRPr="0034385A">
        <w:rPr>
          <w:sz w:val="22"/>
          <w:szCs w:val="22"/>
        </w:rPr>
        <w:t>ení akcepta</w:t>
      </w:r>
      <w:r>
        <w:rPr>
          <w:sz w:val="22"/>
          <w:szCs w:val="22"/>
        </w:rPr>
        <w:t>č</w:t>
      </w:r>
      <w:r w:rsidRPr="0034385A">
        <w:rPr>
          <w:sz w:val="22"/>
          <w:szCs w:val="22"/>
        </w:rPr>
        <w:t xml:space="preserve">ního </w:t>
      </w:r>
      <w:r>
        <w:rPr>
          <w:sz w:val="22"/>
          <w:szCs w:val="22"/>
        </w:rPr>
        <w:t>ř</w:t>
      </w:r>
      <w:r w:rsidRPr="0034385A">
        <w:rPr>
          <w:sz w:val="22"/>
          <w:szCs w:val="22"/>
        </w:rPr>
        <w:t>ízení</w:t>
      </w:r>
      <w:r>
        <w:rPr>
          <w:sz w:val="22"/>
          <w:szCs w:val="22"/>
        </w:rPr>
        <w:t>.</w:t>
      </w:r>
      <w:r w:rsidRPr="0034385A">
        <w:rPr>
          <w:sz w:val="22"/>
          <w:szCs w:val="22"/>
        </w:rPr>
        <w:t xml:space="preserve"> Vady díl</w:t>
      </w:r>
      <w:r>
        <w:rPr>
          <w:sz w:val="22"/>
          <w:szCs w:val="22"/>
        </w:rPr>
        <w:t>č</w:t>
      </w:r>
      <w:r w:rsidRPr="0034385A">
        <w:rPr>
          <w:sz w:val="22"/>
          <w:szCs w:val="22"/>
        </w:rPr>
        <w:t>ího pln</w:t>
      </w:r>
      <w:r>
        <w:rPr>
          <w:sz w:val="22"/>
          <w:szCs w:val="22"/>
        </w:rPr>
        <w:t>ě</w:t>
      </w:r>
      <w:r w:rsidRPr="0034385A">
        <w:rPr>
          <w:sz w:val="22"/>
          <w:szCs w:val="22"/>
        </w:rPr>
        <w:t xml:space="preserve">ní </w:t>
      </w:r>
      <w:r>
        <w:rPr>
          <w:sz w:val="22"/>
          <w:szCs w:val="22"/>
        </w:rPr>
        <w:t>D</w:t>
      </w:r>
      <w:r w:rsidRPr="0034385A">
        <w:rPr>
          <w:sz w:val="22"/>
          <w:szCs w:val="22"/>
        </w:rPr>
        <w:t>íla je v takovém p</w:t>
      </w:r>
      <w:r>
        <w:rPr>
          <w:sz w:val="22"/>
          <w:szCs w:val="22"/>
        </w:rPr>
        <w:t>ř</w:t>
      </w:r>
      <w:r w:rsidRPr="0034385A">
        <w:rPr>
          <w:sz w:val="22"/>
          <w:szCs w:val="22"/>
        </w:rPr>
        <w:t>ípad</w:t>
      </w:r>
      <w:r>
        <w:rPr>
          <w:sz w:val="22"/>
          <w:szCs w:val="22"/>
        </w:rPr>
        <w:t>ě</w:t>
      </w:r>
      <w:r w:rsidRPr="0034385A">
        <w:rPr>
          <w:sz w:val="22"/>
          <w:szCs w:val="22"/>
        </w:rPr>
        <w:t xml:space="preserve"> </w:t>
      </w:r>
      <w:r>
        <w:rPr>
          <w:sz w:val="22"/>
          <w:szCs w:val="22"/>
        </w:rPr>
        <w:t>Z</w:t>
      </w:r>
      <w:r w:rsidRPr="0034385A">
        <w:rPr>
          <w:sz w:val="22"/>
          <w:szCs w:val="22"/>
        </w:rPr>
        <w:t>hotovitel povinen odstranit ve lh</w:t>
      </w:r>
      <w:r>
        <w:rPr>
          <w:sz w:val="22"/>
          <w:szCs w:val="22"/>
        </w:rPr>
        <w:t>ůtě</w:t>
      </w:r>
      <w:r w:rsidRPr="0034385A">
        <w:rPr>
          <w:sz w:val="22"/>
          <w:szCs w:val="22"/>
        </w:rPr>
        <w:t xml:space="preserve"> uvedené v</w:t>
      </w:r>
      <w:r>
        <w:rPr>
          <w:sz w:val="22"/>
          <w:szCs w:val="22"/>
        </w:rPr>
        <w:t> Předávacím protokolu, případně do 10 pracovních dnů, pokud není sjednána speciální lhůta pro odstranění vad nebránících užívání Díla.</w:t>
      </w:r>
    </w:p>
    <w:p w14:paraId="4C543896" w14:textId="58FACFBC" w:rsidR="00036194" w:rsidRPr="00FB7518" w:rsidRDefault="0034385A" w:rsidP="00FB7518">
      <w:pPr>
        <w:pStyle w:val="Pleading3L2"/>
        <w:numPr>
          <w:ilvl w:val="1"/>
          <w:numId w:val="9"/>
        </w:numPr>
        <w:tabs>
          <w:tab w:val="num" w:pos="1560"/>
        </w:tabs>
        <w:suppressAutoHyphens/>
        <w:spacing w:before="120" w:after="120"/>
        <w:ind w:left="567" w:hanging="567"/>
        <w:rPr>
          <w:sz w:val="22"/>
          <w:szCs w:val="22"/>
        </w:rPr>
      </w:pPr>
      <w:r>
        <w:rPr>
          <w:sz w:val="22"/>
          <w:szCs w:val="22"/>
        </w:rPr>
        <w:lastRenderedPageBreak/>
        <w:t xml:space="preserve">Předávací protokoly jsou k dílčímu plnění vystavovány vždy ve dvou (2) stejnopisech, z nichž každá ze smluvních stran obdrží jedno podepsané vyhotovení protokolu. </w:t>
      </w:r>
      <w:r w:rsidR="00036194" w:rsidRPr="00FB7518">
        <w:rPr>
          <w:sz w:val="22"/>
          <w:szCs w:val="22"/>
        </w:rPr>
        <w:tab/>
      </w:r>
    </w:p>
    <w:p w14:paraId="4109A738" w14:textId="0E2EF637" w:rsidR="00D86090" w:rsidRDefault="007A6680" w:rsidP="002C420E">
      <w:pPr>
        <w:pStyle w:val="Pleading3L2"/>
        <w:numPr>
          <w:ilvl w:val="1"/>
          <w:numId w:val="9"/>
        </w:numPr>
        <w:suppressAutoHyphens/>
        <w:spacing w:before="120" w:after="120"/>
        <w:ind w:left="567" w:hanging="567"/>
        <w:rPr>
          <w:sz w:val="22"/>
          <w:szCs w:val="22"/>
        </w:rPr>
      </w:pPr>
      <w:r w:rsidRPr="004F2E7B">
        <w:rPr>
          <w:sz w:val="22"/>
          <w:szCs w:val="22"/>
        </w:rPr>
        <w:t>Zhotovitel</w:t>
      </w:r>
      <w:r w:rsidR="00993AB7" w:rsidRPr="004F2E7B">
        <w:rPr>
          <w:sz w:val="22"/>
          <w:szCs w:val="22"/>
        </w:rPr>
        <w:t xml:space="preserve"> se zavazuje provádět D</w:t>
      </w:r>
      <w:r w:rsidR="002A6DEC" w:rsidRPr="004F2E7B">
        <w:rPr>
          <w:sz w:val="22"/>
          <w:szCs w:val="22"/>
        </w:rPr>
        <w:t xml:space="preserve">ílo v souladu s Harmonogramem plnění, který je </w:t>
      </w:r>
      <w:r w:rsidR="002A6DEC" w:rsidRPr="00B95370">
        <w:rPr>
          <w:b/>
          <w:sz w:val="22"/>
          <w:szCs w:val="22"/>
        </w:rPr>
        <w:t xml:space="preserve">Přílohou č. </w:t>
      </w:r>
      <w:r w:rsidR="00D248F9" w:rsidRPr="00B95370">
        <w:rPr>
          <w:b/>
          <w:sz w:val="22"/>
          <w:szCs w:val="22"/>
        </w:rPr>
        <w:t>5</w:t>
      </w:r>
      <w:r w:rsidR="0036300B" w:rsidRPr="004F2E7B">
        <w:rPr>
          <w:sz w:val="22"/>
          <w:szCs w:val="22"/>
        </w:rPr>
        <w:t xml:space="preserve"> </w:t>
      </w:r>
      <w:r w:rsidR="002A6DEC" w:rsidRPr="004F2E7B">
        <w:rPr>
          <w:sz w:val="22"/>
          <w:szCs w:val="22"/>
        </w:rPr>
        <w:t>této Smlouvy</w:t>
      </w:r>
      <w:r w:rsidR="0031769F">
        <w:rPr>
          <w:sz w:val="22"/>
          <w:szCs w:val="22"/>
        </w:rPr>
        <w:t xml:space="preserve"> a který Zhotovitel vložil do nabídky v zadávacím řízení, které předcházelo uzavření smlouvy. </w:t>
      </w:r>
    </w:p>
    <w:p w14:paraId="19B49B50" w14:textId="39045461" w:rsidR="0031769F" w:rsidRDefault="0031769F" w:rsidP="0031769F">
      <w:pPr>
        <w:pStyle w:val="Pleading3L2"/>
        <w:numPr>
          <w:ilvl w:val="1"/>
          <w:numId w:val="9"/>
        </w:numPr>
        <w:suppressAutoHyphens/>
        <w:spacing w:before="120" w:after="120"/>
        <w:ind w:left="567" w:hanging="567"/>
      </w:pPr>
      <w:r w:rsidRPr="0031769F">
        <w:rPr>
          <w:sz w:val="22"/>
          <w:szCs w:val="22"/>
        </w:rPr>
        <w:t xml:space="preserve">Zhotovitel je povinen nejpozději v den fyzického zahájení prací předložit Objednateli </w:t>
      </w:r>
      <w:r w:rsidRPr="00F41594">
        <w:rPr>
          <w:b/>
          <w:sz w:val="22"/>
          <w:szCs w:val="22"/>
          <w:u w:val="single"/>
        </w:rPr>
        <w:t>Aktualizovaný harmonogram provádění prací</w:t>
      </w:r>
      <w:r w:rsidRPr="0031769F">
        <w:rPr>
          <w:sz w:val="22"/>
          <w:szCs w:val="22"/>
        </w:rPr>
        <w:t xml:space="preserve"> v podrobnostech na týdny realizace. Harmonogram provádění práci se ode dne svého vzniku stane součástí smlouvy</w:t>
      </w:r>
      <w:r>
        <w:rPr>
          <w:sz w:val="22"/>
          <w:szCs w:val="22"/>
        </w:rPr>
        <w:t xml:space="preserve"> bez nutnosti provádění dodatků ke smlouvě. Realizace Díla </w:t>
      </w:r>
      <w:r w:rsidR="00A366EC">
        <w:rPr>
          <w:sz w:val="22"/>
          <w:szCs w:val="22"/>
        </w:rPr>
        <w:t>musí být</w:t>
      </w:r>
      <w:r>
        <w:rPr>
          <w:sz w:val="22"/>
          <w:szCs w:val="22"/>
        </w:rPr>
        <w:t xml:space="preserve"> provedena v souladu s</w:t>
      </w:r>
      <w:r w:rsidR="00A366EC">
        <w:rPr>
          <w:sz w:val="22"/>
          <w:szCs w:val="22"/>
        </w:rPr>
        <w:t xml:space="preserve"> aktualizovaným </w:t>
      </w:r>
      <w:r>
        <w:rPr>
          <w:sz w:val="22"/>
          <w:szCs w:val="22"/>
        </w:rPr>
        <w:t xml:space="preserve">harmonogramem. </w:t>
      </w:r>
      <w:r w:rsidR="009803DB">
        <w:rPr>
          <w:sz w:val="22"/>
          <w:szCs w:val="22"/>
        </w:rPr>
        <w:t xml:space="preserve">V rámci aktualizovaného harmonogramu musí být zohledněna nutná odstávka zařízení, který nesmí přesáhnout dobu 6 měsíců v rámci 2. etapy – realizační etapa. </w:t>
      </w:r>
      <w:r>
        <w:rPr>
          <w:sz w:val="22"/>
          <w:szCs w:val="22"/>
        </w:rPr>
        <w:t xml:space="preserve">  </w:t>
      </w:r>
    </w:p>
    <w:p w14:paraId="1AF28381" w14:textId="41137AD2" w:rsidR="00F41594" w:rsidRPr="00F41594" w:rsidRDefault="00F41594" w:rsidP="00F41594">
      <w:pPr>
        <w:pStyle w:val="Pleading3L2"/>
        <w:numPr>
          <w:ilvl w:val="1"/>
          <w:numId w:val="9"/>
        </w:numPr>
        <w:suppressAutoHyphens/>
        <w:spacing w:before="120" w:after="120"/>
        <w:ind w:left="567" w:hanging="567"/>
        <w:rPr>
          <w:sz w:val="22"/>
          <w:szCs w:val="22"/>
        </w:rPr>
      </w:pPr>
      <w:r w:rsidRPr="00F41594">
        <w:rPr>
          <w:sz w:val="22"/>
          <w:szCs w:val="22"/>
        </w:rPr>
        <w:t xml:space="preserve">Harmonogram prací bude obsahovat milníky plnění, které odpovídají technologickému postupu při realizaci </w:t>
      </w:r>
      <w:r w:rsidR="00AF2350">
        <w:rPr>
          <w:sz w:val="22"/>
          <w:szCs w:val="22"/>
        </w:rPr>
        <w:t>Díla</w:t>
      </w:r>
      <w:r w:rsidRPr="00F41594">
        <w:rPr>
          <w:sz w:val="22"/>
          <w:szCs w:val="22"/>
        </w:rPr>
        <w:t xml:space="preserve"> dle </w:t>
      </w:r>
      <w:r w:rsidR="00AF2350">
        <w:rPr>
          <w:sz w:val="22"/>
          <w:szCs w:val="22"/>
        </w:rPr>
        <w:t>S</w:t>
      </w:r>
      <w:r w:rsidRPr="00F41594">
        <w:rPr>
          <w:sz w:val="22"/>
          <w:szCs w:val="22"/>
        </w:rPr>
        <w:t xml:space="preserve">mlouvy a dle projektové dokumentace. Harmonogram prací musí být vypracován po týdnech, aby umožnil efektivní kontrolu realizace díla </w:t>
      </w:r>
      <w:r w:rsidR="00AF2350">
        <w:rPr>
          <w:sz w:val="22"/>
          <w:szCs w:val="22"/>
        </w:rPr>
        <w:t>Objednatelem</w:t>
      </w:r>
      <w:r w:rsidRPr="00F41594">
        <w:rPr>
          <w:sz w:val="22"/>
          <w:szCs w:val="22"/>
        </w:rPr>
        <w:t xml:space="preserve">.  </w:t>
      </w:r>
    </w:p>
    <w:p w14:paraId="299920EC" w14:textId="613211CA" w:rsidR="00F41594" w:rsidRPr="00F41594" w:rsidRDefault="00AF2350" w:rsidP="00AF2350">
      <w:pPr>
        <w:pStyle w:val="Pleading3L2"/>
        <w:tabs>
          <w:tab w:val="clear" w:pos="2268"/>
        </w:tabs>
        <w:suppressAutoHyphens/>
        <w:spacing w:before="120" w:after="120"/>
        <w:ind w:left="0" w:firstLine="567"/>
        <w:rPr>
          <w:sz w:val="22"/>
          <w:szCs w:val="22"/>
        </w:rPr>
      </w:pPr>
      <w:r w:rsidRPr="005B578F">
        <w:rPr>
          <w:b/>
          <w:sz w:val="22"/>
          <w:szCs w:val="22"/>
        </w:rPr>
        <w:t xml:space="preserve">V </w:t>
      </w:r>
      <w:r w:rsidR="00F41594" w:rsidRPr="005B578F">
        <w:rPr>
          <w:b/>
          <w:sz w:val="22"/>
          <w:szCs w:val="22"/>
        </w:rPr>
        <w:t xml:space="preserve">Harmonogramu prací </w:t>
      </w:r>
      <w:r w:rsidRPr="005B578F">
        <w:rPr>
          <w:b/>
          <w:sz w:val="22"/>
          <w:szCs w:val="22"/>
        </w:rPr>
        <w:t>je Zhotovitel povinen uvést</w:t>
      </w:r>
      <w:r>
        <w:rPr>
          <w:sz w:val="22"/>
          <w:szCs w:val="22"/>
        </w:rPr>
        <w:t>:</w:t>
      </w:r>
    </w:p>
    <w:p w14:paraId="7290C85C" w14:textId="242E9166" w:rsidR="00F41594" w:rsidRPr="00F41594" w:rsidRDefault="00AF2350" w:rsidP="00AF2350">
      <w:pPr>
        <w:pStyle w:val="Pleading3L2"/>
        <w:tabs>
          <w:tab w:val="clear" w:pos="2268"/>
        </w:tabs>
        <w:suppressAutoHyphens/>
        <w:spacing w:before="120" w:after="120"/>
        <w:ind w:left="720" w:firstLine="0"/>
        <w:rPr>
          <w:sz w:val="22"/>
          <w:szCs w:val="22"/>
        </w:rPr>
      </w:pPr>
      <w:r>
        <w:rPr>
          <w:sz w:val="22"/>
          <w:szCs w:val="22"/>
        </w:rPr>
        <w:t xml:space="preserve">- </w:t>
      </w:r>
      <w:r w:rsidR="00F41594" w:rsidRPr="00F41594">
        <w:rPr>
          <w:sz w:val="22"/>
          <w:szCs w:val="22"/>
        </w:rPr>
        <w:t xml:space="preserve">lhůtu pro provedení díla stanovenou v týdnech, přičemž tato lhůta nesmí překročit lhůtu pro provedení díla stanovenou </w:t>
      </w:r>
      <w:r>
        <w:rPr>
          <w:sz w:val="22"/>
          <w:szCs w:val="22"/>
        </w:rPr>
        <w:t>Objednatelem dle této Smlouvy</w:t>
      </w:r>
      <w:r w:rsidR="00F41594" w:rsidRPr="00F41594">
        <w:rPr>
          <w:sz w:val="22"/>
          <w:szCs w:val="22"/>
        </w:rPr>
        <w:t>;</w:t>
      </w:r>
    </w:p>
    <w:p w14:paraId="37636E54" w14:textId="298CAD21" w:rsidR="00F41594" w:rsidRPr="00F41594" w:rsidRDefault="00AF2350" w:rsidP="00AF2350">
      <w:pPr>
        <w:pStyle w:val="Pleading3L2"/>
        <w:tabs>
          <w:tab w:val="clear" w:pos="2268"/>
        </w:tabs>
        <w:suppressAutoHyphens/>
        <w:spacing w:before="120" w:after="120"/>
        <w:ind w:left="720" w:firstLine="0"/>
        <w:rPr>
          <w:sz w:val="22"/>
          <w:szCs w:val="22"/>
        </w:rPr>
      </w:pPr>
      <w:r>
        <w:rPr>
          <w:sz w:val="22"/>
          <w:szCs w:val="22"/>
        </w:rPr>
        <w:t xml:space="preserve">- </w:t>
      </w:r>
      <w:r w:rsidR="00F41594" w:rsidRPr="00F41594">
        <w:rPr>
          <w:sz w:val="22"/>
          <w:szCs w:val="22"/>
        </w:rPr>
        <w:t>termín předání a převzetí staveniště;</w:t>
      </w:r>
    </w:p>
    <w:p w14:paraId="7C8C5E8F" w14:textId="201AEB69" w:rsidR="00F41594" w:rsidRPr="00F41594" w:rsidRDefault="00AF2350" w:rsidP="00AF2350">
      <w:pPr>
        <w:pStyle w:val="Pleading3L2"/>
        <w:tabs>
          <w:tab w:val="clear" w:pos="2268"/>
        </w:tabs>
        <w:suppressAutoHyphens/>
        <w:spacing w:before="120" w:after="120"/>
        <w:ind w:left="720" w:firstLine="0"/>
        <w:rPr>
          <w:sz w:val="22"/>
          <w:szCs w:val="22"/>
        </w:rPr>
      </w:pPr>
      <w:r>
        <w:rPr>
          <w:sz w:val="22"/>
          <w:szCs w:val="22"/>
        </w:rPr>
        <w:t xml:space="preserve">- </w:t>
      </w:r>
      <w:r w:rsidR="00F41594" w:rsidRPr="00F41594">
        <w:rPr>
          <w:sz w:val="22"/>
          <w:szCs w:val="22"/>
        </w:rPr>
        <w:t>termín zahájení stavebních prací;</w:t>
      </w:r>
    </w:p>
    <w:p w14:paraId="3014902E" w14:textId="426F44BA" w:rsidR="00F41594" w:rsidRPr="00F41594" w:rsidRDefault="00AF2350" w:rsidP="00AF2350">
      <w:pPr>
        <w:pStyle w:val="Pleading3L2"/>
        <w:tabs>
          <w:tab w:val="clear" w:pos="2268"/>
        </w:tabs>
        <w:suppressAutoHyphens/>
        <w:spacing w:before="120" w:after="120"/>
        <w:ind w:left="720" w:firstLine="0"/>
        <w:rPr>
          <w:sz w:val="22"/>
          <w:szCs w:val="22"/>
        </w:rPr>
      </w:pPr>
      <w:r>
        <w:rPr>
          <w:sz w:val="22"/>
          <w:szCs w:val="22"/>
        </w:rPr>
        <w:t xml:space="preserve">- </w:t>
      </w:r>
      <w:r w:rsidR="00F41594" w:rsidRPr="00F41594">
        <w:rPr>
          <w:sz w:val="22"/>
          <w:szCs w:val="22"/>
        </w:rPr>
        <w:t>termíny dokončení Uzlových bodů;</w:t>
      </w:r>
      <w:r>
        <w:rPr>
          <w:sz w:val="22"/>
          <w:szCs w:val="22"/>
        </w:rPr>
        <w:t xml:space="preserve"> </w:t>
      </w:r>
    </w:p>
    <w:p w14:paraId="3EE87E08" w14:textId="10D9B0B4" w:rsidR="00F41594" w:rsidRPr="00F41594" w:rsidRDefault="00AF2350" w:rsidP="00AF2350">
      <w:pPr>
        <w:pStyle w:val="Pleading3L2"/>
        <w:tabs>
          <w:tab w:val="clear" w:pos="2268"/>
        </w:tabs>
        <w:suppressAutoHyphens/>
        <w:spacing w:before="120" w:after="120"/>
        <w:ind w:left="720" w:firstLine="0"/>
        <w:rPr>
          <w:sz w:val="22"/>
          <w:szCs w:val="22"/>
        </w:rPr>
      </w:pPr>
      <w:r>
        <w:rPr>
          <w:sz w:val="22"/>
          <w:szCs w:val="22"/>
        </w:rPr>
        <w:t xml:space="preserve">- </w:t>
      </w:r>
      <w:r w:rsidR="00F41594" w:rsidRPr="00F41594">
        <w:rPr>
          <w:sz w:val="22"/>
          <w:szCs w:val="22"/>
        </w:rPr>
        <w:t>termín předání a převzetí díla;</w:t>
      </w:r>
    </w:p>
    <w:p w14:paraId="7837D165" w14:textId="452EBC85" w:rsidR="00F41594" w:rsidRDefault="00AF2350" w:rsidP="00AF2350">
      <w:pPr>
        <w:pStyle w:val="Pleading3L2"/>
        <w:tabs>
          <w:tab w:val="clear" w:pos="2268"/>
        </w:tabs>
        <w:suppressAutoHyphens/>
        <w:spacing w:before="120" w:after="120"/>
        <w:ind w:left="720" w:firstLine="0"/>
        <w:rPr>
          <w:sz w:val="22"/>
          <w:szCs w:val="22"/>
        </w:rPr>
      </w:pPr>
      <w:r>
        <w:rPr>
          <w:sz w:val="22"/>
          <w:szCs w:val="22"/>
        </w:rPr>
        <w:t xml:space="preserve">- </w:t>
      </w:r>
      <w:r w:rsidR="00F41594" w:rsidRPr="00F41594">
        <w:rPr>
          <w:sz w:val="22"/>
          <w:szCs w:val="22"/>
        </w:rPr>
        <w:t>termín vyklizení staveniště.</w:t>
      </w:r>
    </w:p>
    <w:p w14:paraId="4F9304A1" w14:textId="5500D6D4" w:rsidR="00AF2350" w:rsidRDefault="00AF2350" w:rsidP="0031769F">
      <w:pPr>
        <w:pStyle w:val="Pleading3L2"/>
        <w:numPr>
          <w:ilvl w:val="1"/>
          <w:numId w:val="9"/>
        </w:numPr>
        <w:suppressAutoHyphens/>
        <w:spacing w:before="120" w:after="120"/>
        <w:ind w:left="567" w:hanging="567"/>
        <w:rPr>
          <w:sz w:val="22"/>
          <w:szCs w:val="22"/>
        </w:rPr>
      </w:pPr>
      <w:r>
        <w:rPr>
          <w:sz w:val="22"/>
          <w:szCs w:val="22"/>
        </w:rPr>
        <w:t>Zhotovitel je povinen v Harmonogramu respektovat Uzlové body stanovené Objednatelem</w:t>
      </w:r>
      <w:r w:rsidR="005B578F">
        <w:rPr>
          <w:sz w:val="22"/>
          <w:szCs w:val="22"/>
        </w:rPr>
        <w:t>.</w:t>
      </w:r>
      <w:r>
        <w:rPr>
          <w:sz w:val="22"/>
          <w:szCs w:val="22"/>
        </w:rPr>
        <w:t xml:space="preserve"> </w:t>
      </w:r>
    </w:p>
    <w:p w14:paraId="0B9EDECF" w14:textId="503AC496" w:rsidR="005B578F" w:rsidRPr="005B578F" w:rsidRDefault="00AF2350" w:rsidP="005B578F">
      <w:pPr>
        <w:pStyle w:val="Zkladntext0"/>
        <w:tabs>
          <w:tab w:val="clear" w:pos="1701"/>
          <w:tab w:val="left" w:pos="993"/>
        </w:tabs>
        <w:ind w:left="567"/>
        <w:rPr>
          <w:b/>
          <w:sz w:val="22"/>
          <w:szCs w:val="22"/>
          <w:lang w:eastAsia="en-US"/>
        </w:rPr>
      </w:pPr>
      <w:r w:rsidRPr="005B578F">
        <w:rPr>
          <w:b/>
          <w:sz w:val="22"/>
          <w:szCs w:val="22"/>
          <w:lang w:eastAsia="en-US"/>
        </w:rPr>
        <w:t xml:space="preserve">Uzlovými body jsou:  </w:t>
      </w:r>
    </w:p>
    <w:p w14:paraId="08F052FD" w14:textId="1A61D124" w:rsidR="00AF2350" w:rsidRDefault="005B578F" w:rsidP="00AF2350">
      <w:pPr>
        <w:pStyle w:val="Zkladntext0"/>
        <w:numPr>
          <w:ilvl w:val="6"/>
          <w:numId w:val="1"/>
        </w:numPr>
        <w:tabs>
          <w:tab w:val="clear" w:pos="1701"/>
          <w:tab w:val="left" w:pos="993"/>
        </w:tabs>
        <w:ind w:left="567"/>
        <w:rPr>
          <w:sz w:val="22"/>
          <w:szCs w:val="22"/>
          <w:lang w:eastAsia="en-US"/>
        </w:rPr>
      </w:pPr>
      <w:r>
        <w:rPr>
          <w:sz w:val="22"/>
          <w:szCs w:val="22"/>
          <w:lang w:eastAsia="en-US"/>
        </w:rPr>
        <w:t xml:space="preserve">Zpracování </w:t>
      </w:r>
      <w:r w:rsidR="00AF2350" w:rsidRPr="00AF2350">
        <w:rPr>
          <w:sz w:val="22"/>
          <w:szCs w:val="22"/>
          <w:lang w:eastAsia="en-US"/>
        </w:rPr>
        <w:t>projektové dokumentace, zpracování detailní projektové dokumentace</w:t>
      </w:r>
      <w:r w:rsidR="00AF2350">
        <w:rPr>
          <w:sz w:val="22"/>
          <w:szCs w:val="22"/>
          <w:lang w:eastAsia="en-US"/>
        </w:rPr>
        <w:t>;</w:t>
      </w:r>
    </w:p>
    <w:p w14:paraId="15229E64" w14:textId="61200FC4" w:rsidR="00AF2350" w:rsidRDefault="00AF2350" w:rsidP="00AF2350">
      <w:pPr>
        <w:pStyle w:val="Zkladntext0"/>
        <w:numPr>
          <w:ilvl w:val="6"/>
          <w:numId w:val="1"/>
        </w:numPr>
        <w:tabs>
          <w:tab w:val="clear" w:pos="1701"/>
          <w:tab w:val="left" w:pos="993"/>
        </w:tabs>
        <w:ind w:left="567"/>
        <w:rPr>
          <w:sz w:val="22"/>
          <w:szCs w:val="22"/>
          <w:lang w:eastAsia="en-US"/>
        </w:rPr>
      </w:pPr>
      <w:r>
        <w:rPr>
          <w:sz w:val="22"/>
          <w:szCs w:val="22"/>
          <w:lang w:eastAsia="en-US"/>
        </w:rPr>
        <w:t xml:space="preserve">Dodávka </w:t>
      </w:r>
      <w:r w:rsidRPr="00AF2350">
        <w:rPr>
          <w:sz w:val="22"/>
          <w:szCs w:val="22"/>
          <w:lang w:eastAsia="en-US"/>
        </w:rPr>
        <w:t>Vertikální Kaplanov</w:t>
      </w:r>
      <w:r>
        <w:rPr>
          <w:sz w:val="22"/>
          <w:szCs w:val="22"/>
          <w:lang w:eastAsia="en-US"/>
        </w:rPr>
        <w:t>y</w:t>
      </w:r>
      <w:r w:rsidRPr="00AF2350">
        <w:rPr>
          <w:sz w:val="22"/>
          <w:szCs w:val="22"/>
          <w:lang w:eastAsia="en-US"/>
        </w:rPr>
        <w:t xml:space="preserve"> turbína; Pmax 340 kW</w:t>
      </w:r>
      <w:r>
        <w:rPr>
          <w:sz w:val="22"/>
          <w:szCs w:val="22"/>
          <w:lang w:eastAsia="en-US"/>
        </w:rPr>
        <w:t>;</w:t>
      </w:r>
    </w:p>
    <w:p w14:paraId="2609B8B5" w14:textId="4C4DA2B3" w:rsidR="005B578F" w:rsidRDefault="005B578F" w:rsidP="00AF2350">
      <w:pPr>
        <w:pStyle w:val="Zkladntext0"/>
        <w:numPr>
          <w:ilvl w:val="6"/>
          <w:numId w:val="1"/>
        </w:numPr>
        <w:tabs>
          <w:tab w:val="clear" w:pos="1701"/>
          <w:tab w:val="left" w:pos="993"/>
        </w:tabs>
        <w:ind w:left="567"/>
        <w:rPr>
          <w:sz w:val="22"/>
          <w:szCs w:val="22"/>
          <w:lang w:eastAsia="en-US"/>
        </w:rPr>
      </w:pPr>
      <w:r>
        <w:rPr>
          <w:sz w:val="22"/>
          <w:szCs w:val="22"/>
          <w:lang w:eastAsia="en-US"/>
        </w:rPr>
        <w:t>Dodávka Hydraulického agregátu včetně akumulátoru;</w:t>
      </w:r>
    </w:p>
    <w:p w14:paraId="39361A17" w14:textId="062C4D2F" w:rsidR="005B578F" w:rsidRDefault="005B578F" w:rsidP="00AF2350">
      <w:pPr>
        <w:pStyle w:val="Zkladntext0"/>
        <w:numPr>
          <w:ilvl w:val="6"/>
          <w:numId w:val="1"/>
        </w:numPr>
        <w:tabs>
          <w:tab w:val="clear" w:pos="1701"/>
          <w:tab w:val="left" w:pos="993"/>
        </w:tabs>
        <w:ind w:left="567"/>
        <w:rPr>
          <w:sz w:val="22"/>
          <w:szCs w:val="22"/>
          <w:lang w:eastAsia="en-US"/>
        </w:rPr>
      </w:pPr>
      <w:r>
        <w:rPr>
          <w:sz w:val="22"/>
          <w:szCs w:val="22"/>
          <w:lang w:eastAsia="en-US"/>
        </w:rPr>
        <w:t>Dodávka generátoru včetně budící soupravy;</w:t>
      </w:r>
    </w:p>
    <w:p w14:paraId="76F876CE" w14:textId="430F34F9" w:rsidR="005B578F" w:rsidRDefault="005B578F" w:rsidP="00AF2350">
      <w:pPr>
        <w:pStyle w:val="Zkladntext0"/>
        <w:numPr>
          <w:ilvl w:val="6"/>
          <w:numId w:val="1"/>
        </w:numPr>
        <w:tabs>
          <w:tab w:val="clear" w:pos="1701"/>
          <w:tab w:val="left" w:pos="993"/>
        </w:tabs>
        <w:ind w:left="567"/>
        <w:rPr>
          <w:sz w:val="22"/>
          <w:szCs w:val="22"/>
          <w:lang w:eastAsia="en-US"/>
        </w:rPr>
      </w:pPr>
      <w:r>
        <w:rPr>
          <w:sz w:val="22"/>
          <w:szCs w:val="22"/>
          <w:lang w:eastAsia="en-US"/>
        </w:rPr>
        <w:t>Dodávka kabeláže včetně NN a slaboproudých rozvodů;</w:t>
      </w:r>
    </w:p>
    <w:p w14:paraId="39701245" w14:textId="7A29A03E" w:rsidR="005B578F" w:rsidRDefault="005B578F" w:rsidP="00AF2350">
      <w:pPr>
        <w:pStyle w:val="Zkladntext0"/>
        <w:numPr>
          <w:ilvl w:val="6"/>
          <w:numId w:val="1"/>
        </w:numPr>
        <w:tabs>
          <w:tab w:val="clear" w:pos="1701"/>
          <w:tab w:val="left" w:pos="993"/>
        </w:tabs>
        <w:ind w:left="567"/>
        <w:rPr>
          <w:sz w:val="22"/>
          <w:szCs w:val="22"/>
          <w:lang w:eastAsia="en-US"/>
        </w:rPr>
      </w:pPr>
      <w:r>
        <w:rPr>
          <w:sz w:val="22"/>
          <w:szCs w:val="22"/>
          <w:lang w:eastAsia="en-US"/>
        </w:rPr>
        <w:t>Zabudování a realizace řídícího systému;</w:t>
      </w:r>
    </w:p>
    <w:p w14:paraId="29F56ACD" w14:textId="7FC546FE" w:rsidR="005B578F" w:rsidRPr="005753FE" w:rsidRDefault="005B578F" w:rsidP="00AF2350">
      <w:pPr>
        <w:pStyle w:val="Zkladntext0"/>
        <w:numPr>
          <w:ilvl w:val="6"/>
          <w:numId w:val="1"/>
        </w:numPr>
        <w:tabs>
          <w:tab w:val="clear" w:pos="1701"/>
          <w:tab w:val="left" w:pos="993"/>
        </w:tabs>
        <w:ind w:left="567"/>
        <w:rPr>
          <w:sz w:val="22"/>
          <w:szCs w:val="22"/>
          <w:lang w:eastAsia="en-US"/>
        </w:rPr>
      </w:pPr>
      <w:r w:rsidRPr="005753FE">
        <w:rPr>
          <w:sz w:val="22"/>
          <w:szCs w:val="22"/>
          <w:lang w:eastAsia="en-US"/>
        </w:rPr>
        <w:t>Realizace spodní stavby MVE</w:t>
      </w:r>
      <w:r w:rsidR="005753FE">
        <w:rPr>
          <w:sz w:val="22"/>
          <w:szCs w:val="22"/>
          <w:lang w:eastAsia="en-US"/>
        </w:rPr>
        <w:t>;</w:t>
      </w:r>
    </w:p>
    <w:p w14:paraId="2EA57C8E" w14:textId="7B5AEDD2" w:rsidR="001B0F79" w:rsidRPr="005753FE" w:rsidRDefault="001B0F79" w:rsidP="005753FE">
      <w:pPr>
        <w:pStyle w:val="Zkladntext0"/>
        <w:numPr>
          <w:ilvl w:val="6"/>
          <w:numId w:val="1"/>
        </w:numPr>
        <w:tabs>
          <w:tab w:val="clear" w:pos="1495"/>
          <w:tab w:val="clear" w:pos="1701"/>
          <w:tab w:val="left" w:pos="993"/>
          <w:tab w:val="left" w:pos="1134"/>
        </w:tabs>
        <w:ind w:left="567"/>
        <w:rPr>
          <w:sz w:val="22"/>
          <w:szCs w:val="22"/>
          <w:lang w:eastAsia="en-US"/>
        </w:rPr>
      </w:pPr>
      <w:r w:rsidRPr="005753FE">
        <w:rPr>
          <w:sz w:val="22"/>
          <w:szCs w:val="22"/>
          <w:lang w:eastAsia="en-US"/>
        </w:rPr>
        <w:t>Dodávka jeřábu včetně uvedení do provozu</w:t>
      </w:r>
    </w:p>
    <w:p w14:paraId="23B4EE91" w14:textId="4CC29127" w:rsidR="005B578F" w:rsidRDefault="005B578F" w:rsidP="005B578F">
      <w:pPr>
        <w:pStyle w:val="Zkladntext0"/>
        <w:numPr>
          <w:ilvl w:val="6"/>
          <w:numId w:val="1"/>
        </w:numPr>
        <w:tabs>
          <w:tab w:val="clear" w:pos="1495"/>
          <w:tab w:val="clear" w:pos="1701"/>
          <w:tab w:val="left" w:pos="851"/>
          <w:tab w:val="num" w:pos="1134"/>
        </w:tabs>
        <w:ind w:left="567"/>
        <w:rPr>
          <w:sz w:val="22"/>
          <w:szCs w:val="22"/>
          <w:lang w:eastAsia="en-US"/>
        </w:rPr>
      </w:pPr>
      <w:r w:rsidRPr="005B578F">
        <w:rPr>
          <w:sz w:val="22"/>
          <w:szCs w:val="22"/>
          <w:lang w:eastAsia="en-US"/>
        </w:rPr>
        <w:t>Zajištění všech zkoušek, revizí, včetně uvedení Díla do provozu a provedení potřebných povolení</w:t>
      </w:r>
      <w:r w:rsidRPr="005B578F">
        <w:rPr>
          <w:b/>
          <w:sz w:val="22"/>
          <w:szCs w:val="22"/>
          <w:lang w:eastAsia="en-US"/>
        </w:rPr>
        <w:t xml:space="preserve"> </w:t>
      </w:r>
      <w:r w:rsidRPr="005B578F">
        <w:rPr>
          <w:sz w:val="22"/>
          <w:szCs w:val="22"/>
          <w:lang w:eastAsia="en-US"/>
        </w:rPr>
        <w:t>k připojení do distribuční soustavy podle Přílohy č. 6</w:t>
      </w:r>
      <w:r>
        <w:rPr>
          <w:sz w:val="22"/>
          <w:szCs w:val="22"/>
          <w:lang w:eastAsia="en-US"/>
        </w:rPr>
        <w:t>.</w:t>
      </w:r>
    </w:p>
    <w:p w14:paraId="18A71EBE" w14:textId="14670762" w:rsidR="0031769F" w:rsidRPr="0031769F" w:rsidRDefault="0031769F" w:rsidP="0031769F">
      <w:pPr>
        <w:pStyle w:val="Pleading3L2"/>
        <w:numPr>
          <w:ilvl w:val="1"/>
          <w:numId w:val="9"/>
        </w:numPr>
        <w:suppressAutoHyphens/>
        <w:spacing w:before="120" w:after="120"/>
        <w:ind w:left="567" w:hanging="567"/>
        <w:rPr>
          <w:sz w:val="22"/>
          <w:szCs w:val="22"/>
        </w:rPr>
      </w:pPr>
      <w:r w:rsidRPr="0031769F">
        <w:rPr>
          <w:sz w:val="22"/>
          <w:szCs w:val="22"/>
        </w:rPr>
        <w:t xml:space="preserve">Zhotovitel je povinen průběžně </w:t>
      </w:r>
      <w:r w:rsidR="00A366EC">
        <w:rPr>
          <w:sz w:val="22"/>
          <w:szCs w:val="22"/>
        </w:rPr>
        <w:t xml:space="preserve">v průběhu realizace Díla </w:t>
      </w:r>
      <w:r w:rsidRPr="0031769F">
        <w:rPr>
          <w:sz w:val="22"/>
          <w:szCs w:val="22"/>
        </w:rPr>
        <w:t>harmonogram aktualizovat, nejméně 1x za měsíc, a to podle skutečně provedených prací. Aktualizovaný harmonogram předloží Zhotovitel na požádání Objednateli</w:t>
      </w:r>
      <w:r>
        <w:rPr>
          <w:sz w:val="22"/>
          <w:szCs w:val="22"/>
        </w:rPr>
        <w:t>.</w:t>
      </w:r>
    </w:p>
    <w:p w14:paraId="66F5CE7C" w14:textId="1024D174" w:rsidR="008F5F35" w:rsidRPr="004F2E7B" w:rsidRDefault="008F5F35" w:rsidP="008F5F35">
      <w:pPr>
        <w:pStyle w:val="Pleading3L2"/>
        <w:numPr>
          <w:ilvl w:val="1"/>
          <w:numId w:val="9"/>
        </w:numPr>
        <w:suppressAutoHyphens/>
        <w:spacing w:before="120" w:after="120"/>
        <w:ind w:left="567" w:hanging="567"/>
        <w:rPr>
          <w:sz w:val="22"/>
          <w:szCs w:val="22"/>
        </w:rPr>
      </w:pPr>
      <w:r w:rsidRPr="004F2E7B">
        <w:rPr>
          <w:sz w:val="22"/>
          <w:szCs w:val="22"/>
        </w:rPr>
        <w:t xml:space="preserve">Objednatel si v souladu s ust. § 100 odst. 1 ZZVZ vyhrazuje možnost provedení změny </w:t>
      </w:r>
      <w:r w:rsidR="00842FC5">
        <w:rPr>
          <w:sz w:val="22"/>
          <w:szCs w:val="22"/>
        </w:rPr>
        <w:t>Díla</w:t>
      </w:r>
      <w:r w:rsidRPr="004F2E7B">
        <w:rPr>
          <w:sz w:val="22"/>
          <w:szCs w:val="22"/>
        </w:rPr>
        <w:t xml:space="preserve"> spočívající v prodloužení doby plnění </w:t>
      </w:r>
      <w:r w:rsidR="00842FC5">
        <w:rPr>
          <w:sz w:val="22"/>
          <w:szCs w:val="22"/>
        </w:rPr>
        <w:t xml:space="preserve">Díla </w:t>
      </w:r>
      <w:r w:rsidR="007A6680" w:rsidRPr="004F2E7B">
        <w:rPr>
          <w:sz w:val="22"/>
          <w:szCs w:val="22"/>
        </w:rPr>
        <w:t>Zhotovitel</w:t>
      </w:r>
      <w:r w:rsidRPr="004F2E7B">
        <w:rPr>
          <w:sz w:val="22"/>
          <w:szCs w:val="22"/>
        </w:rPr>
        <w:t xml:space="preserve">e o dobu, po kterou trvá překážka bránící </w:t>
      </w:r>
      <w:r w:rsidR="007A6680" w:rsidRPr="004F2E7B">
        <w:rPr>
          <w:sz w:val="22"/>
          <w:szCs w:val="22"/>
        </w:rPr>
        <w:t>Zhotovitel</w:t>
      </w:r>
      <w:r w:rsidRPr="004F2E7B">
        <w:rPr>
          <w:sz w:val="22"/>
          <w:szCs w:val="22"/>
        </w:rPr>
        <w:t xml:space="preserve">i v řádném plnění </w:t>
      </w:r>
      <w:r w:rsidR="00842FC5">
        <w:rPr>
          <w:sz w:val="22"/>
          <w:szCs w:val="22"/>
        </w:rPr>
        <w:t>s</w:t>
      </w:r>
      <w:r w:rsidRPr="004F2E7B">
        <w:rPr>
          <w:sz w:val="22"/>
          <w:szCs w:val="22"/>
        </w:rPr>
        <w:t xml:space="preserve">mlouvy. Tato překážka může spočívat zejména: </w:t>
      </w:r>
    </w:p>
    <w:p w14:paraId="49E76561" w14:textId="2EC82C8F" w:rsidR="008F5F35" w:rsidRPr="004F2E7B" w:rsidRDefault="008F5F35" w:rsidP="007C0FB9">
      <w:pPr>
        <w:pStyle w:val="Pleading3L2"/>
        <w:numPr>
          <w:ilvl w:val="0"/>
          <w:numId w:val="15"/>
        </w:numPr>
        <w:suppressAutoHyphens/>
        <w:spacing w:before="120" w:after="120"/>
        <w:ind w:left="993"/>
        <w:rPr>
          <w:sz w:val="22"/>
          <w:szCs w:val="22"/>
        </w:rPr>
      </w:pPr>
      <w:r w:rsidRPr="004F2E7B">
        <w:rPr>
          <w:sz w:val="22"/>
          <w:szCs w:val="22"/>
        </w:rPr>
        <w:t xml:space="preserve">na straně správních orgánů, kdy je plnění </w:t>
      </w:r>
      <w:r w:rsidR="007A6680" w:rsidRPr="004F2E7B">
        <w:rPr>
          <w:sz w:val="22"/>
          <w:szCs w:val="22"/>
        </w:rPr>
        <w:t>Zhotovitel</w:t>
      </w:r>
      <w:r w:rsidRPr="004F2E7B">
        <w:rPr>
          <w:sz w:val="22"/>
          <w:szCs w:val="22"/>
        </w:rPr>
        <w:t xml:space="preserve">e na jednání těchto orgánů závislé a je jimi podmíněno, přičemž </w:t>
      </w:r>
      <w:r w:rsidR="007A6680" w:rsidRPr="004F2E7B">
        <w:rPr>
          <w:sz w:val="22"/>
          <w:szCs w:val="22"/>
        </w:rPr>
        <w:t>Zhotovitel</w:t>
      </w:r>
      <w:r w:rsidRPr="004F2E7B">
        <w:rPr>
          <w:sz w:val="22"/>
          <w:szCs w:val="22"/>
        </w:rPr>
        <w:t xml:space="preserve"> jednající s náležitou péčí nemohl vzniku překážky na straně správních orgánů zabránit,</w:t>
      </w:r>
    </w:p>
    <w:p w14:paraId="6BACE3A0" w14:textId="09E48F24" w:rsidR="008F5F35" w:rsidRPr="004F2E7B" w:rsidRDefault="008F5F35" w:rsidP="007C0FB9">
      <w:pPr>
        <w:pStyle w:val="Pleading3L2"/>
        <w:numPr>
          <w:ilvl w:val="0"/>
          <w:numId w:val="15"/>
        </w:numPr>
        <w:suppressAutoHyphens/>
        <w:spacing w:before="120" w:after="120"/>
        <w:ind w:left="993"/>
        <w:rPr>
          <w:sz w:val="22"/>
          <w:szCs w:val="22"/>
        </w:rPr>
      </w:pPr>
      <w:r w:rsidRPr="004F2E7B">
        <w:rPr>
          <w:sz w:val="22"/>
          <w:szCs w:val="22"/>
        </w:rPr>
        <w:lastRenderedPageBreak/>
        <w:t xml:space="preserve">na straně třetích osob, kdy je plnění </w:t>
      </w:r>
      <w:r w:rsidR="007A6680" w:rsidRPr="004F2E7B">
        <w:rPr>
          <w:sz w:val="22"/>
          <w:szCs w:val="22"/>
        </w:rPr>
        <w:t>Zhotovitel</w:t>
      </w:r>
      <w:r w:rsidRPr="004F2E7B">
        <w:rPr>
          <w:sz w:val="22"/>
          <w:szCs w:val="22"/>
        </w:rPr>
        <w:t xml:space="preserve">e na jednání těchto osob závislé a je jimi podmíněno, přičemž </w:t>
      </w:r>
      <w:r w:rsidR="007A6680" w:rsidRPr="004F2E7B">
        <w:rPr>
          <w:sz w:val="22"/>
          <w:szCs w:val="22"/>
        </w:rPr>
        <w:t>Zhotovitel</w:t>
      </w:r>
      <w:r w:rsidRPr="004F2E7B">
        <w:rPr>
          <w:sz w:val="22"/>
          <w:szCs w:val="22"/>
        </w:rPr>
        <w:t xml:space="preserve"> jednající s náležitou péčí nemohl vzniku překážky na straně třetích osob zabránit,</w:t>
      </w:r>
    </w:p>
    <w:p w14:paraId="48921F16" w14:textId="319B17E4" w:rsidR="008F5F35" w:rsidRPr="004F2E7B" w:rsidRDefault="008F5F35" w:rsidP="007C0FB9">
      <w:pPr>
        <w:pStyle w:val="Pleading3L2"/>
        <w:numPr>
          <w:ilvl w:val="0"/>
          <w:numId w:val="15"/>
        </w:numPr>
        <w:suppressAutoHyphens/>
        <w:spacing w:before="120" w:after="120"/>
        <w:ind w:left="993"/>
        <w:rPr>
          <w:sz w:val="22"/>
          <w:szCs w:val="22"/>
        </w:rPr>
      </w:pPr>
      <w:r w:rsidRPr="004F2E7B">
        <w:rPr>
          <w:sz w:val="22"/>
          <w:szCs w:val="22"/>
        </w:rPr>
        <w:t>ve vzniku mimořádných nepředvídatelných a neodvratitelných okolností, ohledně kterých nebylo možno rozumně očekávat, že by s nimi s</w:t>
      </w:r>
      <w:r w:rsidR="00F40D78" w:rsidRPr="004F2E7B">
        <w:rPr>
          <w:sz w:val="22"/>
          <w:szCs w:val="22"/>
        </w:rPr>
        <w:t xml:space="preserve">trany počítaly v době uzavření </w:t>
      </w:r>
      <w:r w:rsidR="00B1520E">
        <w:rPr>
          <w:sz w:val="22"/>
          <w:szCs w:val="22"/>
        </w:rPr>
        <w:t>s</w:t>
      </w:r>
      <w:r w:rsidRPr="004F2E7B">
        <w:rPr>
          <w:sz w:val="22"/>
          <w:szCs w:val="22"/>
        </w:rPr>
        <w:t>mlouvy, a kterými jsou zejména živelné pohromy, epidemie či závažné společenské události (vis maior),</w:t>
      </w:r>
    </w:p>
    <w:p w14:paraId="6A2A4604" w14:textId="3545C601" w:rsidR="008F5F35" w:rsidRPr="004F2E7B" w:rsidRDefault="00884278" w:rsidP="007C0FB9">
      <w:pPr>
        <w:pStyle w:val="Pleading3L2"/>
        <w:numPr>
          <w:ilvl w:val="0"/>
          <w:numId w:val="15"/>
        </w:numPr>
        <w:suppressAutoHyphens/>
        <w:spacing w:before="120" w:after="120"/>
        <w:ind w:left="993"/>
        <w:rPr>
          <w:sz w:val="22"/>
          <w:szCs w:val="22"/>
        </w:rPr>
      </w:pPr>
      <w:r w:rsidRPr="004F2E7B">
        <w:rPr>
          <w:sz w:val="22"/>
          <w:szCs w:val="22"/>
        </w:rPr>
        <w:t xml:space="preserve">v prodlení na straně Objednatele při plnění povinností dle </w:t>
      </w:r>
      <w:r w:rsidR="00842FC5">
        <w:rPr>
          <w:sz w:val="22"/>
          <w:szCs w:val="22"/>
        </w:rPr>
        <w:t>s</w:t>
      </w:r>
      <w:r w:rsidRPr="004F2E7B">
        <w:rPr>
          <w:sz w:val="22"/>
          <w:szCs w:val="22"/>
        </w:rPr>
        <w:t xml:space="preserve">mlouvy, </w:t>
      </w:r>
      <w:r w:rsidR="008F5F35" w:rsidRPr="004F2E7B">
        <w:rPr>
          <w:sz w:val="22"/>
          <w:szCs w:val="22"/>
        </w:rPr>
        <w:t>nebo</w:t>
      </w:r>
    </w:p>
    <w:p w14:paraId="433BCC0E" w14:textId="510D321F" w:rsidR="008F5F35" w:rsidRPr="004F2E7B" w:rsidRDefault="008F5F35" w:rsidP="007C0FB9">
      <w:pPr>
        <w:pStyle w:val="Pleading3L2"/>
        <w:numPr>
          <w:ilvl w:val="0"/>
          <w:numId w:val="15"/>
        </w:numPr>
        <w:suppressAutoHyphens/>
        <w:spacing w:before="120" w:after="120"/>
        <w:ind w:left="993"/>
        <w:rPr>
          <w:sz w:val="22"/>
          <w:szCs w:val="22"/>
        </w:rPr>
      </w:pPr>
      <w:r w:rsidRPr="004F2E7B">
        <w:rPr>
          <w:sz w:val="22"/>
          <w:szCs w:val="22"/>
        </w:rPr>
        <w:t xml:space="preserve">v okolnosti/okolnostech, které </w:t>
      </w:r>
      <w:r w:rsidR="00F40D78" w:rsidRPr="004F2E7B">
        <w:rPr>
          <w:sz w:val="22"/>
          <w:szCs w:val="22"/>
        </w:rPr>
        <w:t>Objednatel</w:t>
      </w:r>
      <w:r w:rsidRPr="004F2E7B">
        <w:rPr>
          <w:sz w:val="22"/>
          <w:szCs w:val="22"/>
        </w:rPr>
        <w:t xml:space="preserve"> ani </w:t>
      </w:r>
      <w:r w:rsidR="007A6680" w:rsidRPr="004F2E7B">
        <w:rPr>
          <w:sz w:val="22"/>
          <w:szCs w:val="22"/>
        </w:rPr>
        <w:t>Zhotovitel</w:t>
      </w:r>
      <w:r w:rsidRPr="004F2E7B">
        <w:rPr>
          <w:sz w:val="22"/>
          <w:szCs w:val="22"/>
        </w:rPr>
        <w:t xml:space="preserve"> nemohli rozumně předpokládat a které nezávisí na jejich vůli.  </w:t>
      </w:r>
    </w:p>
    <w:p w14:paraId="01B300BB" w14:textId="5C116231" w:rsidR="00DD5E98" w:rsidRPr="004F2E7B" w:rsidRDefault="00DD5E98" w:rsidP="00DD2373">
      <w:pPr>
        <w:pStyle w:val="Pleading3L2"/>
        <w:numPr>
          <w:ilvl w:val="1"/>
          <w:numId w:val="9"/>
        </w:numPr>
        <w:tabs>
          <w:tab w:val="num" w:pos="567"/>
        </w:tabs>
        <w:suppressAutoHyphens/>
        <w:spacing w:before="120" w:after="120"/>
        <w:ind w:left="567" w:hanging="567"/>
        <w:rPr>
          <w:sz w:val="22"/>
          <w:szCs w:val="22"/>
        </w:rPr>
      </w:pPr>
      <w:r w:rsidRPr="004F2E7B">
        <w:rPr>
          <w:sz w:val="22"/>
          <w:szCs w:val="22"/>
        </w:rPr>
        <w:t xml:space="preserve">Doba </w:t>
      </w:r>
      <w:r w:rsidR="003061FC" w:rsidRPr="004F2E7B">
        <w:rPr>
          <w:sz w:val="22"/>
          <w:szCs w:val="22"/>
        </w:rPr>
        <w:t>plnění uvedená v odst. 4.1</w:t>
      </w:r>
      <w:r w:rsidR="00842FC5">
        <w:rPr>
          <w:sz w:val="22"/>
          <w:szCs w:val="22"/>
        </w:rPr>
        <w:t>2</w:t>
      </w:r>
      <w:r w:rsidR="003061FC" w:rsidRPr="004F2E7B">
        <w:rPr>
          <w:sz w:val="22"/>
          <w:szCs w:val="22"/>
        </w:rPr>
        <w:t xml:space="preserve">. tohoto článku </w:t>
      </w:r>
      <w:r w:rsidR="00842FC5">
        <w:rPr>
          <w:sz w:val="22"/>
          <w:szCs w:val="22"/>
        </w:rPr>
        <w:t>s</w:t>
      </w:r>
      <w:r w:rsidR="003061FC" w:rsidRPr="004F2E7B">
        <w:rPr>
          <w:sz w:val="22"/>
          <w:szCs w:val="22"/>
        </w:rPr>
        <w:t xml:space="preserve">mlouvy může být prodloužena ve smyslu ust. </w:t>
      </w:r>
      <w:r w:rsidR="00842FC5">
        <w:rPr>
          <w:sz w:val="22"/>
          <w:szCs w:val="22"/>
        </w:rPr>
        <w:t xml:space="preserve">              </w:t>
      </w:r>
      <w:r w:rsidR="003061FC" w:rsidRPr="004F2E7B">
        <w:rPr>
          <w:sz w:val="22"/>
          <w:szCs w:val="22"/>
        </w:rPr>
        <w:t>§ 100 odst. 1 ZZVZ o dobu nezbytně nutnou k provedení víceprací a/nebo jiných změn závazku</w:t>
      </w:r>
      <w:r w:rsidR="006859D1" w:rsidRPr="004F2E7B">
        <w:rPr>
          <w:sz w:val="22"/>
          <w:szCs w:val="22"/>
        </w:rPr>
        <w:t xml:space="preserve"> ze </w:t>
      </w:r>
      <w:r w:rsidR="00842FC5">
        <w:rPr>
          <w:sz w:val="22"/>
          <w:szCs w:val="22"/>
        </w:rPr>
        <w:t>s</w:t>
      </w:r>
      <w:r w:rsidR="006859D1" w:rsidRPr="004F2E7B">
        <w:rPr>
          <w:sz w:val="22"/>
          <w:szCs w:val="22"/>
        </w:rPr>
        <w:t>mlouvy</w:t>
      </w:r>
      <w:r w:rsidR="003061FC" w:rsidRPr="004F2E7B">
        <w:rPr>
          <w:sz w:val="22"/>
          <w:szCs w:val="22"/>
        </w:rPr>
        <w:t xml:space="preserve">, které budou realizovány v souladu s § 222 </w:t>
      </w:r>
      <w:r w:rsidR="00842FC5">
        <w:rPr>
          <w:sz w:val="22"/>
          <w:szCs w:val="22"/>
        </w:rPr>
        <w:t>zákona č. 134/2016 Sb., o zadávání veřejných zakázek, v platném znění (dále jen „ZZVZ“).</w:t>
      </w:r>
      <w:r w:rsidR="00B1520E">
        <w:rPr>
          <w:sz w:val="22"/>
          <w:szCs w:val="22"/>
        </w:rPr>
        <w:t xml:space="preserve"> Prodloužení Díla není nárokovatelné a v případě povolení prodloužení může být sjednáno pouze dodatkem ke smlouvě.   </w:t>
      </w:r>
      <w:r w:rsidR="003061FC" w:rsidRPr="004F2E7B">
        <w:rPr>
          <w:sz w:val="22"/>
          <w:szCs w:val="22"/>
        </w:rPr>
        <w:t xml:space="preserve"> </w:t>
      </w:r>
    </w:p>
    <w:p w14:paraId="03E2E644" w14:textId="4C991CE0" w:rsidR="00842FC5" w:rsidRPr="00842FC5" w:rsidRDefault="00842FC5" w:rsidP="00842FC5">
      <w:pPr>
        <w:pStyle w:val="Pleading3L2"/>
        <w:numPr>
          <w:ilvl w:val="1"/>
          <w:numId w:val="9"/>
        </w:numPr>
        <w:tabs>
          <w:tab w:val="num" w:pos="567"/>
        </w:tabs>
        <w:suppressAutoHyphens/>
        <w:spacing w:before="120" w:after="120"/>
        <w:ind w:left="567" w:hanging="567"/>
        <w:rPr>
          <w:sz w:val="22"/>
          <w:szCs w:val="22"/>
        </w:rPr>
      </w:pPr>
      <w:r w:rsidRPr="00842FC5">
        <w:rPr>
          <w:sz w:val="22"/>
          <w:szCs w:val="22"/>
        </w:rPr>
        <w:t xml:space="preserve">Objednatel je oprávněn </w:t>
      </w:r>
      <w:r w:rsidR="00B1520E">
        <w:rPr>
          <w:sz w:val="22"/>
          <w:szCs w:val="22"/>
        </w:rPr>
        <w:t xml:space="preserve">v průběhu realizace Díla </w:t>
      </w:r>
      <w:r w:rsidRPr="00842FC5">
        <w:rPr>
          <w:sz w:val="22"/>
          <w:szCs w:val="22"/>
        </w:rPr>
        <w:t xml:space="preserve">kontrolovat provádění </w:t>
      </w:r>
      <w:r>
        <w:rPr>
          <w:sz w:val="22"/>
          <w:szCs w:val="22"/>
        </w:rPr>
        <w:t>D</w:t>
      </w:r>
      <w:r w:rsidRPr="00842FC5">
        <w:rPr>
          <w:sz w:val="22"/>
          <w:szCs w:val="22"/>
        </w:rPr>
        <w:t xml:space="preserve">íla sám nebo prostřednictvím </w:t>
      </w:r>
      <w:r w:rsidR="00B1520E">
        <w:rPr>
          <w:sz w:val="22"/>
          <w:szCs w:val="22"/>
        </w:rPr>
        <w:t>jím pověřených osob</w:t>
      </w:r>
      <w:r w:rsidRPr="00842FC5">
        <w:rPr>
          <w:sz w:val="22"/>
          <w:szCs w:val="22"/>
        </w:rPr>
        <w:t xml:space="preserve">. Zjistí-li Objednatel, že Zhotovitel provádí </w:t>
      </w:r>
      <w:r w:rsidR="00B1520E">
        <w:rPr>
          <w:sz w:val="22"/>
          <w:szCs w:val="22"/>
        </w:rPr>
        <w:t>D</w:t>
      </w:r>
      <w:r w:rsidRPr="00842FC5">
        <w:rPr>
          <w:sz w:val="22"/>
          <w:szCs w:val="22"/>
        </w:rPr>
        <w:t xml:space="preserve">ílo </w:t>
      </w:r>
      <w:r w:rsidR="00B1520E">
        <w:rPr>
          <w:sz w:val="22"/>
          <w:szCs w:val="22"/>
        </w:rPr>
        <w:t xml:space="preserve">v průběhu jeho realizace </w:t>
      </w:r>
      <w:r w:rsidRPr="00842FC5">
        <w:rPr>
          <w:sz w:val="22"/>
          <w:szCs w:val="22"/>
        </w:rPr>
        <w:t xml:space="preserve">v rozporu se svými povinnostmi, je Objednatel oprávněn dožadovat se toho, aby Zhotovitel odstranil vady vzniklé vadným prováděním a </w:t>
      </w:r>
      <w:r w:rsidR="00B1520E">
        <w:rPr>
          <w:sz w:val="22"/>
          <w:szCs w:val="22"/>
        </w:rPr>
        <w:t>D</w:t>
      </w:r>
      <w:r w:rsidRPr="00842FC5">
        <w:rPr>
          <w:sz w:val="22"/>
          <w:szCs w:val="22"/>
        </w:rPr>
        <w:t>ílo prováděl řádným způsobem. Jestliže Zhotovitel tak neučiní ani ve lhůtě 15 pracovních dní od požadavku Objednatele, považují smluvní strany takové porušení smlouvy za její podstatné porušení, kdy Objednatel je oprávněn okamžitě od smlouvy odstoupit.</w:t>
      </w:r>
    </w:p>
    <w:bookmarkEnd w:id="1"/>
    <w:p w14:paraId="644A9A7E" w14:textId="1E88011E" w:rsidR="00AF6EB7" w:rsidRPr="004F2E7B" w:rsidRDefault="00AF6EB7" w:rsidP="00723ACA">
      <w:pPr>
        <w:pStyle w:val="Zkladntext0"/>
        <w:rPr>
          <w:sz w:val="22"/>
          <w:szCs w:val="22"/>
        </w:rPr>
      </w:pPr>
    </w:p>
    <w:p w14:paraId="6BA43739" w14:textId="77777777" w:rsidR="00F80EA3" w:rsidRDefault="00F80EA3" w:rsidP="00F80EA3">
      <w:pPr>
        <w:pStyle w:val="slolnku"/>
        <w:numPr>
          <w:ilvl w:val="0"/>
          <w:numId w:val="1"/>
        </w:numPr>
        <w:spacing w:before="120" w:after="120"/>
        <w:ind w:hanging="5104"/>
        <w:rPr>
          <w:sz w:val="22"/>
          <w:szCs w:val="22"/>
        </w:rPr>
      </w:pPr>
    </w:p>
    <w:p w14:paraId="1D15B170" w14:textId="1101AA5D" w:rsidR="00AF6EB7" w:rsidRPr="00BC35E8" w:rsidRDefault="00C752DC" w:rsidP="00C752DC">
      <w:pPr>
        <w:pStyle w:val="slolnku"/>
        <w:spacing w:before="120" w:after="120"/>
        <w:ind w:left="142"/>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r w:rsidR="00A9786B" w:rsidRPr="00BC35E8">
        <w:rPr>
          <w:sz w:val="22"/>
          <w:szCs w:val="22"/>
        </w:rPr>
        <w:t xml:space="preserve">Cena </w:t>
      </w:r>
      <w:r w:rsidR="00006E30">
        <w:rPr>
          <w:sz w:val="22"/>
          <w:szCs w:val="22"/>
        </w:rPr>
        <w:t>Díla</w:t>
      </w:r>
    </w:p>
    <w:p w14:paraId="3E30DE91" w14:textId="514810D7" w:rsidR="00894A24" w:rsidRPr="00006E30" w:rsidRDefault="00006E30" w:rsidP="007C0FB9">
      <w:pPr>
        <w:pStyle w:val="Textodst1sl"/>
        <w:numPr>
          <w:ilvl w:val="1"/>
          <w:numId w:val="14"/>
        </w:numPr>
        <w:tabs>
          <w:tab w:val="clear" w:pos="0"/>
          <w:tab w:val="clear" w:pos="284"/>
        </w:tabs>
        <w:spacing w:before="120" w:after="120"/>
        <w:ind w:left="567" w:hanging="567"/>
        <w:rPr>
          <w:sz w:val="20"/>
          <w:szCs w:val="22"/>
        </w:rPr>
      </w:pPr>
      <w:bookmarkStart w:id="3" w:name="_Ref269202593"/>
      <w:r w:rsidRPr="00006E30">
        <w:rPr>
          <w:sz w:val="22"/>
        </w:rPr>
        <w:t xml:space="preserve">Za včasné a řádné provedení Díla zaplatí Objednatel </w:t>
      </w:r>
      <w:r w:rsidR="007A6680">
        <w:rPr>
          <w:sz w:val="22"/>
        </w:rPr>
        <w:t>Zhotovitel</w:t>
      </w:r>
      <w:r>
        <w:rPr>
          <w:sz w:val="22"/>
        </w:rPr>
        <w:t>i</w:t>
      </w:r>
      <w:r w:rsidRPr="00006E30">
        <w:rPr>
          <w:sz w:val="22"/>
        </w:rPr>
        <w:t xml:space="preserve"> cenu za Dílo v celkové výši:</w:t>
      </w:r>
    </w:p>
    <w:p w14:paraId="5520CB82" w14:textId="7FDE0217" w:rsidR="00973DA6" w:rsidRPr="00006E30" w:rsidRDefault="00D323D4" w:rsidP="00973DA6">
      <w:pPr>
        <w:pStyle w:val="Textodst1sl"/>
        <w:numPr>
          <w:ilvl w:val="0"/>
          <w:numId w:val="0"/>
        </w:numPr>
        <w:tabs>
          <w:tab w:val="clear" w:pos="0"/>
          <w:tab w:val="clear" w:pos="284"/>
        </w:tabs>
        <w:spacing w:before="120" w:after="120"/>
        <w:ind w:left="567"/>
        <w:rPr>
          <w:b/>
          <w:i/>
          <w:sz w:val="22"/>
          <w:szCs w:val="22"/>
        </w:rPr>
      </w:pPr>
      <w:r w:rsidRPr="00EA6DAD">
        <w:rPr>
          <w:rFonts w:eastAsia="MS Mincho"/>
          <w:b/>
          <w:sz w:val="22"/>
          <w:szCs w:val="24"/>
          <w:highlight w:val="yellow"/>
        </w:rPr>
        <w:t>[DOPLNÍ DODAVATEL]</w:t>
      </w:r>
      <w:r w:rsidR="00006E30">
        <w:rPr>
          <w:b/>
          <w:sz w:val="22"/>
          <w:szCs w:val="22"/>
        </w:rPr>
        <w:t xml:space="preserve"> </w:t>
      </w:r>
      <w:r w:rsidR="00006E30" w:rsidRPr="00006E30">
        <w:rPr>
          <w:sz w:val="22"/>
          <w:szCs w:val="22"/>
        </w:rPr>
        <w:t>,- Kč bez DPH</w:t>
      </w:r>
    </w:p>
    <w:p w14:paraId="73C7E537" w14:textId="28DA5DD7" w:rsidR="00006E30" w:rsidRDefault="00D323D4" w:rsidP="00973DA6">
      <w:pPr>
        <w:pStyle w:val="Textodst1sl"/>
        <w:numPr>
          <w:ilvl w:val="0"/>
          <w:numId w:val="0"/>
        </w:numPr>
        <w:tabs>
          <w:tab w:val="clear" w:pos="0"/>
          <w:tab w:val="clear" w:pos="284"/>
        </w:tabs>
        <w:spacing w:before="120" w:after="120"/>
        <w:ind w:left="567"/>
        <w:rPr>
          <w:b/>
          <w:sz w:val="22"/>
          <w:szCs w:val="22"/>
        </w:rPr>
      </w:pPr>
      <w:r w:rsidRPr="00EA6DAD">
        <w:rPr>
          <w:rFonts w:eastAsia="MS Mincho"/>
          <w:b/>
          <w:sz w:val="22"/>
          <w:szCs w:val="24"/>
          <w:highlight w:val="yellow"/>
        </w:rPr>
        <w:t>[DOPLNÍ DODAVATEL]</w:t>
      </w:r>
      <w:r w:rsidR="00006E30">
        <w:rPr>
          <w:b/>
          <w:sz w:val="22"/>
          <w:szCs w:val="22"/>
        </w:rPr>
        <w:t xml:space="preserve"> </w:t>
      </w:r>
      <w:r w:rsidR="00006E30" w:rsidRPr="00006E30">
        <w:rPr>
          <w:sz w:val="22"/>
          <w:szCs w:val="22"/>
        </w:rPr>
        <w:t>,- Kč DPH v zákonné výši</w:t>
      </w:r>
    </w:p>
    <w:p w14:paraId="150B1F58" w14:textId="557D9DC1" w:rsidR="00006E30" w:rsidRDefault="00D323D4" w:rsidP="00973DA6">
      <w:pPr>
        <w:pStyle w:val="Textodst1sl"/>
        <w:numPr>
          <w:ilvl w:val="0"/>
          <w:numId w:val="0"/>
        </w:numPr>
        <w:tabs>
          <w:tab w:val="clear" w:pos="0"/>
          <w:tab w:val="clear" w:pos="284"/>
        </w:tabs>
        <w:spacing w:before="120" w:after="120"/>
        <w:ind w:left="567"/>
        <w:rPr>
          <w:sz w:val="22"/>
          <w:szCs w:val="22"/>
        </w:rPr>
      </w:pPr>
      <w:r w:rsidRPr="00EA6DAD">
        <w:rPr>
          <w:rFonts w:eastAsia="MS Mincho"/>
          <w:b/>
          <w:sz w:val="22"/>
          <w:szCs w:val="24"/>
          <w:highlight w:val="yellow"/>
        </w:rPr>
        <w:t>[DOPLNÍ DODAVATEL]</w:t>
      </w:r>
      <w:r w:rsidR="00006E30">
        <w:rPr>
          <w:b/>
          <w:sz w:val="22"/>
          <w:szCs w:val="22"/>
        </w:rPr>
        <w:t xml:space="preserve"> </w:t>
      </w:r>
      <w:r w:rsidR="00006E30" w:rsidRPr="00006E30">
        <w:rPr>
          <w:sz w:val="22"/>
          <w:szCs w:val="22"/>
        </w:rPr>
        <w:t>,- Kč včetně DPH</w:t>
      </w:r>
    </w:p>
    <w:bookmarkEnd w:id="3"/>
    <w:p w14:paraId="3BC49C2F" w14:textId="66898BF8" w:rsidR="00B00D81" w:rsidRPr="0003411E" w:rsidRDefault="008E4625" w:rsidP="007C0FB9">
      <w:pPr>
        <w:pStyle w:val="Textodst1sl"/>
        <w:numPr>
          <w:ilvl w:val="1"/>
          <w:numId w:val="14"/>
        </w:numPr>
        <w:tabs>
          <w:tab w:val="clear" w:pos="0"/>
          <w:tab w:val="clear" w:pos="284"/>
        </w:tabs>
        <w:spacing w:before="120" w:after="120"/>
        <w:ind w:left="567" w:hanging="567"/>
        <w:rPr>
          <w:b/>
          <w:sz w:val="22"/>
          <w:szCs w:val="22"/>
        </w:rPr>
      </w:pPr>
      <w:r>
        <w:rPr>
          <w:sz w:val="22"/>
          <w:szCs w:val="22"/>
        </w:rPr>
        <w:t xml:space="preserve">Cena za Dílo je konečná, </w:t>
      </w:r>
      <w:r w:rsidR="00B00D81">
        <w:rPr>
          <w:sz w:val="22"/>
          <w:szCs w:val="22"/>
        </w:rPr>
        <w:t>úplná</w:t>
      </w:r>
      <w:r>
        <w:rPr>
          <w:sz w:val="22"/>
          <w:szCs w:val="22"/>
        </w:rPr>
        <w:t xml:space="preserve"> a nepřekročitelná</w:t>
      </w:r>
      <w:r w:rsidR="00B00D81">
        <w:rPr>
          <w:sz w:val="22"/>
          <w:szCs w:val="22"/>
        </w:rPr>
        <w:t xml:space="preserve">, tj. zahrnuje veškerá plnění dle této Smlouvy v rámci realizace </w:t>
      </w:r>
      <w:r w:rsidR="00B00D81" w:rsidRPr="00B00D81">
        <w:rPr>
          <w:sz w:val="22"/>
          <w:szCs w:val="22"/>
        </w:rPr>
        <w:t>Díla</w:t>
      </w:r>
      <w:r w:rsidR="00877376">
        <w:rPr>
          <w:sz w:val="22"/>
          <w:szCs w:val="22"/>
        </w:rPr>
        <w:t>.</w:t>
      </w:r>
      <w:r w:rsidR="00006E30">
        <w:rPr>
          <w:sz w:val="22"/>
          <w:szCs w:val="22"/>
        </w:rPr>
        <w:t xml:space="preserve"> Cena za jednotlivé části Díla je uvedena v </w:t>
      </w:r>
      <w:r w:rsidR="00006E30" w:rsidRPr="0003411E">
        <w:rPr>
          <w:b/>
          <w:sz w:val="22"/>
          <w:szCs w:val="22"/>
        </w:rPr>
        <w:t xml:space="preserve">Příloze č. </w:t>
      </w:r>
      <w:r w:rsidR="00D248F9" w:rsidRPr="0003411E">
        <w:rPr>
          <w:b/>
          <w:sz w:val="22"/>
          <w:szCs w:val="22"/>
        </w:rPr>
        <w:t>3</w:t>
      </w:r>
      <w:r w:rsidR="00006E30" w:rsidRPr="0003411E">
        <w:rPr>
          <w:b/>
          <w:sz w:val="22"/>
          <w:szCs w:val="22"/>
        </w:rPr>
        <w:t xml:space="preserve"> – Nabídkovém rozpočtu.</w:t>
      </w:r>
    </w:p>
    <w:p w14:paraId="01AF6E7C" w14:textId="12955FEC" w:rsidR="0041356F" w:rsidRPr="00DD58AF" w:rsidRDefault="00006E30" w:rsidP="00006E30">
      <w:pPr>
        <w:pStyle w:val="Textodst1sl"/>
        <w:ind w:left="567" w:hanging="567"/>
        <w:rPr>
          <w:sz w:val="22"/>
          <w:szCs w:val="22"/>
        </w:rPr>
      </w:pPr>
      <w:r w:rsidRPr="00006E30">
        <w:rPr>
          <w:sz w:val="22"/>
          <w:szCs w:val="22"/>
        </w:rPr>
        <w:t>Ke sjednané ceně bude při fakturaci připočtena DPH podle platných předpisů ke dni uskutečnění zdanitelného plnění (dále jen „</w:t>
      </w:r>
      <w:r w:rsidRPr="00006E30">
        <w:rPr>
          <w:b/>
          <w:i/>
          <w:sz w:val="22"/>
          <w:szCs w:val="22"/>
        </w:rPr>
        <w:t>DUZP</w:t>
      </w:r>
      <w:r w:rsidRPr="00006E30">
        <w:rPr>
          <w:sz w:val="22"/>
          <w:szCs w:val="22"/>
        </w:rPr>
        <w:t>”).</w:t>
      </w:r>
    </w:p>
    <w:p w14:paraId="422E3010" w14:textId="39545581" w:rsidR="0041356F" w:rsidRDefault="00CD68A8" w:rsidP="004F752C">
      <w:pPr>
        <w:pStyle w:val="Textodst1sl"/>
        <w:tabs>
          <w:tab w:val="clear" w:pos="0"/>
          <w:tab w:val="clear" w:pos="284"/>
        </w:tabs>
        <w:spacing w:before="120" w:after="120"/>
        <w:ind w:left="567" w:hanging="567"/>
        <w:rPr>
          <w:sz w:val="22"/>
          <w:szCs w:val="22"/>
        </w:rPr>
      </w:pPr>
      <w:r>
        <w:rPr>
          <w:sz w:val="22"/>
          <w:szCs w:val="22"/>
        </w:rPr>
        <w:t>Cena Díla pokrývá</w:t>
      </w:r>
      <w:r w:rsidR="00AB5EE2" w:rsidRPr="00DD58AF">
        <w:rPr>
          <w:sz w:val="22"/>
          <w:szCs w:val="22"/>
        </w:rPr>
        <w:t xml:space="preserve"> všechny smluvní závazky a všechny záležitosti</w:t>
      </w:r>
      <w:r w:rsidR="00230DF0">
        <w:rPr>
          <w:sz w:val="22"/>
          <w:szCs w:val="22"/>
        </w:rPr>
        <w:t>, náklady</w:t>
      </w:r>
      <w:r w:rsidR="00897FBE">
        <w:rPr>
          <w:sz w:val="22"/>
          <w:szCs w:val="22"/>
        </w:rPr>
        <w:t xml:space="preserve"> a věci nezbytné k řádnému provedení</w:t>
      </w:r>
      <w:r w:rsidR="00AB5EE2" w:rsidRPr="00DD58AF">
        <w:rPr>
          <w:sz w:val="22"/>
          <w:szCs w:val="22"/>
        </w:rPr>
        <w:t xml:space="preserve"> </w:t>
      </w:r>
      <w:r w:rsidR="00006E30">
        <w:rPr>
          <w:sz w:val="22"/>
          <w:szCs w:val="22"/>
        </w:rPr>
        <w:t>Díla</w:t>
      </w:r>
      <w:r w:rsidR="00230DF0">
        <w:rPr>
          <w:sz w:val="22"/>
          <w:szCs w:val="22"/>
        </w:rPr>
        <w:t xml:space="preserve"> (např. správní a místní poplatky, </w:t>
      </w:r>
      <w:r w:rsidR="00934AA6">
        <w:rPr>
          <w:sz w:val="22"/>
          <w:szCs w:val="22"/>
        </w:rPr>
        <w:t xml:space="preserve">cla, </w:t>
      </w:r>
      <w:r w:rsidR="00230DF0">
        <w:rPr>
          <w:sz w:val="22"/>
          <w:szCs w:val="22"/>
        </w:rPr>
        <w:t xml:space="preserve">cestovné, </w:t>
      </w:r>
      <w:r>
        <w:rPr>
          <w:sz w:val="22"/>
          <w:szCs w:val="22"/>
        </w:rPr>
        <w:t xml:space="preserve">technologii, licence, </w:t>
      </w:r>
      <w:r w:rsidR="0068360F">
        <w:rPr>
          <w:sz w:val="22"/>
          <w:szCs w:val="22"/>
        </w:rPr>
        <w:t xml:space="preserve">tisky </w:t>
      </w:r>
      <w:r w:rsidR="00230DF0">
        <w:rPr>
          <w:sz w:val="22"/>
          <w:szCs w:val="22"/>
        </w:rPr>
        <w:t>atd.)</w:t>
      </w:r>
      <w:r w:rsidR="00AB5EE2" w:rsidRPr="00DD58AF">
        <w:rPr>
          <w:sz w:val="22"/>
          <w:szCs w:val="22"/>
        </w:rPr>
        <w:t xml:space="preserve">. Na výši </w:t>
      </w:r>
      <w:r>
        <w:rPr>
          <w:sz w:val="22"/>
          <w:szCs w:val="22"/>
        </w:rPr>
        <w:t xml:space="preserve">ceny Díla </w:t>
      </w:r>
      <w:r w:rsidR="005B2AFA" w:rsidRPr="00DD58AF">
        <w:rPr>
          <w:sz w:val="22"/>
          <w:szCs w:val="22"/>
        </w:rPr>
        <w:t>nemá dopad</w:t>
      </w:r>
      <w:r w:rsidR="00AB5EE2" w:rsidRPr="00DD58AF">
        <w:rPr>
          <w:sz w:val="22"/>
          <w:szCs w:val="22"/>
        </w:rPr>
        <w:t xml:space="preserve"> zvýšení materiálových, mzdových a jiných nákladů, jakož i případná změna kursu české koruny po podpisu Smlouvy, popřípadě jiné vlivy</w:t>
      </w:r>
      <w:r w:rsidR="00134673">
        <w:rPr>
          <w:sz w:val="22"/>
          <w:szCs w:val="22"/>
        </w:rPr>
        <w:t>, není-li dále stanoveno jinak.</w:t>
      </w:r>
    </w:p>
    <w:p w14:paraId="00F6A551" w14:textId="3508A341" w:rsidR="0041356F" w:rsidRDefault="00FA2AB3" w:rsidP="004F752C">
      <w:pPr>
        <w:pStyle w:val="Textodst1sl"/>
        <w:tabs>
          <w:tab w:val="clear" w:pos="0"/>
          <w:tab w:val="clear" w:pos="284"/>
        </w:tabs>
        <w:spacing w:before="120" w:after="120"/>
        <w:ind w:left="567" w:hanging="567"/>
        <w:rPr>
          <w:sz w:val="22"/>
          <w:szCs w:val="22"/>
        </w:rPr>
      </w:pPr>
      <w:r w:rsidRPr="00FA2AB3">
        <w:rPr>
          <w:sz w:val="22"/>
          <w:szCs w:val="22"/>
        </w:rPr>
        <w:t xml:space="preserve">Podpisem této Smlouvy </w:t>
      </w:r>
      <w:r w:rsidR="007A6680">
        <w:rPr>
          <w:sz w:val="22"/>
          <w:szCs w:val="22"/>
        </w:rPr>
        <w:t>Zhotovitel</w:t>
      </w:r>
      <w:r w:rsidRPr="00FA2AB3">
        <w:rPr>
          <w:sz w:val="22"/>
          <w:szCs w:val="22"/>
        </w:rPr>
        <w:t xml:space="preserve"> výslovně přejí</w:t>
      </w:r>
      <w:r w:rsidR="00421639">
        <w:rPr>
          <w:sz w:val="22"/>
          <w:szCs w:val="22"/>
        </w:rPr>
        <w:t>má nebezpečí změny okolností ve </w:t>
      </w:r>
      <w:r w:rsidRPr="00FA2AB3">
        <w:rPr>
          <w:sz w:val="22"/>
          <w:szCs w:val="22"/>
        </w:rPr>
        <w:t>smyslu ustanovení § 1765 odst. 2 občanského zákoníku.</w:t>
      </w:r>
    </w:p>
    <w:p w14:paraId="1130D431" w14:textId="77777777" w:rsidR="0041356F" w:rsidRDefault="0041356F" w:rsidP="004F752C">
      <w:pPr>
        <w:pStyle w:val="Pleading3L2"/>
        <w:spacing w:before="120" w:after="120"/>
        <w:rPr>
          <w:sz w:val="22"/>
          <w:szCs w:val="22"/>
        </w:rPr>
      </w:pPr>
    </w:p>
    <w:p w14:paraId="19492562" w14:textId="77777777" w:rsidR="008102A1" w:rsidRPr="000D4887" w:rsidRDefault="008102A1" w:rsidP="004F752C">
      <w:pPr>
        <w:pStyle w:val="slolnku"/>
        <w:numPr>
          <w:ilvl w:val="0"/>
          <w:numId w:val="1"/>
        </w:numPr>
        <w:spacing w:before="120" w:after="120"/>
        <w:ind w:left="1418" w:hanging="709"/>
        <w:rPr>
          <w:sz w:val="22"/>
          <w:szCs w:val="22"/>
        </w:rPr>
      </w:pPr>
    </w:p>
    <w:p w14:paraId="262BEDD1" w14:textId="77777777" w:rsidR="008102A1" w:rsidRPr="000D4887" w:rsidRDefault="008102A1" w:rsidP="004F752C">
      <w:pPr>
        <w:pStyle w:val="Nzevlnku"/>
        <w:spacing w:before="120" w:after="120"/>
        <w:ind w:left="1418" w:hanging="709"/>
        <w:rPr>
          <w:sz w:val="22"/>
          <w:szCs w:val="22"/>
        </w:rPr>
      </w:pPr>
      <w:r w:rsidRPr="000D4887">
        <w:rPr>
          <w:sz w:val="22"/>
          <w:szCs w:val="22"/>
        </w:rPr>
        <w:t>Platební podmínky</w:t>
      </w:r>
    </w:p>
    <w:p w14:paraId="7E4F3883" w14:textId="0C317AEC" w:rsidR="008102A1" w:rsidRPr="000D4887" w:rsidRDefault="008102A1" w:rsidP="007C0FB9">
      <w:pPr>
        <w:pStyle w:val="Textodst1sl"/>
        <w:numPr>
          <w:ilvl w:val="1"/>
          <w:numId w:val="11"/>
        </w:numPr>
        <w:tabs>
          <w:tab w:val="clear" w:pos="0"/>
          <w:tab w:val="clear" w:pos="284"/>
        </w:tabs>
        <w:spacing w:before="120" w:after="120"/>
        <w:ind w:left="567" w:hanging="567"/>
        <w:rPr>
          <w:sz w:val="22"/>
          <w:szCs w:val="22"/>
        </w:rPr>
      </w:pPr>
      <w:r w:rsidRPr="000D4887">
        <w:rPr>
          <w:sz w:val="22"/>
          <w:szCs w:val="22"/>
        </w:rPr>
        <w:t>Podkladem pro úhradu</w:t>
      </w:r>
      <w:r w:rsidR="00A21D19">
        <w:rPr>
          <w:sz w:val="22"/>
          <w:szCs w:val="22"/>
        </w:rPr>
        <w:t xml:space="preserve"> ceny dle článku </w:t>
      </w:r>
      <w:r w:rsidR="00F80EA3">
        <w:rPr>
          <w:sz w:val="22"/>
          <w:szCs w:val="22"/>
        </w:rPr>
        <w:t>5</w:t>
      </w:r>
      <w:r w:rsidR="00A21D19">
        <w:rPr>
          <w:sz w:val="22"/>
          <w:szCs w:val="22"/>
        </w:rPr>
        <w:t>. této Smlouvy</w:t>
      </w:r>
      <w:r w:rsidRPr="000D4887">
        <w:rPr>
          <w:sz w:val="22"/>
          <w:szCs w:val="22"/>
        </w:rPr>
        <w:t xml:space="preserve"> bude</w:t>
      </w:r>
      <w:r w:rsidR="00D1348B">
        <w:rPr>
          <w:sz w:val="22"/>
          <w:szCs w:val="22"/>
        </w:rPr>
        <w:t xml:space="preserve"> daňový </w:t>
      </w:r>
      <w:r w:rsidR="003B6728">
        <w:rPr>
          <w:sz w:val="22"/>
          <w:szCs w:val="22"/>
        </w:rPr>
        <w:t xml:space="preserve">a účetní </w:t>
      </w:r>
      <w:r w:rsidR="00D1348B">
        <w:rPr>
          <w:sz w:val="22"/>
          <w:szCs w:val="22"/>
        </w:rPr>
        <w:t>doklad, resp.</w:t>
      </w:r>
      <w:r w:rsidRPr="000D4887">
        <w:rPr>
          <w:sz w:val="22"/>
          <w:szCs w:val="22"/>
        </w:rPr>
        <w:t xml:space="preserve"> faktura </w:t>
      </w:r>
      <w:r w:rsidR="00D1348B">
        <w:rPr>
          <w:sz w:val="22"/>
          <w:szCs w:val="22"/>
        </w:rPr>
        <w:t>(dále jen „</w:t>
      </w:r>
      <w:r w:rsidR="00487F07" w:rsidRPr="00487F07">
        <w:rPr>
          <w:b/>
          <w:sz w:val="22"/>
          <w:szCs w:val="22"/>
        </w:rPr>
        <w:t>faktura</w:t>
      </w:r>
      <w:r w:rsidR="00D1348B">
        <w:rPr>
          <w:sz w:val="22"/>
          <w:szCs w:val="22"/>
        </w:rPr>
        <w:t>“)</w:t>
      </w:r>
      <w:r>
        <w:rPr>
          <w:sz w:val="22"/>
          <w:szCs w:val="22"/>
        </w:rPr>
        <w:t>, vystavená</w:t>
      </w:r>
      <w:r w:rsidRPr="000D4887">
        <w:rPr>
          <w:sz w:val="22"/>
          <w:szCs w:val="22"/>
        </w:rPr>
        <w:t xml:space="preserve"> </w:t>
      </w:r>
      <w:r w:rsidR="007A6680">
        <w:rPr>
          <w:sz w:val="22"/>
          <w:szCs w:val="22"/>
        </w:rPr>
        <w:t>Zhotovitel</w:t>
      </w:r>
      <w:r w:rsidRPr="000D4887">
        <w:rPr>
          <w:sz w:val="22"/>
          <w:szCs w:val="22"/>
        </w:rPr>
        <w:t xml:space="preserve">em </w:t>
      </w:r>
      <w:r w:rsidR="00575D0C">
        <w:rPr>
          <w:sz w:val="22"/>
          <w:szCs w:val="22"/>
        </w:rPr>
        <w:t>za podmínek stanovených</w:t>
      </w:r>
      <w:r w:rsidR="003C3D86">
        <w:rPr>
          <w:sz w:val="22"/>
          <w:szCs w:val="22"/>
        </w:rPr>
        <w:t xml:space="preserve"> </w:t>
      </w:r>
      <w:r w:rsidRPr="000D4887">
        <w:rPr>
          <w:sz w:val="22"/>
          <w:szCs w:val="22"/>
        </w:rPr>
        <w:t>níže</w:t>
      </w:r>
      <w:r w:rsidR="00575D0C">
        <w:rPr>
          <w:sz w:val="22"/>
          <w:szCs w:val="22"/>
        </w:rPr>
        <w:t>.</w:t>
      </w:r>
      <w:r w:rsidRPr="000D4887">
        <w:rPr>
          <w:sz w:val="22"/>
          <w:szCs w:val="22"/>
        </w:rPr>
        <w:t xml:space="preserve"> </w:t>
      </w:r>
    </w:p>
    <w:p w14:paraId="3B48BC47" w14:textId="13E89324" w:rsidR="003B6728" w:rsidRPr="003B6728" w:rsidRDefault="007A6680" w:rsidP="003B6728">
      <w:pPr>
        <w:pStyle w:val="Textodst1sl"/>
        <w:ind w:left="567" w:hanging="567"/>
        <w:rPr>
          <w:sz w:val="22"/>
          <w:szCs w:val="22"/>
        </w:rPr>
      </w:pPr>
      <w:r>
        <w:rPr>
          <w:sz w:val="22"/>
          <w:szCs w:val="22"/>
        </w:rPr>
        <w:t>Zhotovitel</w:t>
      </w:r>
      <w:r w:rsidR="003B6728">
        <w:rPr>
          <w:sz w:val="22"/>
          <w:szCs w:val="22"/>
        </w:rPr>
        <w:t>i</w:t>
      </w:r>
      <w:r w:rsidR="00CD68A8">
        <w:rPr>
          <w:sz w:val="22"/>
          <w:szCs w:val="22"/>
        </w:rPr>
        <w:t xml:space="preserve"> vzniká právo na fakturaci </w:t>
      </w:r>
      <w:r w:rsidR="003B6728" w:rsidRPr="003B6728">
        <w:rPr>
          <w:sz w:val="22"/>
          <w:szCs w:val="22"/>
        </w:rPr>
        <w:t>ce</w:t>
      </w:r>
      <w:r w:rsidR="002C420E">
        <w:rPr>
          <w:sz w:val="22"/>
          <w:szCs w:val="22"/>
        </w:rPr>
        <w:t>ny za Dílo současně s předáním</w:t>
      </w:r>
      <w:r w:rsidR="003B6728">
        <w:rPr>
          <w:sz w:val="22"/>
          <w:szCs w:val="22"/>
        </w:rPr>
        <w:t xml:space="preserve"> Díla</w:t>
      </w:r>
      <w:r w:rsidR="003B6728" w:rsidRPr="003B6728">
        <w:rPr>
          <w:sz w:val="22"/>
          <w:szCs w:val="22"/>
        </w:rPr>
        <w:t xml:space="preserve"> </w:t>
      </w:r>
      <w:r w:rsidR="002C420E">
        <w:rPr>
          <w:sz w:val="22"/>
          <w:szCs w:val="22"/>
        </w:rPr>
        <w:t xml:space="preserve">nebo jeho části </w:t>
      </w:r>
      <w:r w:rsidR="003B6728" w:rsidRPr="003B6728">
        <w:rPr>
          <w:sz w:val="22"/>
          <w:szCs w:val="22"/>
        </w:rPr>
        <w:t xml:space="preserve">dle této Smlouvy Objednateli. Zhotovitel se zavazuje, že </w:t>
      </w:r>
      <w:r w:rsidR="002C420E">
        <w:rPr>
          <w:sz w:val="22"/>
          <w:szCs w:val="22"/>
        </w:rPr>
        <w:t>cenu</w:t>
      </w:r>
      <w:r w:rsidR="003B6728">
        <w:rPr>
          <w:sz w:val="22"/>
          <w:szCs w:val="22"/>
        </w:rPr>
        <w:t xml:space="preserve"> Díla</w:t>
      </w:r>
      <w:r w:rsidR="003B6728" w:rsidRPr="003B6728">
        <w:rPr>
          <w:sz w:val="22"/>
          <w:szCs w:val="22"/>
        </w:rPr>
        <w:t xml:space="preserve"> bude fakturovat nejpozději do 15 kalendářních dnů ode dne uskutečnění zdanitelného plnění. Za DUZP se považuje den předání a převzetí</w:t>
      </w:r>
      <w:r w:rsidR="00B63E17">
        <w:rPr>
          <w:sz w:val="22"/>
          <w:szCs w:val="22"/>
        </w:rPr>
        <w:t xml:space="preserve"> Díla</w:t>
      </w:r>
      <w:r w:rsidR="003B6728" w:rsidRPr="003B6728">
        <w:rPr>
          <w:sz w:val="22"/>
          <w:szCs w:val="22"/>
        </w:rPr>
        <w:t xml:space="preserve"> uvedený v předávacím protokolu potvrzeném zástupci obou Smluvních stran. Předávací protokol bude přílohou </w:t>
      </w:r>
      <w:r w:rsidR="003B6728">
        <w:rPr>
          <w:sz w:val="22"/>
          <w:szCs w:val="22"/>
        </w:rPr>
        <w:t>faktury.</w:t>
      </w:r>
    </w:p>
    <w:p w14:paraId="171BF045" w14:textId="53C7CB58" w:rsidR="00A366EC" w:rsidRPr="00A366EC" w:rsidRDefault="00A366EC" w:rsidP="00A366EC">
      <w:pPr>
        <w:pStyle w:val="Textodst1sl"/>
        <w:tabs>
          <w:tab w:val="clear" w:pos="0"/>
          <w:tab w:val="clear" w:pos="284"/>
        </w:tabs>
        <w:spacing w:before="120" w:after="120"/>
        <w:ind w:left="567" w:hanging="567"/>
        <w:rPr>
          <w:sz w:val="22"/>
          <w:szCs w:val="22"/>
        </w:rPr>
      </w:pPr>
      <w:r w:rsidRPr="00A366EC">
        <w:rPr>
          <w:sz w:val="22"/>
          <w:szCs w:val="22"/>
        </w:rPr>
        <w:t xml:space="preserve">Objednatel se zavazuje uhradit </w:t>
      </w:r>
      <w:r>
        <w:rPr>
          <w:sz w:val="22"/>
          <w:szCs w:val="22"/>
        </w:rPr>
        <w:t>Z</w:t>
      </w:r>
      <w:r w:rsidRPr="00A366EC">
        <w:rPr>
          <w:sz w:val="22"/>
          <w:szCs w:val="22"/>
        </w:rPr>
        <w:t xml:space="preserve">hotoviteli celkovou smluvní cenu, a to dílčím způsobem dle skutečného postupu provedení </w:t>
      </w:r>
      <w:r>
        <w:rPr>
          <w:sz w:val="22"/>
          <w:szCs w:val="22"/>
        </w:rPr>
        <w:t>D</w:t>
      </w:r>
      <w:r w:rsidRPr="00A366EC">
        <w:rPr>
          <w:sz w:val="22"/>
          <w:szCs w:val="22"/>
        </w:rPr>
        <w:t xml:space="preserve">íla </w:t>
      </w:r>
      <w:r>
        <w:rPr>
          <w:sz w:val="22"/>
          <w:szCs w:val="22"/>
        </w:rPr>
        <w:t>Z</w:t>
      </w:r>
      <w:r w:rsidRPr="00A366EC">
        <w:rPr>
          <w:sz w:val="22"/>
          <w:szCs w:val="22"/>
        </w:rPr>
        <w:t>hotovitelem</w:t>
      </w:r>
      <w:r w:rsidR="0012549B">
        <w:rPr>
          <w:sz w:val="22"/>
          <w:szCs w:val="22"/>
        </w:rPr>
        <w:t xml:space="preserve"> a v souladu s Nabídkovým rozpočtem – Příloha č. 3 této Smlouvy</w:t>
      </w:r>
      <w:r w:rsidRPr="00A366EC">
        <w:rPr>
          <w:sz w:val="22"/>
          <w:szCs w:val="22"/>
        </w:rPr>
        <w:t xml:space="preserve">, takto: </w:t>
      </w:r>
    </w:p>
    <w:p w14:paraId="4DB190EB" w14:textId="67541D7C" w:rsidR="00546C23" w:rsidRDefault="00546C23" w:rsidP="007C0FB9">
      <w:pPr>
        <w:pStyle w:val="Textodst2slovan"/>
        <w:numPr>
          <w:ilvl w:val="2"/>
          <w:numId w:val="17"/>
        </w:numPr>
        <w:tabs>
          <w:tab w:val="clear" w:pos="992"/>
          <w:tab w:val="num" w:pos="1560"/>
        </w:tabs>
        <w:spacing w:before="120" w:after="120"/>
        <w:ind w:left="1276"/>
        <w:rPr>
          <w:sz w:val="22"/>
          <w:szCs w:val="22"/>
        </w:rPr>
      </w:pPr>
      <w:r w:rsidRPr="0003411E">
        <w:rPr>
          <w:b/>
          <w:sz w:val="22"/>
          <w:szCs w:val="22"/>
        </w:rPr>
        <w:t>Cena za Dílo dle čl. 4.1. odst.4.1.1.</w:t>
      </w:r>
      <w:r w:rsidR="00454364">
        <w:rPr>
          <w:b/>
          <w:sz w:val="22"/>
          <w:szCs w:val="22"/>
        </w:rPr>
        <w:t xml:space="preserve"> – Etapa č. 1</w:t>
      </w:r>
      <w:r>
        <w:rPr>
          <w:sz w:val="22"/>
          <w:szCs w:val="22"/>
        </w:rPr>
        <w:t xml:space="preserve"> </w:t>
      </w:r>
      <w:r w:rsidR="003040A1">
        <w:rPr>
          <w:sz w:val="22"/>
          <w:szCs w:val="22"/>
        </w:rPr>
        <w:t xml:space="preserve">bude uhrazena Objednatelem Zhotoviteli po řádném ukončení Etapy č. 1, </w:t>
      </w:r>
      <w:r w:rsidR="0003411E">
        <w:rPr>
          <w:sz w:val="22"/>
          <w:szCs w:val="22"/>
        </w:rPr>
        <w:t xml:space="preserve">tj. </w:t>
      </w:r>
      <w:r w:rsidR="003040A1">
        <w:rPr>
          <w:sz w:val="22"/>
          <w:szCs w:val="22"/>
        </w:rPr>
        <w:t xml:space="preserve">po předání a převzetí </w:t>
      </w:r>
      <w:r w:rsidR="005B578F">
        <w:rPr>
          <w:sz w:val="22"/>
          <w:szCs w:val="22"/>
        </w:rPr>
        <w:t>dílčích projektových dokumentací (zpracovaných a předaných Objednateli v různých stupních);</w:t>
      </w:r>
      <w:r w:rsidR="003040A1">
        <w:rPr>
          <w:sz w:val="22"/>
          <w:szCs w:val="22"/>
        </w:rPr>
        <w:t xml:space="preserve"> </w:t>
      </w:r>
      <w:r>
        <w:rPr>
          <w:sz w:val="22"/>
          <w:szCs w:val="22"/>
        </w:rPr>
        <w:t xml:space="preserve"> </w:t>
      </w:r>
    </w:p>
    <w:p w14:paraId="737289C8" w14:textId="732CD3C6" w:rsidR="007570E5" w:rsidRDefault="003B6728" w:rsidP="007C0FB9">
      <w:pPr>
        <w:pStyle w:val="Textodst2slovan"/>
        <w:numPr>
          <w:ilvl w:val="2"/>
          <w:numId w:val="17"/>
        </w:numPr>
        <w:tabs>
          <w:tab w:val="clear" w:pos="992"/>
          <w:tab w:val="num" w:pos="1560"/>
        </w:tabs>
        <w:spacing w:before="120" w:after="120"/>
        <w:ind w:left="1276"/>
        <w:rPr>
          <w:sz w:val="22"/>
          <w:szCs w:val="22"/>
        </w:rPr>
      </w:pPr>
      <w:r w:rsidRPr="0003411E">
        <w:rPr>
          <w:b/>
          <w:sz w:val="22"/>
          <w:szCs w:val="22"/>
        </w:rPr>
        <w:t xml:space="preserve">Cena za </w:t>
      </w:r>
      <w:r w:rsidR="0055082E" w:rsidRPr="0003411E">
        <w:rPr>
          <w:b/>
          <w:sz w:val="22"/>
          <w:szCs w:val="22"/>
        </w:rPr>
        <w:t>Dílo</w:t>
      </w:r>
      <w:r w:rsidRPr="0003411E">
        <w:rPr>
          <w:b/>
          <w:sz w:val="22"/>
          <w:szCs w:val="22"/>
        </w:rPr>
        <w:t xml:space="preserve"> dle </w:t>
      </w:r>
      <w:r w:rsidR="003040A1" w:rsidRPr="0003411E">
        <w:rPr>
          <w:b/>
          <w:sz w:val="22"/>
          <w:szCs w:val="22"/>
        </w:rPr>
        <w:t>čl. 4.1 odst. 4.1.2</w:t>
      </w:r>
      <w:r w:rsidR="003040A1">
        <w:rPr>
          <w:sz w:val="22"/>
          <w:szCs w:val="22"/>
        </w:rPr>
        <w:t xml:space="preserve"> - </w:t>
      </w:r>
      <w:r w:rsidR="003040A1" w:rsidRPr="00454364">
        <w:rPr>
          <w:b/>
          <w:sz w:val="22"/>
          <w:szCs w:val="22"/>
        </w:rPr>
        <w:t>Etapa č. 2</w:t>
      </w:r>
      <w:r w:rsidR="003040A1">
        <w:rPr>
          <w:sz w:val="22"/>
          <w:szCs w:val="22"/>
        </w:rPr>
        <w:t xml:space="preserve"> – bude hrazena průběžně na základě daňových dokladů - faktur </w:t>
      </w:r>
      <w:r w:rsidR="007570E5">
        <w:rPr>
          <w:sz w:val="22"/>
          <w:szCs w:val="22"/>
        </w:rPr>
        <w:t xml:space="preserve">vystavených Zhotovitelem </w:t>
      </w:r>
      <w:r w:rsidR="005B578F">
        <w:rPr>
          <w:sz w:val="22"/>
          <w:szCs w:val="22"/>
        </w:rPr>
        <w:t xml:space="preserve">po dodávce dílčího plnění (dodávek příslušných zařízení v rámci Díla </w:t>
      </w:r>
      <w:r w:rsidR="00454364">
        <w:rPr>
          <w:sz w:val="22"/>
          <w:szCs w:val="22"/>
        </w:rPr>
        <w:t>a s tím souvisejících prací a služeb</w:t>
      </w:r>
      <w:r w:rsidR="005B578F">
        <w:rPr>
          <w:sz w:val="22"/>
          <w:szCs w:val="22"/>
        </w:rPr>
        <w:t xml:space="preserve">), jak </w:t>
      </w:r>
      <w:r w:rsidR="00454364">
        <w:rPr>
          <w:sz w:val="22"/>
          <w:szCs w:val="22"/>
        </w:rPr>
        <w:t>jsou tyto</w:t>
      </w:r>
      <w:r w:rsidR="005B578F">
        <w:rPr>
          <w:sz w:val="22"/>
          <w:szCs w:val="22"/>
        </w:rPr>
        <w:t xml:space="preserve"> uveden</w:t>
      </w:r>
      <w:r w:rsidR="00454364">
        <w:rPr>
          <w:sz w:val="22"/>
          <w:szCs w:val="22"/>
        </w:rPr>
        <w:t>y</w:t>
      </w:r>
      <w:r w:rsidR="005B578F">
        <w:rPr>
          <w:sz w:val="22"/>
          <w:szCs w:val="22"/>
        </w:rPr>
        <w:t xml:space="preserve"> v Nabídkovém rozpočtu – </w:t>
      </w:r>
      <w:r w:rsidR="005B578F" w:rsidRPr="00454364">
        <w:rPr>
          <w:b/>
          <w:sz w:val="22"/>
          <w:szCs w:val="22"/>
        </w:rPr>
        <w:t>Příloha č. 3</w:t>
      </w:r>
      <w:r w:rsidR="005B578F">
        <w:rPr>
          <w:sz w:val="22"/>
          <w:szCs w:val="22"/>
        </w:rPr>
        <w:t xml:space="preserve"> </w:t>
      </w:r>
      <w:r w:rsidR="00454364">
        <w:rPr>
          <w:sz w:val="22"/>
          <w:szCs w:val="22"/>
        </w:rPr>
        <w:t xml:space="preserve">této Smlouvy a po realizaci </w:t>
      </w:r>
      <w:r w:rsidR="00A81ECA">
        <w:rPr>
          <w:sz w:val="22"/>
          <w:szCs w:val="22"/>
        </w:rPr>
        <w:t xml:space="preserve">části Díla v rámci Uzlových bodů </w:t>
      </w:r>
      <w:r w:rsidR="005B578F">
        <w:rPr>
          <w:sz w:val="22"/>
          <w:szCs w:val="22"/>
        </w:rPr>
        <w:t xml:space="preserve">dle čl. 4.12 této Smlouvy. </w:t>
      </w:r>
      <w:r w:rsidR="007570E5">
        <w:rPr>
          <w:sz w:val="22"/>
          <w:szCs w:val="22"/>
        </w:rPr>
        <w:t>Přílohou faktury bude vždy odsouhlasený</w:t>
      </w:r>
      <w:r w:rsidR="003040A1">
        <w:rPr>
          <w:sz w:val="22"/>
          <w:szCs w:val="22"/>
        </w:rPr>
        <w:t xml:space="preserve"> </w:t>
      </w:r>
      <w:r w:rsidR="007570E5">
        <w:rPr>
          <w:sz w:val="22"/>
          <w:szCs w:val="22"/>
        </w:rPr>
        <w:t xml:space="preserve">soupis dodávek a služeb ze strany Objednatele nebo jím pověřených osob.   </w:t>
      </w:r>
    </w:p>
    <w:p w14:paraId="146A1FAA" w14:textId="2E2E364B" w:rsidR="00FF15A8" w:rsidRPr="00F357E0" w:rsidRDefault="007570E5" w:rsidP="007C0FB9">
      <w:pPr>
        <w:pStyle w:val="Textodst2slovan"/>
        <w:numPr>
          <w:ilvl w:val="2"/>
          <w:numId w:val="17"/>
        </w:numPr>
        <w:tabs>
          <w:tab w:val="clear" w:pos="992"/>
          <w:tab w:val="num" w:pos="1560"/>
        </w:tabs>
        <w:spacing w:before="120" w:after="120"/>
        <w:ind w:left="1276"/>
        <w:rPr>
          <w:sz w:val="22"/>
          <w:szCs w:val="22"/>
        </w:rPr>
      </w:pPr>
      <w:r w:rsidRPr="0003411E">
        <w:rPr>
          <w:b/>
          <w:sz w:val="22"/>
          <w:szCs w:val="22"/>
        </w:rPr>
        <w:t>Cena za Dílo dle čl. 4.1. odst. 4.1.3</w:t>
      </w:r>
      <w:r>
        <w:rPr>
          <w:sz w:val="22"/>
          <w:szCs w:val="22"/>
        </w:rPr>
        <w:t xml:space="preserve"> bude uhrazena po řádném uvedení </w:t>
      </w:r>
      <w:r w:rsidR="0003411E">
        <w:rPr>
          <w:sz w:val="22"/>
          <w:szCs w:val="22"/>
        </w:rPr>
        <w:t xml:space="preserve">celého </w:t>
      </w:r>
      <w:r>
        <w:rPr>
          <w:sz w:val="22"/>
          <w:szCs w:val="22"/>
        </w:rPr>
        <w:t>Díla</w:t>
      </w:r>
      <w:r w:rsidR="0003411E">
        <w:rPr>
          <w:sz w:val="22"/>
          <w:szCs w:val="22"/>
        </w:rPr>
        <w:t xml:space="preserve"> </w:t>
      </w:r>
      <w:r>
        <w:rPr>
          <w:sz w:val="22"/>
          <w:szCs w:val="22"/>
        </w:rPr>
        <w:t xml:space="preserve">do plného provozu, včetně předání veškeré dokumentace, zkoušek, návodů k obsluze atd. </w:t>
      </w:r>
      <w:r w:rsidR="0003411E">
        <w:rPr>
          <w:sz w:val="22"/>
          <w:szCs w:val="22"/>
        </w:rPr>
        <w:t>a po předání příslušného protokolu</w:t>
      </w:r>
      <w:r>
        <w:rPr>
          <w:sz w:val="22"/>
          <w:szCs w:val="22"/>
        </w:rPr>
        <w:t xml:space="preserve"> o splnění garantovaných parametrů</w:t>
      </w:r>
      <w:r w:rsidR="0003411E">
        <w:rPr>
          <w:sz w:val="22"/>
          <w:szCs w:val="22"/>
        </w:rPr>
        <w:t xml:space="preserve"> dle čl. 2 této smlouvy</w:t>
      </w:r>
      <w:r w:rsidR="00A81ECA">
        <w:rPr>
          <w:sz w:val="22"/>
          <w:szCs w:val="22"/>
        </w:rPr>
        <w:t xml:space="preserve"> a po připojení k Díla do distribuční soustavy.</w:t>
      </w:r>
      <w:r>
        <w:rPr>
          <w:sz w:val="22"/>
          <w:szCs w:val="22"/>
        </w:rPr>
        <w:t xml:space="preserve">  </w:t>
      </w:r>
    </w:p>
    <w:p w14:paraId="25E99942" w14:textId="03E9D538" w:rsidR="005E4E0A" w:rsidRPr="00F357E0" w:rsidRDefault="005E4E0A" w:rsidP="004F752C">
      <w:pPr>
        <w:pStyle w:val="Textodst1sl"/>
        <w:tabs>
          <w:tab w:val="clear" w:pos="0"/>
          <w:tab w:val="clear" w:pos="284"/>
        </w:tabs>
        <w:spacing w:before="120" w:after="120"/>
        <w:ind w:left="567" w:hanging="567"/>
        <w:rPr>
          <w:sz w:val="22"/>
          <w:szCs w:val="22"/>
        </w:rPr>
      </w:pPr>
      <w:r w:rsidRPr="00F357E0">
        <w:rPr>
          <w:sz w:val="22"/>
          <w:szCs w:val="22"/>
        </w:rPr>
        <w:t>Objednatel nebude poskytovat zálohy.</w:t>
      </w:r>
    </w:p>
    <w:p w14:paraId="6CC6E23B" w14:textId="77777777" w:rsidR="00DC01DF" w:rsidRDefault="00134673" w:rsidP="00DC01DF">
      <w:pPr>
        <w:pStyle w:val="Textodst1sl"/>
        <w:tabs>
          <w:tab w:val="clear" w:pos="0"/>
          <w:tab w:val="clear" w:pos="284"/>
        </w:tabs>
        <w:spacing w:before="120" w:after="120"/>
        <w:ind w:left="567" w:hanging="567"/>
        <w:rPr>
          <w:sz w:val="22"/>
          <w:szCs w:val="22"/>
        </w:rPr>
      </w:pPr>
      <w:r w:rsidRPr="00134673">
        <w:rPr>
          <w:sz w:val="22"/>
          <w:szCs w:val="22"/>
        </w:rPr>
        <w:t>DPH bude fakturováno podle zákona č. 235/2004 Sb., o dani z přidané hodnoty, ve znění pozdějších předpisů (dále jen „</w:t>
      </w:r>
      <w:r w:rsidRPr="00134673">
        <w:rPr>
          <w:b/>
          <w:i/>
          <w:iCs/>
          <w:sz w:val="22"/>
          <w:szCs w:val="22"/>
        </w:rPr>
        <w:t>zákon o DPH</w:t>
      </w:r>
      <w:r w:rsidRPr="00134673">
        <w:rPr>
          <w:sz w:val="22"/>
          <w:szCs w:val="22"/>
        </w:rPr>
        <w:t xml:space="preserve">“). </w:t>
      </w:r>
      <w:r w:rsidR="007A6680">
        <w:rPr>
          <w:sz w:val="22"/>
          <w:szCs w:val="22"/>
        </w:rPr>
        <w:t>Zhotovitel</w:t>
      </w:r>
      <w:r w:rsidRPr="00134673">
        <w:rPr>
          <w:sz w:val="22"/>
          <w:szCs w:val="22"/>
        </w:rPr>
        <w:t xml:space="preserve"> odpovídá za to, že sazba daně z přidané hodnoty (DPH) bude stanovena v souladu s platnými právními předpisy. V případě, že </w:t>
      </w:r>
      <w:r w:rsidR="007A6680">
        <w:rPr>
          <w:sz w:val="22"/>
          <w:szCs w:val="22"/>
        </w:rPr>
        <w:t>Zhotovitel</w:t>
      </w:r>
      <w:r w:rsidRPr="00134673">
        <w:rPr>
          <w:sz w:val="22"/>
          <w:szCs w:val="22"/>
        </w:rPr>
        <w:t xml:space="preserve"> stanoví sazbu DPH či DPH v rozporu s platnými právními předpisy, je povinen uhradit Objednateli veškerou škodu, která mu v souvislosti s tím vznikla. Smluvní strany se dohodly, že pokud dojde v průběhu plnění Smlouvy ke změně zákonné sazby DPH stanovené pro plnění předmětu Smlouvy, bude tato sazba promítnuta do všech cen uvedených ve Smlouvě a </w:t>
      </w:r>
      <w:r w:rsidR="007A6680">
        <w:rPr>
          <w:sz w:val="22"/>
          <w:szCs w:val="22"/>
        </w:rPr>
        <w:t>Zhotovitel</w:t>
      </w:r>
      <w:r w:rsidRPr="00134673">
        <w:rPr>
          <w:sz w:val="22"/>
          <w:szCs w:val="22"/>
        </w:rPr>
        <w:t xml:space="preserve"> je od okamžiku nabytí účinnosti změny zákonné sazby DPH povinen účtovat platnou sazbu DPH. O této skutečnosti není nutné uzavírat dodatek ke Smlouvě.</w:t>
      </w:r>
    </w:p>
    <w:p w14:paraId="7A71F033" w14:textId="77777777" w:rsidR="00312595" w:rsidRPr="00DE5C46" w:rsidRDefault="003D3BEC" w:rsidP="00312595">
      <w:pPr>
        <w:pStyle w:val="Textodst1sl"/>
        <w:tabs>
          <w:tab w:val="clear" w:pos="0"/>
          <w:tab w:val="clear" w:pos="284"/>
          <w:tab w:val="clear" w:pos="720"/>
          <w:tab w:val="left" w:pos="709"/>
        </w:tabs>
        <w:spacing w:before="120" w:after="120"/>
        <w:ind w:left="567" w:hanging="567"/>
        <w:rPr>
          <w:sz w:val="22"/>
          <w:szCs w:val="22"/>
        </w:rPr>
      </w:pPr>
      <w:r w:rsidRPr="00DE5C46">
        <w:rPr>
          <w:sz w:val="22"/>
          <w:szCs w:val="22"/>
        </w:rPr>
        <w:t xml:space="preserve">Dodavatel je oprávněn způsobem uvedeným v odst. 6.3 Smlouvy vystavit fakturu pro </w:t>
      </w:r>
      <w:r w:rsidR="00A81ECA" w:rsidRPr="00DE5C46">
        <w:rPr>
          <w:sz w:val="22"/>
          <w:szCs w:val="22"/>
        </w:rPr>
        <w:t>O</w:t>
      </w:r>
      <w:r w:rsidRPr="00DE5C46">
        <w:rPr>
          <w:sz w:val="22"/>
          <w:szCs w:val="22"/>
        </w:rPr>
        <w:t xml:space="preserve">bjednatele po realizaci částí Díla, přičemž datem zdanitelného plnění je poslední den příslušného kalendářního měsíce, v rámci kterého je faktura vystavena. Nedílnou součástí faktury musí být </w:t>
      </w:r>
      <w:r w:rsidR="00A81ECA" w:rsidRPr="00DE5C46">
        <w:rPr>
          <w:sz w:val="22"/>
          <w:szCs w:val="22"/>
        </w:rPr>
        <w:t>předávací protokol k dokončené části Díla</w:t>
      </w:r>
      <w:r w:rsidRPr="00DE5C46">
        <w:rPr>
          <w:sz w:val="22"/>
          <w:szCs w:val="22"/>
        </w:rPr>
        <w:t xml:space="preserve">, písemně odsouhlasený Objednatelem a jeho případným zástupcem. Vystavené faktury </w:t>
      </w:r>
      <w:r w:rsidR="00A81ECA" w:rsidRPr="00DE5C46">
        <w:rPr>
          <w:sz w:val="22"/>
          <w:szCs w:val="22"/>
        </w:rPr>
        <w:t>O</w:t>
      </w:r>
      <w:r w:rsidRPr="00DE5C46">
        <w:rPr>
          <w:sz w:val="22"/>
          <w:szCs w:val="22"/>
        </w:rPr>
        <w:t xml:space="preserve">bjednatel uhradí až do výše </w:t>
      </w:r>
      <w:r w:rsidRPr="00DE5C46">
        <w:rPr>
          <w:b/>
          <w:sz w:val="22"/>
          <w:szCs w:val="22"/>
        </w:rPr>
        <w:t xml:space="preserve">90 % základu daně (fakturované ceny </w:t>
      </w:r>
      <w:r w:rsidR="00A81ECA" w:rsidRPr="00DE5C46">
        <w:rPr>
          <w:b/>
          <w:sz w:val="22"/>
          <w:szCs w:val="22"/>
        </w:rPr>
        <w:t>Díla</w:t>
      </w:r>
      <w:r w:rsidRPr="00DE5C46">
        <w:rPr>
          <w:b/>
          <w:sz w:val="22"/>
          <w:szCs w:val="22"/>
        </w:rPr>
        <w:t>) a DPH v plné výši.</w:t>
      </w:r>
      <w:r w:rsidRPr="00DE5C46">
        <w:rPr>
          <w:sz w:val="22"/>
          <w:szCs w:val="22"/>
        </w:rPr>
        <w:t xml:space="preserve">  </w:t>
      </w:r>
      <w:r w:rsidRPr="00DE5C46">
        <w:rPr>
          <w:b/>
          <w:sz w:val="22"/>
          <w:szCs w:val="22"/>
        </w:rPr>
        <w:t>Zbývajících 10 % základu daně tvoří pozastávku</w:t>
      </w:r>
      <w:r w:rsidRPr="00DE5C46">
        <w:rPr>
          <w:sz w:val="22"/>
          <w:szCs w:val="22"/>
        </w:rPr>
        <w:t>. Tuto informaci o výši pozastávky je Zhotovitel povinen na faktuře uvádět, spolu s dalšími náležitostmi vyplývajícími z</w:t>
      </w:r>
      <w:r w:rsidR="00A81ECA" w:rsidRPr="00DE5C46">
        <w:rPr>
          <w:sz w:val="22"/>
          <w:szCs w:val="22"/>
        </w:rPr>
        <w:t> odst.</w:t>
      </w:r>
      <w:r w:rsidRPr="00DE5C46">
        <w:rPr>
          <w:sz w:val="22"/>
          <w:szCs w:val="22"/>
        </w:rPr>
        <w:t xml:space="preserve"> 6.3 </w:t>
      </w:r>
      <w:r w:rsidR="00A81ECA" w:rsidRPr="00DE5C46">
        <w:rPr>
          <w:sz w:val="22"/>
          <w:szCs w:val="22"/>
        </w:rPr>
        <w:t xml:space="preserve"> a 6.12 </w:t>
      </w:r>
      <w:r w:rsidRPr="00DE5C46">
        <w:rPr>
          <w:sz w:val="22"/>
          <w:szCs w:val="22"/>
        </w:rPr>
        <w:t xml:space="preserve">této Smlouvy. Právo na úhradu pozastávky ve výši 10 % z celkové ceny díla bez DPH (základu daně) vznikne Zhotoviteli po řádném a úplném dokončení </w:t>
      </w:r>
      <w:r w:rsidR="00A81ECA" w:rsidRPr="00DE5C46">
        <w:rPr>
          <w:sz w:val="22"/>
          <w:szCs w:val="22"/>
        </w:rPr>
        <w:t>D</w:t>
      </w:r>
      <w:r w:rsidRPr="00DE5C46">
        <w:rPr>
          <w:sz w:val="22"/>
          <w:szCs w:val="22"/>
        </w:rPr>
        <w:t xml:space="preserve">íla bez vad a nedodělků a jeho převzetí Objednatelem, a to na základě vzájemně písemně odsouhlaseného Konečného protokolu o předání a převzetí díla po dokončení 3. </w:t>
      </w:r>
      <w:r w:rsidR="00A81ECA" w:rsidRPr="00DE5C46">
        <w:rPr>
          <w:sz w:val="22"/>
          <w:szCs w:val="22"/>
        </w:rPr>
        <w:t>E</w:t>
      </w:r>
      <w:r w:rsidRPr="00DE5C46">
        <w:rPr>
          <w:sz w:val="22"/>
          <w:szCs w:val="22"/>
        </w:rPr>
        <w:t>tapy, případně doplněného o vzájemně odsouhlasený protokol a předání odstraněných vad a nedodělků</w:t>
      </w:r>
      <w:r w:rsidR="0068360F" w:rsidRPr="00DE5C46">
        <w:rPr>
          <w:sz w:val="22"/>
          <w:szCs w:val="22"/>
        </w:rPr>
        <w:t>.</w:t>
      </w:r>
      <w:r w:rsidRPr="00DE5C46">
        <w:rPr>
          <w:sz w:val="22"/>
          <w:szCs w:val="22"/>
        </w:rPr>
        <w:t xml:space="preserve"> V případě, že je </w:t>
      </w:r>
      <w:r w:rsidR="0068360F" w:rsidRPr="00DE5C46">
        <w:rPr>
          <w:sz w:val="22"/>
          <w:szCs w:val="22"/>
        </w:rPr>
        <w:t>D</w:t>
      </w:r>
      <w:r w:rsidRPr="00DE5C46">
        <w:rPr>
          <w:sz w:val="22"/>
          <w:szCs w:val="22"/>
        </w:rPr>
        <w:t xml:space="preserve">ílo předáno bez vad a nedodělků, pozastávku objednatel uhradí do </w:t>
      </w:r>
      <w:r w:rsidRPr="00DE5C46">
        <w:rPr>
          <w:b/>
          <w:sz w:val="22"/>
          <w:szCs w:val="22"/>
        </w:rPr>
        <w:t>30 dnů</w:t>
      </w:r>
      <w:r w:rsidRPr="00DE5C46">
        <w:rPr>
          <w:sz w:val="22"/>
          <w:szCs w:val="22"/>
        </w:rPr>
        <w:t xml:space="preserve"> od doručení písemné žádosti o uvolnění pozastávky. V případě, že k příslušné faktuře není přiložena odpovídající dokumentace (případně z takové dokumentace provedení účtovaných </w:t>
      </w:r>
      <w:r w:rsidRPr="00DE5C46">
        <w:rPr>
          <w:sz w:val="22"/>
          <w:szCs w:val="22"/>
        </w:rPr>
        <w:lastRenderedPageBreak/>
        <w:t xml:space="preserve">prací nebo dodávek nevyplývá) a </w:t>
      </w:r>
      <w:r w:rsidR="0068360F" w:rsidRPr="00DE5C46">
        <w:rPr>
          <w:sz w:val="22"/>
          <w:szCs w:val="22"/>
        </w:rPr>
        <w:t>O</w:t>
      </w:r>
      <w:r w:rsidRPr="00DE5C46">
        <w:rPr>
          <w:sz w:val="22"/>
          <w:szCs w:val="22"/>
        </w:rPr>
        <w:t xml:space="preserve">bjednatel má pochybnosti o kvalitě či rozsahu takto účtovaných prací nebo dodávek, může </w:t>
      </w:r>
      <w:r w:rsidR="0068360F" w:rsidRPr="00DE5C46">
        <w:rPr>
          <w:sz w:val="22"/>
          <w:szCs w:val="22"/>
        </w:rPr>
        <w:t>O</w:t>
      </w:r>
      <w:r w:rsidRPr="00DE5C46">
        <w:rPr>
          <w:sz w:val="22"/>
          <w:szCs w:val="22"/>
        </w:rPr>
        <w:t>bjednatel pozastavit úhradu faktury až do doby, než se strany dohodnou na tom, zda a v jakém rozsahu a kvalitě byly takto sporné práce nebo dodávky provedeny.</w:t>
      </w:r>
    </w:p>
    <w:p w14:paraId="2D72266E" w14:textId="0BB6AF5B" w:rsidR="0068360F" w:rsidRPr="00312595" w:rsidRDefault="0068360F" w:rsidP="00312595">
      <w:pPr>
        <w:pStyle w:val="Textodst1sl"/>
        <w:numPr>
          <w:ilvl w:val="1"/>
          <w:numId w:val="5"/>
        </w:numPr>
        <w:tabs>
          <w:tab w:val="clear" w:pos="0"/>
          <w:tab w:val="clear" w:pos="284"/>
          <w:tab w:val="clear" w:pos="720"/>
          <w:tab w:val="left" w:pos="709"/>
        </w:tabs>
        <w:spacing w:before="120" w:after="120"/>
        <w:ind w:left="567" w:hanging="567"/>
        <w:rPr>
          <w:sz w:val="22"/>
          <w:szCs w:val="22"/>
        </w:rPr>
      </w:pPr>
      <w:r w:rsidRPr="00312595">
        <w:rPr>
          <w:sz w:val="22"/>
          <w:szCs w:val="22"/>
        </w:rPr>
        <w:t>Zádržné, dohodnuté podle podmínek předešlého bodu Smlouvy, může být po vzájemné dohodě smluvních stran nahrazeno bankovní zárukou ve stejné výši. Zhotovitel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Zhotovitel nesplní své závazky spojené s dokončením díla a odstraněním vad a nedodělků z protokolu o předání a převzetí díla. Objednatel pozbývá nárok z bankovní záruky dnem podpisu protokolu o odstranění poslední vady nebo nedodělku.</w:t>
      </w:r>
    </w:p>
    <w:p w14:paraId="3DC5CA15" w14:textId="75336E73" w:rsidR="008102A1" w:rsidRDefault="005B2AFA" w:rsidP="004F752C">
      <w:pPr>
        <w:pStyle w:val="Textodst1sl"/>
        <w:tabs>
          <w:tab w:val="clear" w:pos="0"/>
          <w:tab w:val="clear" w:pos="284"/>
        </w:tabs>
        <w:spacing w:before="120" w:after="120"/>
        <w:ind w:left="567" w:hanging="567"/>
        <w:rPr>
          <w:sz w:val="22"/>
          <w:szCs w:val="22"/>
        </w:rPr>
      </w:pPr>
      <w:r>
        <w:rPr>
          <w:sz w:val="22"/>
          <w:szCs w:val="22"/>
        </w:rPr>
        <w:t>F</w:t>
      </w:r>
      <w:r w:rsidR="008102A1" w:rsidRPr="000D4887">
        <w:rPr>
          <w:sz w:val="22"/>
          <w:szCs w:val="22"/>
        </w:rPr>
        <w:t>aktury</w:t>
      </w:r>
      <w:r>
        <w:rPr>
          <w:sz w:val="22"/>
          <w:szCs w:val="22"/>
        </w:rPr>
        <w:t xml:space="preserve"> budou vystaveny vždy</w:t>
      </w:r>
      <w:r w:rsidR="008102A1" w:rsidRPr="000D4887">
        <w:rPr>
          <w:sz w:val="22"/>
          <w:szCs w:val="22"/>
        </w:rPr>
        <w:t xml:space="preserve"> s</w:t>
      </w:r>
      <w:r w:rsidR="008102A1">
        <w:rPr>
          <w:sz w:val="22"/>
          <w:szCs w:val="22"/>
        </w:rPr>
        <w:t> </w:t>
      </w:r>
      <w:r w:rsidR="008102A1" w:rsidRPr="000D4887">
        <w:rPr>
          <w:sz w:val="22"/>
          <w:szCs w:val="22"/>
        </w:rPr>
        <w:t xml:space="preserve">dobou </w:t>
      </w:r>
      <w:r w:rsidR="008102A1" w:rsidRPr="00690195">
        <w:rPr>
          <w:sz w:val="22"/>
          <w:szCs w:val="22"/>
        </w:rPr>
        <w:t xml:space="preserve">splatnosti </w:t>
      </w:r>
      <w:r w:rsidR="006C2926" w:rsidRPr="005E4E0A">
        <w:rPr>
          <w:b/>
          <w:sz w:val="22"/>
          <w:szCs w:val="22"/>
        </w:rPr>
        <w:t>30</w:t>
      </w:r>
      <w:r w:rsidR="008102A1" w:rsidRPr="005E4E0A">
        <w:rPr>
          <w:b/>
          <w:sz w:val="22"/>
          <w:szCs w:val="22"/>
        </w:rPr>
        <w:t xml:space="preserve"> dnů</w:t>
      </w:r>
      <w:r w:rsidR="008102A1" w:rsidRPr="00690195">
        <w:rPr>
          <w:sz w:val="22"/>
          <w:szCs w:val="22"/>
        </w:rPr>
        <w:t xml:space="preserve"> od jej</w:t>
      </w:r>
      <w:r w:rsidR="00F253B4" w:rsidRPr="00690195">
        <w:rPr>
          <w:sz w:val="22"/>
          <w:szCs w:val="22"/>
        </w:rPr>
        <w:t>ich</w:t>
      </w:r>
      <w:r w:rsidR="008102A1" w:rsidRPr="00690195">
        <w:rPr>
          <w:sz w:val="22"/>
          <w:szCs w:val="22"/>
        </w:rPr>
        <w:t xml:space="preserve"> vystavení, přičemž faktura musí být Objednateli doručena</w:t>
      </w:r>
      <w:r w:rsidR="002C420E">
        <w:rPr>
          <w:sz w:val="22"/>
          <w:szCs w:val="22"/>
        </w:rPr>
        <w:t xml:space="preserve"> nejpozději do 3 pracovních dnů od jejího vystavení</w:t>
      </w:r>
      <w:r w:rsidR="008F3EDA">
        <w:rPr>
          <w:sz w:val="22"/>
          <w:szCs w:val="22"/>
        </w:rPr>
        <w:t>.</w:t>
      </w:r>
      <w:r w:rsidR="008102A1" w:rsidRPr="000D4887">
        <w:rPr>
          <w:sz w:val="22"/>
          <w:szCs w:val="22"/>
        </w:rPr>
        <w:t xml:space="preserve"> Faktura bude obsahovat veškeré náležitosti předepsané zák</w:t>
      </w:r>
      <w:r w:rsidR="0059145A">
        <w:rPr>
          <w:sz w:val="22"/>
          <w:szCs w:val="22"/>
        </w:rPr>
        <w:t>onem</w:t>
      </w:r>
      <w:r w:rsidR="00C83BB4">
        <w:rPr>
          <w:sz w:val="22"/>
          <w:szCs w:val="22"/>
        </w:rPr>
        <w:t xml:space="preserve"> o DPH</w:t>
      </w:r>
      <w:r w:rsidR="008102A1" w:rsidRPr="000D4887">
        <w:rPr>
          <w:sz w:val="22"/>
          <w:szCs w:val="22"/>
        </w:rPr>
        <w:t xml:space="preserve"> a dále číslo </w:t>
      </w:r>
      <w:r w:rsidR="0003411E">
        <w:rPr>
          <w:sz w:val="22"/>
          <w:szCs w:val="22"/>
        </w:rPr>
        <w:t>s</w:t>
      </w:r>
      <w:r w:rsidR="008102A1" w:rsidRPr="000D4887">
        <w:rPr>
          <w:sz w:val="22"/>
          <w:szCs w:val="22"/>
        </w:rPr>
        <w:t xml:space="preserve">mlouvy a název </w:t>
      </w:r>
      <w:r w:rsidR="0003411E">
        <w:rPr>
          <w:sz w:val="22"/>
          <w:szCs w:val="22"/>
        </w:rPr>
        <w:t>akce – veřejné zakázky</w:t>
      </w:r>
      <w:r w:rsidR="008102A1" w:rsidRPr="000D4887">
        <w:rPr>
          <w:sz w:val="22"/>
          <w:szCs w:val="22"/>
        </w:rPr>
        <w:t>. V případě, že faktura nebude obsahovat některou z předepsaných náležitostí nebo ji bude obsahovat chyb</w:t>
      </w:r>
      <w:r w:rsidR="008102A1">
        <w:rPr>
          <w:sz w:val="22"/>
          <w:szCs w:val="22"/>
        </w:rPr>
        <w:t>ně, je </w:t>
      </w:r>
      <w:r w:rsidR="008102A1" w:rsidRPr="000D4887">
        <w:rPr>
          <w:sz w:val="22"/>
          <w:szCs w:val="22"/>
        </w:rPr>
        <w:t xml:space="preserve">Objednatel oprávněn takovou fakturu vrátit </w:t>
      </w:r>
      <w:r w:rsidR="007A6680">
        <w:rPr>
          <w:sz w:val="22"/>
          <w:szCs w:val="22"/>
        </w:rPr>
        <w:t>Zhotovitel</w:t>
      </w:r>
      <w:r w:rsidR="008102A1" w:rsidRPr="000D4887">
        <w:rPr>
          <w:sz w:val="22"/>
          <w:szCs w:val="22"/>
        </w:rPr>
        <w:t xml:space="preserve">i. Lhůta splatnosti v takovémto případě počíná běžet znovu až od vystavení opravené či doplněné faktury. Veškeré platby dle </w:t>
      </w:r>
      <w:r w:rsidR="0003411E">
        <w:rPr>
          <w:sz w:val="22"/>
          <w:szCs w:val="22"/>
        </w:rPr>
        <w:t>s</w:t>
      </w:r>
      <w:r w:rsidR="008102A1" w:rsidRPr="000D4887">
        <w:rPr>
          <w:sz w:val="22"/>
          <w:szCs w:val="22"/>
        </w:rPr>
        <w:t xml:space="preserve">mlouvy budou probíhat výlučně bezhotovostním převodem v české měně, a to na účet </w:t>
      </w:r>
      <w:r w:rsidR="007A6680">
        <w:rPr>
          <w:sz w:val="22"/>
          <w:szCs w:val="22"/>
        </w:rPr>
        <w:t>Zhotovitel</w:t>
      </w:r>
      <w:r w:rsidR="008102A1" w:rsidRPr="000D4887">
        <w:rPr>
          <w:sz w:val="22"/>
          <w:szCs w:val="22"/>
        </w:rPr>
        <w:t xml:space="preserve">e uvedený na faktuře. Příslušná částka se považuje za uhrazenou okamžikem, kdy byla tato odeslána na bankovní účet </w:t>
      </w:r>
      <w:r w:rsidR="007A6680">
        <w:rPr>
          <w:sz w:val="22"/>
          <w:szCs w:val="22"/>
        </w:rPr>
        <w:t>Zhotovitel</w:t>
      </w:r>
      <w:r w:rsidR="008102A1" w:rsidRPr="000D4887">
        <w:rPr>
          <w:sz w:val="22"/>
          <w:szCs w:val="22"/>
        </w:rPr>
        <w:t>e.</w:t>
      </w:r>
    </w:p>
    <w:p w14:paraId="68878C8F" w14:textId="7E3E0B0B" w:rsidR="0093467A" w:rsidRPr="0093467A" w:rsidRDefault="0093467A" w:rsidP="0093467A">
      <w:pPr>
        <w:pStyle w:val="Textodst1sl"/>
        <w:tabs>
          <w:tab w:val="clear" w:pos="0"/>
          <w:tab w:val="clear" w:pos="284"/>
        </w:tabs>
        <w:ind w:left="567" w:hanging="567"/>
        <w:rPr>
          <w:sz w:val="22"/>
          <w:szCs w:val="22"/>
        </w:rPr>
      </w:pPr>
      <w:r w:rsidRPr="0093467A">
        <w:rPr>
          <w:sz w:val="22"/>
          <w:szCs w:val="22"/>
        </w:rPr>
        <w:t xml:space="preserve">Objednatel bude hradit přijaté faktury pouze na bankovní účty </w:t>
      </w:r>
      <w:r w:rsidR="007A6680">
        <w:rPr>
          <w:sz w:val="22"/>
          <w:szCs w:val="22"/>
        </w:rPr>
        <w:t>Zhotovitel</w:t>
      </w:r>
      <w:r w:rsidRPr="0093467A">
        <w:rPr>
          <w:sz w:val="22"/>
          <w:szCs w:val="22"/>
        </w:rPr>
        <w:t xml:space="preserve">e zveřejněné správcem daně způsobem umožňujícím dálkový přístup ve smyslu § 96 odst. 2 zákona o DPH. V případě, že </w:t>
      </w:r>
      <w:r w:rsidR="007A6680">
        <w:rPr>
          <w:sz w:val="22"/>
          <w:szCs w:val="22"/>
        </w:rPr>
        <w:t>Zhotovitel</w:t>
      </w:r>
      <w:r w:rsidRPr="0093467A">
        <w:rPr>
          <w:sz w:val="22"/>
          <w:szCs w:val="22"/>
        </w:rPr>
        <w:t xml:space="preserve"> nebude mít svůj bankovní účet tímto způsobem zveřejněn, uhradí Objednatel </w:t>
      </w:r>
      <w:r w:rsidR="007A6680">
        <w:rPr>
          <w:sz w:val="22"/>
          <w:szCs w:val="22"/>
        </w:rPr>
        <w:t>Zhotovitel</w:t>
      </w:r>
      <w:r w:rsidRPr="0093467A">
        <w:rPr>
          <w:sz w:val="22"/>
          <w:szCs w:val="22"/>
        </w:rPr>
        <w:t xml:space="preserve">i pouze základ daně, přičemž DPH uhradí </w:t>
      </w:r>
      <w:r w:rsidR="007A6680">
        <w:rPr>
          <w:sz w:val="22"/>
          <w:szCs w:val="22"/>
        </w:rPr>
        <w:t>Zhotovitel</w:t>
      </w:r>
      <w:r w:rsidRPr="0093467A">
        <w:rPr>
          <w:sz w:val="22"/>
          <w:szCs w:val="22"/>
        </w:rPr>
        <w:t xml:space="preserve">i až po zveřejnění příslušného účtu </w:t>
      </w:r>
      <w:r w:rsidR="007A6680">
        <w:rPr>
          <w:sz w:val="22"/>
          <w:szCs w:val="22"/>
        </w:rPr>
        <w:t>Zhotovitel</w:t>
      </w:r>
      <w:r w:rsidRPr="0093467A">
        <w:rPr>
          <w:sz w:val="22"/>
          <w:szCs w:val="22"/>
        </w:rPr>
        <w:t xml:space="preserve">e v registru plátců a identifikovaných osob </w:t>
      </w:r>
      <w:r w:rsidR="007A6680">
        <w:rPr>
          <w:sz w:val="22"/>
          <w:szCs w:val="22"/>
        </w:rPr>
        <w:t>Zhotovitel</w:t>
      </w:r>
      <w:r w:rsidRPr="0093467A">
        <w:rPr>
          <w:sz w:val="22"/>
          <w:szCs w:val="22"/>
        </w:rPr>
        <w:t xml:space="preserve">em. </w:t>
      </w:r>
    </w:p>
    <w:p w14:paraId="67E660B7" w14:textId="2D84425A" w:rsidR="00871947" w:rsidRPr="00CE7F02" w:rsidRDefault="007A6680" w:rsidP="0093467A">
      <w:pPr>
        <w:pStyle w:val="Textodst1sl"/>
        <w:tabs>
          <w:tab w:val="clear" w:pos="0"/>
          <w:tab w:val="clear" w:pos="284"/>
        </w:tabs>
        <w:ind w:left="567" w:hanging="567"/>
        <w:rPr>
          <w:sz w:val="22"/>
          <w:szCs w:val="22"/>
        </w:rPr>
      </w:pPr>
      <w:r>
        <w:rPr>
          <w:sz w:val="22"/>
          <w:szCs w:val="22"/>
        </w:rPr>
        <w:t>Zhotovitel</w:t>
      </w:r>
      <w:r w:rsidR="0093467A" w:rsidRPr="0093467A">
        <w:rPr>
          <w:sz w:val="22"/>
          <w:szCs w:val="22"/>
        </w:rPr>
        <w:t xml:space="preserve"> prohlašuje, že správce daně před uzavřením této Smlouvy nerozhodl, že </w:t>
      </w:r>
      <w:r>
        <w:rPr>
          <w:sz w:val="22"/>
          <w:szCs w:val="22"/>
        </w:rPr>
        <w:t>Zhotovitel</w:t>
      </w:r>
      <w:r w:rsidR="0093467A" w:rsidRPr="0093467A">
        <w:rPr>
          <w:sz w:val="22"/>
          <w:szCs w:val="22"/>
        </w:rPr>
        <w:t xml:space="preserve"> je nespolehlivým plátcem ve smyslu § 106a zákona o DPH (dále jen „nespolehlivý plátce“). V případě, že správce daně rozhodne o tom, že </w:t>
      </w:r>
      <w:r>
        <w:rPr>
          <w:sz w:val="22"/>
          <w:szCs w:val="22"/>
        </w:rPr>
        <w:t>Zhotovitel</w:t>
      </w:r>
      <w:r w:rsidR="0093467A" w:rsidRPr="0093467A">
        <w:rPr>
          <w:sz w:val="22"/>
          <w:szCs w:val="22"/>
        </w:rPr>
        <w:t xml:space="preserve"> je nespolehlivým plátcem, zavazuje se </w:t>
      </w:r>
      <w:r>
        <w:rPr>
          <w:sz w:val="22"/>
          <w:szCs w:val="22"/>
        </w:rPr>
        <w:t>Zhotovitel</w:t>
      </w:r>
      <w:r w:rsidR="0093467A" w:rsidRPr="0093467A">
        <w:rPr>
          <w:sz w:val="22"/>
          <w:szCs w:val="22"/>
        </w:rPr>
        <w:t xml:space="preserve"> o tomto informovat Objednatele do dvou pracovních dní. Stane-li se </w:t>
      </w:r>
      <w:r>
        <w:rPr>
          <w:sz w:val="22"/>
          <w:szCs w:val="22"/>
        </w:rPr>
        <w:t>Zhotovitel</w:t>
      </w:r>
      <w:r w:rsidR="0093467A" w:rsidRPr="0093467A">
        <w:rPr>
          <w:sz w:val="22"/>
          <w:szCs w:val="22"/>
        </w:rPr>
        <w:t xml:space="preserve"> nespolehlivým plátcem, uhradí Objednatel </w:t>
      </w:r>
      <w:r>
        <w:rPr>
          <w:sz w:val="22"/>
          <w:szCs w:val="22"/>
        </w:rPr>
        <w:t>Zhotovitel</w:t>
      </w:r>
      <w:r w:rsidR="0093467A" w:rsidRPr="0093467A">
        <w:rPr>
          <w:sz w:val="22"/>
          <w:szCs w:val="22"/>
        </w:rPr>
        <w:t xml:space="preserve">i pouze základ daně, přičemž DPH bude Objednatelem uhrazena </w:t>
      </w:r>
      <w:r>
        <w:rPr>
          <w:sz w:val="22"/>
          <w:szCs w:val="22"/>
        </w:rPr>
        <w:t>Zhotovitel</w:t>
      </w:r>
      <w:r w:rsidR="0093467A" w:rsidRPr="0093467A">
        <w:rPr>
          <w:sz w:val="22"/>
          <w:szCs w:val="22"/>
        </w:rPr>
        <w:t xml:space="preserve">i až po písemném doložení </w:t>
      </w:r>
      <w:r>
        <w:rPr>
          <w:sz w:val="22"/>
          <w:szCs w:val="22"/>
        </w:rPr>
        <w:t>Zhotovitel</w:t>
      </w:r>
      <w:r w:rsidR="0093467A" w:rsidRPr="0093467A">
        <w:rPr>
          <w:sz w:val="22"/>
          <w:szCs w:val="22"/>
        </w:rPr>
        <w:t>e o jeho úhradě této DPH příslušnému správci daně.</w:t>
      </w:r>
    </w:p>
    <w:p w14:paraId="40274A81" w14:textId="77777777" w:rsidR="00A81ECA" w:rsidRDefault="00871947" w:rsidP="008D51A6">
      <w:pPr>
        <w:pStyle w:val="Textodst1sl"/>
        <w:tabs>
          <w:tab w:val="clear" w:pos="0"/>
          <w:tab w:val="clear" w:pos="284"/>
        </w:tabs>
        <w:spacing w:before="120" w:after="120"/>
        <w:ind w:left="567" w:hanging="567"/>
        <w:rPr>
          <w:sz w:val="22"/>
          <w:szCs w:val="22"/>
        </w:rPr>
      </w:pPr>
      <w:r w:rsidRPr="00CE7F02">
        <w:rPr>
          <w:sz w:val="22"/>
          <w:szCs w:val="22"/>
        </w:rPr>
        <w:t xml:space="preserve">Faktury podle této Smlouvy budou zasílány </w:t>
      </w:r>
      <w:r w:rsidR="008D51A6">
        <w:rPr>
          <w:sz w:val="22"/>
          <w:szCs w:val="22"/>
        </w:rPr>
        <w:t xml:space="preserve">elektronicky na emailovou adresu </w:t>
      </w:r>
      <w:hyperlink r:id="rId12" w:history="1">
        <w:r w:rsidR="008D51A6" w:rsidRPr="00C958BB">
          <w:rPr>
            <w:rStyle w:val="Hypertextovodkaz"/>
            <w:sz w:val="22"/>
            <w:szCs w:val="22"/>
          </w:rPr>
          <w:t>faktury@pmdp.cz</w:t>
        </w:r>
      </w:hyperlink>
      <w:r w:rsidR="008D51A6">
        <w:rPr>
          <w:sz w:val="22"/>
          <w:szCs w:val="22"/>
        </w:rPr>
        <w:t xml:space="preserve"> </w:t>
      </w:r>
      <w:r w:rsidRPr="0059145A">
        <w:rPr>
          <w:sz w:val="22"/>
          <w:szCs w:val="22"/>
        </w:rPr>
        <w:t>a to ve formátu</w:t>
      </w:r>
      <w:r w:rsidR="008D51A6">
        <w:rPr>
          <w:sz w:val="22"/>
          <w:szCs w:val="22"/>
        </w:rPr>
        <w:t xml:space="preserve"> ISDOC nebo pdf.</w:t>
      </w:r>
      <w:r w:rsidR="00A81ECA">
        <w:rPr>
          <w:sz w:val="22"/>
          <w:szCs w:val="22"/>
        </w:rPr>
        <w:t xml:space="preserve"> </w:t>
      </w:r>
    </w:p>
    <w:p w14:paraId="1F425711" w14:textId="536AB5A4" w:rsidR="00871947" w:rsidRPr="0059145A" w:rsidRDefault="00A81ECA" w:rsidP="008D51A6">
      <w:pPr>
        <w:pStyle w:val="Textodst1sl"/>
        <w:tabs>
          <w:tab w:val="clear" w:pos="0"/>
          <w:tab w:val="clear" w:pos="284"/>
        </w:tabs>
        <w:spacing w:before="120" w:after="120"/>
        <w:ind w:left="567" w:hanging="567"/>
        <w:rPr>
          <w:sz w:val="22"/>
          <w:szCs w:val="22"/>
        </w:rPr>
      </w:pPr>
      <w:r>
        <w:rPr>
          <w:sz w:val="22"/>
          <w:szCs w:val="22"/>
        </w:rPr>
        <w:t xml:space="preserve">Povinností Zhotovitele je na každé faktuře uvést název Díla (veřejné zakázky) včetně registračního čísla projektu v této podobě: </w:t>
      </w:r>
      <w:r w:rsidRPr="00A81ECA">
        <w:rPr>
          <w:b/>
          <w:bCs/>
          <w:sz w:val="22"/>
          <w:szCs w:val="22"/>
        </w:rPr>
        <w:t>CZ.01.04.02/01/23_018/0004488</w:t>
      </w:r>
      <w:r>
        <w:rPr>
          <w:b/>
          <w:bCs/>
          <w:sz w:val="22"/>
          <w:szCs w:val="22"/>
        </w:rPr>
        <w:t>.</w:t>
      </w:r>
      <w:r>
        <w:rPr>
          <w:sz w:val="22"/>
          <w:szCs w:val="22"/>
        </w:rPr>
        <w:t xml:space="preserve">  </w:t>
      </w:r>
    </w:p>
    <w:p w14:paraId="4F12EF55" w14:textId="77777777" w:rsidR="008102A1" w:rsidRDefault="008102A1" w:rsidP="004F752C">
      <w:pPr>
        <w:pStyle w:val="Textodst1sl"/>
        <w:numPr>
          <w:ilvl w:val="0"/>
          <w:numId w:val="0"/>
        </w:numPr>
        <w:spacing w:before="120" w:after="120"/>
        <w:rPr>
          <w:sz w:val="22"/>
          <w:szCs w:val="22"/>
        </w:rPr>
      </w:pPr>
    </w:p>
    <w:p w14:paraId="4A79B301" w14:textId="77777777" w:rsidR="00D947E6" w:rsidRPr="000D4887" w:rsidRDefault="00D947E6" w:rsidP="00D947E6">
      <w:pPr>
        <w:pStyle w:val="slolnku"/>
        <w:numPr>
          <w:ilvl w:val="0"/>
          <w:numId w:val="1"/>
        </w:numPr>
        <w:spacing w:before="120" w:after="120"/>
        <w:ind w:hanging="5104"/>
        <w:rPr>
          <w:sz w:val="22"/>
          <w:szCs w:val="22"/>
        </w:rPr>
      </w:pPr>
    </w:p>
    <w:p w14:paraId="39D51284" w14:textId="6828F5D3" w:rsidR="00D947E6" w:rsidRPr="000D4887" w:rsidRDefault="00616207" w:rsidP="00D947E6">
      <w:pPr>
        <w:pStyle w:val="Nzevlnku"/>
        <w:spacing w:before="120" w:after="120"/>
        <w:rPr>
          <w:sz w:val="22"/>
          <w:szCs w:val="22"/>
        </w:rPr>
      </w:pPr>
      <w:r>
        <w:rPr>
          <w:sz w:val="22"/>
          <w:szCs w:val="22"/>
        </w:rPr>
        <w:t xml:space="preserve">Podmínky </w:t>
      </w:r>
      <w:r w:rsidR="009A24FF">
        <w:rPr>
          <w:sz w:val="22"/>
          <w:szCs w:val="22"/>
        </w:rPr>
        <w:t>provádění Díla</w:t>
      </w:r>
    </w:p>
    <w:p w14:paraId="36D64E3C" w14:textId="61392D09" w:rsidR="00D947E6" w:rsidRPr="00854AA5" w:rsidRDefault="007A6680" w:rsidP="00854AA5">
      <w:pPr>
        <w:pStyle w:val="Textodst1sl"/>
        <w:numPr>
          <w:ilvl w:val="1"/>
          <w:numId w:val="34"/>
        </w:numPr>
        <w:tabs>
          <w:tab w:val="clear" w:pos="0"/>
          <w:tab w:val="clear" w:pos="284"/>
        </w:tabs>
        <w:spacing w:before="120" w:after="120"/>
        <w:rPr>
          <w:sz w:val="22"/>
          <w:szCs w:val="22"/>
        </w:rPr>
      </w:pPr>
      <w:r w:rsidRPr="00854AA5">
        <w:rPr>
          <w:sz w:val="22"/>
          <w:szCs w:val="22"/>
        </w:rPr>
        <w:t>Zhotovitel</w:t>
      </w:r>
      <w:r w:rsidR="00616207" w:rsidRPr="00854AA5">
        <w:rPr>
          <w:sz w:val="22"/>
          <w:szCs w:val="22"/>
        </w:rPr>
        <w:t xml:space="preserve"> se v rámci realizace Díla zavazuje</w:t>
      </w:r>
      <w:r w:rsidR="0003411E" w:rsidRPr="00854AA5">
        <w:rPr>
          <w:sz w:val="22"/>
          <w:szCs w:val="22"/>
        </w:rPr>
        <w:t>:</w:t>
      </w:r>
    </w:p>
    <w:p w14:paraId="096AF192" w14:textId="4F4BA7F0" w:rsidR="00616207" w:rsidRDefault="00616207" w:rsidP="007C0FB9">
      <w:pPr>
        <w:pStyle w:val="Textodst2slovan"/>
        <w:numPr>
          <w:ilvl w:val="2"/>
          <w:numId w:val="17"/>
        </w:numPr>
        <w:tabs>
          <w:tab w:val="clear" w:pos="992"/>
          <w:tab w:val="num" w:pos="1560"/>
        </w:tabs>
        <w:spacing w:before="120" w:after="120"/>
        <w:ind w:left="1276"/>
        <w:rPr>
          <w:sz w:val="22"/>
          <w:szCs w:val="22"/>
        </w:rPr>
      </w:pPr>
      <w:r w:rsidRPr="00616207">
        <w:rPr>
          <w:sz w:val="22"/>
          <w:szCs w:val="22"/>
        </w:rPr>
        <w:t xml:space="preserve">k provedení detailního popisu </w:t>
      </w:r>
      <w:r>
        <w:rPr>
          <w:sz w:val="22"/>
          <w:szCs w:val="22"/>
        </w:rPr>
        <w:t>předmětu Díla</w:t>
      </w:r>
      <w:r w:rsidRPr="00616207">
        <w:rPr>
          <w:sz w:val="22"/>
          <w:szCs w:val="22"/>
        </w:rPr>
        <w:t xml:space="preserve"> včetně způsobu jeho </w:t>
      </w:r>
      <w:r w:rsidR="009A1D2B">
        <w:rPr>
          <w:sz w:val="22"/>
          <w:szCs w:val="22"/>
        </w:rPr>
        <w:t>realizace, dodání a</w:t>
      </w:r>
      <w:r w:rsidRPr="00616207">
        <w:rPr>
          <w:sz w:val="22"/>
          <w:szCs w:val="22"/>
        </w:rPr>
        <w:t xml:space="preserve"> instalace (dále jen „</w:t>
      </w:r>
      <w:r w:rsidRPr="00F5665F">
        <w:rPr>
          <w:b/>
          <w:bCs/>
          <w:i/>
          <w:iCs/>
          <w:sz w:val="22"/>
          <w:szCs w:val="22"/>
        </w:rPr>
        <w:t>Prováděcí projekt</w:t>
      </w:r>
      <w:r w:rsidRPr="00616207">
        <w:rPr>
          <w:sz w:val="22"/>
          <w:szCs w:val="22"/>
        </w:rPr>
        <w:t>“)</w:t>
      </w:r>
      <w:r>
        <w:rPr>
          <w:sz w:val="22"/>
          <w:szCs w:val="22"/>
        </w:rPr>
        <w:t>;</w:t>
      </w:r>
    </w:p>
    <w:p w14:paraId="0B85870F" w14:textId="44B97BFD" w:rsidR="00616207" w:rsidRPr="00055FFA" w:rsidRDefault="00616207" w:rsidP="007C0FB9">
      <w:pPr>
        <w:pStyle w:val="Textodst2slovan"/>
        <w:numPr>
          <w:ilvl w:val="2"/>
          <w:numId w:val="17"/>
        </w:numPr>
        <w:tabs>
          <w:tab w:val="clear" w:pos="992"/>
          <w:tab w:val="num" w:pos="1560"/>
        </w:tabs>
        <w:spacing w:before="120" w:after="120"/>
        <w:ind w:left="1276" w:hanging="709"/>
        <w:rPr>
          <w:sz w:val="22"/>
          <w:szCs w:val="22"/>
        </w:rPr>
      </w:pPr>
      <w:r w:rsidRPr="00055FFA">
        <w:rPr>
          <w:sz w:val="22"/>
          <w:szCs w:val="22"/>
        </w:rPr>
        <w:t xml:space="preserve">realizaci </w:t>
      </w:r>
      <w:r w:rsidR="007C2E69" w:rsidRPr="00055FFA">
        <w:rPr>
          <w:sz w:val="22"/>
          <w:szCs w:val="22"/>
        </w:rPr>
        <w:t>Díla</w:t>
      </w:r>
      <w:r w:rsidRPr="00055FFA">
        <w:rPr>
          <w:sz w:val="22"/>
          <w:szCs w:val="22"/>
        </w:rPr>
        <w:t xml:space="preserve"> dle Prováděcího projektu</w:t>
      </w:r>
      <w:r w:rsidR="008D2F9E" w:rsidRPr="00055FFA">
        <w:rPr>
          <w:sz w:val="22"/>
          <w:szCs w:val="22"/>
        </w:rPr>
        <w:t xml:space="preserve"> </w:t>
      </w:r>
      <w:r w:rsidRPr="00055FFA">
        <w:rPr>
          <w:sz w:val="22"/>
          <w:szCs w:val="22"/>
        </w:rPr>
        <w:t>(dále jen „</w:t>
      </w:r>
      <w:r w:rsidR="007C2E69" w:rsidRPr="00055FFA">
        <w:rPr>
          <w:b/>
          <w:i/>
          <w:sz w:val="22"/>
          <w:szCs w:val="22"/>
        </w:rPr>
        <w:t>Uvedení do provozu</w:t>
      </w:r>
      <w:r w:rsidRPr="00055FFA">
        <w:rPr>
          <w:sz w:val="22"/>
          <w:szCs w:val="22"/>
        </w:rPr>
        <w:t>“);</w:t>
      </w:r>
    </w:p>
    <w:p w14:paraId="05AACCCE" w14:textId="416CEFA3" w:rsidR="00616207" w:rsidRDefault="00616207" w:rsidP="007C0FB9">
      <w:pPr>
        <w:pStyle w:val="Textodst2slovan"/>
        <w:numPr>
          <w:ilvl w:val="2"/>
          <w:numId w:val="17"/>
        </w:numPr>
        <w:tabs>
          <w:tab w:val="clear" w:pos="992"/>
          <w:tab w:val="num" w:pos="1560"/>
        </w:tabs>
        <w:spacing w:before="120" w:after="120"/>
        <w:ind w:left="1276" w:hanging="709"/>
        <w:rPr>
          <w:sz w:val="22"/>
          <w:szCs w:val="22"/>
        </w:rPr>
      </w:pPr>
      <w:r w:rsidRPr="00055FFA">
        <w:rPr>
          <w:sz w:val="22"/>
          <w:szCs w:val="22"/>
        </w:rPr>
        <w:t>vytvoření a dodání další technické a systémové dokumentace vztahující se k předmětu Díla v souladu s Prováděcím projektem (dále jen „</w:t>
      </w:r>
      <w:r w:rsidRPr="00055FFA">
        <w:rPr>
          <w:b/>
          <w:i/>
          <w:sz w:val="22"/>
          <w:szCs w:val="22"/>
        </w:rPr>
        <w:t>Dokumentace realizovaného řešení</w:t>
      </w:r>
      <w:r w:rsidR="00605E70" w:rsidRPr="00055FFA">
        <w:rPr>
          <w:sz w:val="22"/>
          <w:szCs w:val="22"/>
        </w:rPr>
        <w:t>“</w:t>
      </w:r>
      <w:r w:rsidRPr="00055FFA">
        <w:rPr>
          <w:sz w:val="22"/>
          <w:szCs w:val="22"/>
        </w:rPr>
        <w:t>);</w:t>
      </w:r>
      <w:r>
        <w:rPr>
          <w:sz w:val="22"/>
          <w:szCs w:val="22"/>
        </w:rPr>
        <w:t xml:space="preserve"> a</w:t>
      </w:r>
    </w:p>
    <w:p w14:paraId="1ADDB897" w14:textId="7D6F23B6" w:rsidR="00616207" w:rsidRDefault="00616207" w:rsidP="007C0FB9">
      <w:pPr>
        <w:pStyle w:val="Textodst2slovan"/>
        <w:numPr>
          <w:ilvl w:val="2"/>
          <w:numId w:val="17"/>
        </w:numPr>
        <w:tabs>
          <w:tab w:val="clear" w:pos="992"/>
          <w:tab w:val="num" w:pos="1560"/>
        </w:tabs>
        <w:spacing w:before="120" w:after="120"/>
        <w:ind w:left="1276" w:hanging="709"/>
        <w:rPr>
          <w:sz w:val="22"/>
          <w:szCs w:val="22"/>
        </w:rPr>
      </w:pPr>
      <w:r>
        <w:rPr>
          <w:sz w:val="22"/>
          <w:szCs w:val="22"/>
        </w:rPr>
        <w:lastRenderedPageBreak/>
        <w:t xml:space="preserve">ke školení </w:t>
      </w:r>
      <w:r w:rsidR="00AA3B0C">
        <w:rPr>
          <w:sz w:val="22"/>
          <w:szCs w:val="22"/>
        </w:rPr>
        <w:t xml:space="preserve">po provedení Díla </w:t>
      </w:r>
      <w:r>
        <w:rPr>
          <w:sz w:val="22"/>
          <w:szCs w:val="22"/>
        </w:rPr>
        <w:t xml:space="preserve">dle požadavků Objednatele v rozsahu </w:t>
      </w:r>
      <w:r w:rsidR="00605E70">
        <w:rPr>
          <w:sz w:val="22"/>
          <w:szCs w:val="22"/>
        </w:rPr>
        <w:t>a způsobem popsaným v této Smlouvě (dále jen „</w:t>
      </w:r>
      <w:r w:rsidR="00605E70" w:rsidRPr="00605E70">
        <w:rPr>
          <w:b/>
          <w:i/>
          <w:sz w:val="22"/>
          <w:szCs w:val="22"/>
        </w:rPr>
        <w:t>Školení</w:t>
      </w:r>
      <w:r w:rsidR="00605E70">
        <w:rPr>
          <w:sz w:val="22"/>
          <w:szCs w:val="22"/>
        </w:rPr>
        <w:t>“).</w:t>
      </w:r>
    </w:p>
    <w:p w14:paraId="0DDD844F" w14:textId="45F61F9E" w:rsidR="00605E70" w:rsidRDefault="007A6680" w:rsidP="007C0FB9">
      <w:pPr>
        <w:pStyle w:val="Textodst1sl"/>
        <w:numPr>
          <w:ilvl w:val="1"/>
          <w:numId w:val="17"/>
        </w:numPr>
        <w:spacing w:before="120" w:after="120"/>
        <w:ind w:left="567" w:hanging="578"/>
        <w:rPr>
          <w:sz w:val="22"/>
          <w:szCs w:val="22"/>
        </w:rPr>
      </w:pPr>
      <w:r>
        <w:rPr>
          <w:sz w:val="22"/>
          <w:szCs w:val="22"/>
        </w:rPr>
        <w:t>Zhotovitel</w:t>
      </w:r>
      <w:r w:rsidR="00605E70" w:rsidRPr="00605E70">
        <w:rPr>
          <w:sz w:val="22"/>
          <w:szCs w:val="22"/>
        </w:rPr>
        <w:t xml:space="preserve"> je povinen vytvořit Prováděcí proj</w:t>
      </w:r>
      <w:r w:rsidR="00917321">
        <w:rPr>
          <w:sz w:val="22"/>
          <w:szCs w:val="22"/>
        </w:rPr>
        <w:t>ekt za součinnosti Objednatele</w:t>
      </w:r>
      <w:r w:rsidR="00605E70" w:rsidRPr="00605E70">
        <w:rPr>
          <w:sz w:val="22"/>
          <w:szCs w:val="22"/>
        </w:rPr>
        <w:t xml:space="preserve"> a takto připravený Prováděcí projekt doručit Objednateli k připomínkování a/nebo schválení v rámci akceptač</w:t>
      </w:r>
      <w:r w:rsidR="000406C7">
        <w:rPr>
          <w:sz w:val="22"/>
          <w:szCs w:val="22"/>
        </w:rPr>
        <w:t xml:space="preserve">ní procedury dle </w:t>
      </w:r>
      <w:r w:rsidR="000406C7" w:rsidRPr="007570E5">
        <w:rPr>
          <w:sz w:val="22"/>
          <w:szCs w:val="22"/>
        </w:rPr>
        <w:t xml:space="preserve">čl. </w:t>
      </w:r>
      <w:r w:rsidR="007570E5" w:rsidRPr="007570E5">
        <w:rPr>
          <w:sz w:val="22"/>
          <w:szCs w:val="22"/>
        </w:rPr>
        <w:t>4</w:t>
      </w:r>
      <w:r w:rsidR="000406C7">
        <w:rPr>
          <w:sz w:val="22"/>
          <w:szCs w:val="22"/>
        </w:rPr>
        <w:t xml:space="preserve"> </w:t>
      </w:r>
      <w:r w:rsidR="00605E70" w:rsidRPr="00605E70">
        <w:rPr>
          <w:sz w:val="22"/>
          <w:szCs w:val="22"/>
        </w:rPr>
        <w:t xml:space="preserve">této </w:t>
      </w:r>
      <w:r w:rsidR="007570E5">
        <w:rPr>
          <w:sz w:val="22"/>
          <w:szCs w:val="22"/>
        </w:rPr>
        <w:t>s</w:t>
      </w:r>
      <w:r w:rsidR="00605E70" w:rsidRPr="00605E70">
        <w:rPr>
          <w:sz w:val="22"/>
          <w:szCs w:val="22"/>
        </w:rPr>
        <w:t>mlouvy</w:t>
      </w:r>
      <w:r w:rsidR="008D51A6">
        <w:rPr>
          <w:sz w:val="22"/>
          <w:szCs w:val="22"/>
        </w:rPr>
        <w:t xml:space="preserve">, s dostatečným časovým předstihem, aby mohl být dodržen termín zahájení </w:t>
      </w:r>
      <w:r w:rsidR="009356E6">
        <w:rPr>
          <w:sz w:val="22"/>
          <w:szCs w:val="22"/>
        </w:rPr>
        <w:t>realizace Díla</w:t>
      </w:r>
      <w:r w:rsidR="00605E70" w:rsidRPr="00605E70">
        <w:rPr>
          <w:sz w:val="22"/>
          <w:szCs w:val="22"/>
        </w:rPr>
        <w:t>.</w:t>
      </w:r>
    </w:p>
    <w:p w14:paraId="4019AE5C" w14:textId="6F9DFB55" w:rsidR="005C1A36" w:rsidRPr="005C1A36" w:rsidRDefault="007A6680" w:rsidP="007C0FB9">
      <w:pPr>
        <w:pStyle w:val="Textodst1sl"/>
        <w:numPr>
          <w:ilvl w:val="1"/>
          <w:numId w:val="17"/>
        </w:numPr>
        <w:ind w:left="567" w:hanging="578"/>
        <w:rPr>
          <w:sz w:val="22"/>
          <w:szCs w:val="22"/>
        </w:rPr>
      </w:pPr>
      <w:r>
        <w:rPr>
          <w:sz w:val="22"/>
          <w:szCs w:val="22"/>
        </w:rPr>
        <w:t>Zhotovitel</w:t>
      </w:r>
      <w:r w:rsidR="005C1A36" w:rsidRPr="005C1A36">
        <w:rPr>
          <w:sz w:val="22"/>
          <w:szCs w:val="22"/>
        </w:rPr>
        <w:t xml:space="preserve"> se dále zavazuje poskytnout Objednateli nebo jakékoliv třetí osobě písemně pověřené Objednatelem veškerou požadovanou spolupráci a součinnost, která je nezbytná pro účely provázání </w:t>
      </w:r>
      <w:r w:rsidR="005C1A36">
        <w:rPr>
          <w:sz w:val="22"/>
          <w:szCs w:val="22"/>
        </w:rPr>
        <w:t>předmětu Díla</w:t>
      </w:r>
      <w:r w:rsidR="005C1A36" w:rsidRPr="005C1A36">
        <w:rPr>
          <w:sz w:val="22"/>
          <w:szCs w:val="22"/>
        </w:rPr>
        <w:t xml:space="preserve"> s HW a SW užívanými nebo provozovanými Objednatelem či třetími osobami určenými Objednatelem.</w:t>
      </w:r>
    </w:p>
    <w:p w14:paraId="5978EA51" w14:textId="2076CA14" w:rsidR="00AD3966" w:rsidRPr="00AD3966" w:rsidRDefault="007A6680" w:rsidP="007C0FB9">
      <w:pPr>
        <w:pStyle w:val="Textodst1sl"/>
        <w:numPr>
          <w:ilvl w:val="1"/>
          <w:numId w:val="17"/>
        </w:numPr>
        <w:ind w:left="567" w:hanging="578"/>
        <w:rPr>
          <w:sz w:val="22"/>
          <w:szCs w:val="22"/>
        </w:rPr>
      </w:pPr>
      <w:r>
        <w:rPr>
          <w:sz w:val="22"/>
          <w:szCs w:val="22"/>
        </w:rPr>
        <w:t>Zhotovitel</w:t>
      </w:r>
      <w:r w:rsidR="00AD3966" w:rsidRPr="00AD3966">
        <w:rPr>
          <w:sz w:val="22"/>
          <w:szCs w:val="22"/>
        </w:rPr>
        <w:t xml:space="preserve"> odpovídá za požadovanou jakost a kompletnost Díla, za použitý materiál, konstrukci zařízení, za </w:t>
      </w:r>
      <w:r w:rsidR="00AD3966">
        <w:rPr>
          <w:sz w:val="22"/>
          <w:szCs w:val="22"/>
        </w:rPr>
        <w:t>kvalitu a úplnost montáže a</w:t>
      </w:r>
      <w:r w:rsidR="00AD3966" w:rsidRPr="00AD3966">
        <w:rPr>
          <w:sz w:val="22"/>
          <w:szCs w:val="22"/>
        </w:rPr>
        <w:t xml:space="preserve"> funkcí Díla. Dále také odpovídá za to, že Dílo má vlastnosti stanovené platnými právními předpisy, všeobecně závaznými technickými předpisy, veškerými platnými technickými normami, které se vztahují k činnosti </w:t>
      </w:r>
      <w:r>
        <w:rPr>
          <w:sz w:val="22"/>
          <w:szCs w:val="22"/>
        </w:rPr>
        <w:t>Zhotovitel</w:t>
      </w:r>
      <w:r w:rsidR="00AD3966" w:rsidRPr="00AD3966">
        <w:rPr>
          <w:sz w:val="22"/>
          <w:szCs w:val="22"/>
        </w:rPr>
        <w:t>e v rámci plnění Smlouvy, dále vlastnosti dohodnuté Smlouvou, eventuálně vlastnosti obvyklé.</w:t>
      </w:r>
    </w:p>
    <w:p w14:paraId="37433A70" w14:textId="6150E50D" w:rsidR="00AD3966" w:rsidRDefault="00AD3966" w:rsidP="007C0FB9">
      <w:pPr>
        <w:pStyle w:val="Textodst1sl"/>
        <w:numPr>
          <w:ilvl w:val="1"/>
          <w:numId w:val="17"/>
        </w:numPr>
        <w:ind w:left="567" w:hanging="578"/>
        <w:rPr>
          <w:sz w:val="22"/>
          <w:szCs w:val="22"/>
        </w:rPr>
      </w:pPr>
      <w:r w:rsidRPr="00AD3966">
        <w:rPr>
          <w:sz w:val="22"/>
          <w:szCs w:val="22"/>
        </w:rPr>
        <w:t>Smluvní strany se dohodly na I. jakosti Díla.</w:t>
      </w:r>
    </w:p>
    <w:p w14:paraId="77700640" w14:textId="3EEAF871" w:rsidR="0003411E" w:rsidRDefault="0003411E" w:rsidP="007C0FB9">
      <w:pPr>
        <w:pStyle w:val="Textodst1sl"/>
        <w:numPr>
          <w:ilvl w:val="1"/>
          <w:numId w:val="17"/>
        </w:numPr>
        <w:ind w:left="567" w:hanging="578"/>
        <w:rPr>
          <w:sz w:val="22"/>
          <w:szCs w:val="22"/>
        </w:rPr>
      </w:pPr>
      <w:r>
        <w:rPr>
          <w:sz w:val="22"/>
          <w:szCs w:val="22"/>
        </w:rPr>
        <w:t xml:space="preserve">Smluvní strany sjednávají, že Školení bude realizováno pro </w:t>
      </w:r>
      <w:r w:rsidR="00D75B87">
        <w:rPr>
          <w:sz w:val="22"/>
          <w:szCs w:val="22"/>
        </w:rPr>
        <w:t>2 (</w:t>
      </w:r>
      <w:r w:rsidR="00E72F3E">
        <w:rPr>
          <w:sz w:val="22"/>
          <w:szCs w:val="22"/>
        </w:rPr>
        <w:t>dva</w:t>
      </w:r>
      <w:r w:rsidR="00D75B87">
        <w:rPr>
          <w:sz w:val="22"/>
          <w:szCs w:val="22"/>
        </w:rPr>
        <w:t>)</w:t>
      </w:r>
      <w:r w:rsidR="00E72F3E">
        <w:rPr>
          <w:sz w:val="22"/>
          <w:szCs w:val="22"/>
        </w:rPr>
        <w:t xml:space="preserve"> pracovníky v rozsahu </w:t>
      </w:r>
      <w:r w:rsidR="00D75B87">
        <w:rPr>
          <w:sz w:val="22"/>
          <w:szCs w:val="22"/>
        </w:rPr>
        <w:t xml:space="preserve">zajištění provozu, údržby a vzdáleného ovládání a pro 15 (patnáct) </w:t>
      </w:r>
      <w:r>
        <w:rPr>
          <w:sz w:val="22"/>
          <w:szCs w:val="22"/>
        </w:rPr>
        <w:t>pracovníků</w:t>
      </w:r>
      <w:r w:rsidR="00D75B87">
        <w:rPr>
          <w:sz w:val="22"/>
          <w:szCs w:val="22"/>
        </w:rPr>
        <w:t xml:space="preserve"> v rozsahu vzdáleného ovládání.</w:t>
      </w:r>
      <w:r>
        <w:rPr>
          <w:sz w:val="22"/>
          <w:szCs w:val="22"/>
        </w:rPr>
        <w:t xml:space="preserve"> Objednatele, a to nejpozději do </w:t>
      </w:r>
      <w:r w:rsidR="00D75B87">
        <w:rPr>
          <w:sz w:val="22"/>
          <w:szCs w:val="22"/>
        </w:rPr>
        <w:t xml:space="preserve">14 (čtrnácti) dní </w:t>
      </w:r>
      <w:r>
        <w:rPr>
          <w:sz w:val="22"/>
          <w:szCs w:val="22"/>
        </w:rPr>
        <w:t xml:space="preserve">po předání díla v rámci Etapy č. 2. </w:t>
      </w:r>
    </w:p>
    <w:p w14:paraId="066B8782" w14:textId="77777777" w:rsidR="009A24FF" w:rsidRDefault="009A24FF" w:rsidP="009A24FF">
      <w:pPr>
        <w:pStyle w:val="Textodst1sl"/>
        <w:numPr>
          <w:ilvl w:val="0"/>
          <w:numId w:val="0"/>
        </w:numPr>
        <w:ind w:left="-11"/>
        <w:rPr>
          <w:sz w:val="22"/>
          <w:szCs w:val="22"/>
        </w:rPr>
      </w:pPr>
    </w:p>
    <w:p w14:paraId="2F877396" w14:textId="2718E1B3" w:rsidR="00934AA6" w:rsidRPr="00934AA6" w:rsidRDefault="00934AA6" w:rsidP="00934AA6">
      <w:pPr>
        <w:pStyle w:val="Textodst1sl"/>
        <w:numPr>
          <w:ilvl w:val="0"/>
          <w:numId w:val="0"/>
        </w:numPr>
        <w:ind w:left="709"/>
        <w:jc w:val="center"/>
        <w:rPr>
          <w:b/>
          <w:sz w:val="22"/>
          <w:szCs w:val="22"/>
        </w:rPr>
      </w:pPr>
      <w:r w:rsidRPr="00934AA6">
        <w:rPr>
          <w:b/>
          <w:sz w:val="22"/>
          <w:szCs w:val="22"/>
        </w:rPr>
        <w:t>Článek 8</w:t>
      </w:r>
    </w:p>
    <w:p w14:paraId="009764B3" w14:textId="3E571F3B" w:rsidR="00934AA6" w:rsidRDefault="00934AA6" w:rsidP="00934AA6">
      <w:pPr>
        <w:pStyle w:val="Textodst1sl"/>
        <w:numPr>
          <w:ilvl w:val="0"/>
          <w:numId w:val="0"/>
        </w:numPr>
        <w:ind w:left="709"/>
        <w:jc w:val="center"/>
        <w:rPr>
          <w:b/>
          <w:sz w:val="22"/>
          <w:szCs w:val="22"/>
        </w:rPr>
      </w:pPr>
      <w:r w:rsidRPr="00934AA6">
        <w:rPr>
          <w:b/>
          <w:sz w:val="22"/>
          <w:szCs w:val="22"/>
        </w:rPr>
        <w:t xml:space="preserve">Záruční </w:t>
      </w:r>
      <w:r w:rsidR="00FB43FF">
        <w:rPr>
          <w:b/>
          <w:sz w:val="22"/>
          <w:szCs w:val="22"/>
        </w:rPr>
        <w:t xml:space="preserve">a </w:t>
      </w:r>
      <w:r w:rsidRPr="00934AA6">
        <w:rPr>
          <w:b/>
          <w:sz w:val="22"/>
          <w:szCs w:val="22"/>
        </w:rPr>
        <w:t>servisní podmínky</w:t>
      </w:r>
    </w:p>
    <w:p w14:paraId="28CA4563" w14:textId="4C31D234" w:rsidR="00FB43FF" w:rsidRPr="00FB43FF" w:rsidRDefault="00FB43FF" w:rsidP="00FB43FF">
      <w:pPr>
        <w:pStyle w:val="Textodst1sl"/>
        <w:numPr>
          <w:ilvl w:val="0"/>
          <w:numId w:val="0"/>
        </w:numPr>
        <w:ind w:left="720" w:hanging="720"/>
        <w:rPr>
          <w:sz w:val="22"/>
          <w:szCs w:val="22"/>
        </w:rPr>
      </w:pPr>
      <w:r>
        <w:rPr>
          <w:sz w:val="22"/>
          <w:szCs w:val="22"/>
        </w:rPr>
        <w:t>8.1</w:t>
      </w:r>
      <w:r>
        <w:rPr>
          <w:sz w:val="22"/>
          <w:szCs w:val="22"/>
        </w:rPr>
        <w:tab/>
      </w:r>
      <w:r>
        <w:rPr>
          <w:sz w:val="22"/>
          <w:szCs w:val="22"/>
        </w:rPr>
        <w:tab/>
      </w:r>
      <w:r w:rsidRPr="00FB43FF">
        <w:rPr>
          <w:sz w:val="22"/>
          <w:szCs w:val="22"/>
        </w:rPr>
        <w:t>Zhotovitel poskytuje záruku za jakost, že Dílo má ke dni jeho akceptace funkční vlastnosti a garantované parametry stanovené touto Smlouvou, jejími přílohami a platnými právními předpisy a je způsobilé k plnému provozu pro účely stanovené v této Smlouvě nebo v souladu s touto Smlouvou.</w:t>
      </w:r>
    </w:p>
    <w:p w14:paraId="72D4A42E" w14:textId="048ECC8E" w:rsidR="00FB43FF" w:rsidRPr="00FB43FF" w:rsidRDefault="00FB43FF" w:rsidP="00FB43FF">
      <w:pPr>
        <w:pStyle w:val="Textodst1sl"/>
        <w:numPr>
          <w:ilvl w:val="0"/>
          <w:numId w:val="0"/>
        </w:numPr>
        <w:ind w:left="720" w:hanging="720"/>
        <w:rPr>
          <w:sz w:val="22"/>
          <w:szCs w:val="22"/>
        </w:rPr>
      </w:pPr>
      <w:r w:rsidRPr="00FB43FF">
        <w:rPr>
          <w:sz w:val="22"/>
          <w:szCs w:val="22"/>
        </w:rPr>
        <w:t>8.2</w:t>
      </w:r>
      <w:r w:rsidRPr="00FB43FF">
        <w:rPr>
          <w:sz w:val="22"/>
          <w:szCs w:val="22"/>
        </w:rPr>
        <w:tab/>
      </w:r>
      <w:r w:rsidRPr="00FB43FF">
        <w:rPr>
          <w:sz w:val="22"/>
          <w:szCs w:val="22"/>
        </w:rPr>
        <w:tab/>
        <w:t xml:space="preserve">Záruční doba na veškeré práce, dodávky a služby v rámci Díla činí </w:t>
      </w:r>
      <w:r w:rsidRPr="00FB43FF">
        <w:rPr>
          <w:b/>
          <w:sz w:val="22"/>
          <w:szCs w:val="22"/>
        </w:rPr>
        <w:t>šedesát (60) měsíců.</w:t>
      </w:r>
      <w:r w:rsidRPr="00FB43FF">
        <w:rPr>
          <w:sz w:val="22"/>
          <w:szCs w:val="22"/>
        </w:rPr>
        <w:t xml:space="preserve"> Záruční doba začíná běžet dnem podpisu konečného protokolu o předání a převzetí celého Díla bez vad a nedodělků oběma smluvními stranami, tzn. po úspěšném uvedení do provozu a splnění všech minimálních garantovaných parametrů dle čl. 2 smlouvy. Záruční doba se staví po dobu, po kterou nemůže Objednatel Dílo řádně užívat pro vady, za které nese odpovědnost Zhotovitel.</w:t>
      </w:r>
      <w:r w:rsidR="007903B1">
        <w:rPr>
          <w:sz w:val="22"/>
          <w:szCs w:val="22"/>
        </w:rPr>
        <w:t xml:space="preserve"> Povinností Zhotovitele je provádět veškeré záruční prohlídky Díla či jeho části dle platných právních předpisů a technických norem, aby zajistil řádnou funkčnost a provozuschopnost Díla či jeho části.  </w:t>
      </w:r>
    </w:p>
    <w:p w14:paraId="62AB61E9" w14:textId="6C4BC9AF" w:rsidR="00FB43FF" w:rsidRPr="00FB43FF" w:rsidRDefault="00FB43FF" w:rsidP="00FB43FF">
      <w:pPr>
        <w:pStyle w:val="Textodst1sl"/>
        <w:numPr>
          <w:ilvl w:val="0"/>
          <w:numId w:val="0"/>
        </w:numPr>
        <w:ind w:left="720" w:hanging="720"/>
        <w:rPr>
          <w:sz w:val="22"/>
          <w:szCs w:val="22"/>
        </w:rPr>
      </w:pPr>
      <w:r w:rsidRPr="00FB43FF">
        <w:rPr>
          <w:sz w:val="22"/>
          <w:szCs w:val="22"/>
        </w:rPr>
        <w:t>8.3</w:t>
      </w:r>
      <w:r w:rsidRPr="00FB43FF">
        <w:rPr>
          <w:sz w:val="22"/>
          <w:szCs w:val="22"/>
        </w:rPr>
        <w:tab/>
      </w:r>
      <w:r w:rsidRPr="00FB43FF">
        <w:rPr>
          <w:sz w:val="22"/>
          <w:szCs w:val="22"/>
        </w:rPr>
        <w:tab/>
        <w:t xml:space="preserve">Vady zjištěné během záruční doby je Zhotovitel povinen odstranit podle podmínek stanovených v tomto článku Smlouvy.  </w:t>
      </w:r>
    </w:p>
    <w:p w14:paraId="39E1C6B0" w14:textId="0BEC51E2" w:rsidR="00FB43FF" w:rsidRPr="002C2EB5" w:rsidRDefault="00FB43FF" w:rsidP="00FB43FF">
      <w:pPr>
        <w:pStyle w:val="Textodst1sl"/>
        <w:numPr>
          <w:ilvl w:val="0"/>
          <w:numId w:val="0"/>
        </w:numPr>
        <w:ind w:left="720" w:hanging="720"/>
        <w:rPr>
          <w:iCs/>
          <w:sz w:val="22"/>
          <w:szCs w:val="22"/>
        </w:rPr>
      </w:pPr>
      <w:r w:rsidRPr="00FB43FF">
        <w:rPr>
          <w:sz w:val="22"/>
          <w:szCs w:val="22"/>
        </w:rPr>
        <w:t>8.4</w:t>
      </w:r>
      <w:r w:rsidRPr="00FB43FF">
        <w:rPr>
          <w:sz w:val="22"/>
          <w:szCs w:val="22"/>
        </w:rPr>
        <w:tab/>
      </w:r>
      <w:r w:rsidRPr="00FB43FF">
        <w:rPr>
          <w:sz w:val="22"/>
          <w:szCs w:val="22"/>
        </w:rPr>
        <w:tab/>
      </w:r>
      <w:r w:rsidRPr="002C2EB5">
        <w:rPr>
          <w:iCs/>
          <w:sz w:val="22"/>
          <w:szCs w:val="22"/>
        </w:rPr>
        <w:t xml:space="preserve">Případnou reklamaci vad Díla uplatní Objednatel u Zhotovitele písemně. V případech, které nesnesou odkladu, může Objednatel vadu Díla reklamovat též e-mailem a/nebo telefonicky. V reklamaci </w:t>
      </w:r>
      <w:r w:rsidR="002C2EB5">
        <w:rPr>
          <w:iCs/>
          <w:sz w:val="22"/>
          <w:szCs w:val="22"/>
        </w:rPr>
        <w:t>O</w:t>
      </w:r>
      <w:r w:rsidRPr="002C2EB5">
        <w:rPr>
          <w:iCs/>
          <w:sz w:val="22"/>
          <w:szCs w:val="22"/>
        </w:rPr>
        <w:t xml:space="preserve">bjednatel uvede zejména popis vady, způsob, jakým se projevuje, a podle svého uvážení uplatní nároky z vad </w:t>
      </w:r>
      <w:r w:rsidR="002C2EB5">
        <w:rPr>
          <w:iCs/>
          <w:sz w:val="22"/>
          <w:szCs w:val="22"/>
        </w:rPr>
        <w:t>D</w:t>
      </w:r>
      <w:r w:rsidRPr="002C2EB5">
        <w:rPr>
          <w:iCs/>
          <w:sz w:val="22"/>
          <w:szCs w:val="22"/>
        </w:rPr>
        <w:t>íla, a to konkrétně požadavek na:</w:t>
      </w:r>
    </w:p>
    <w:p w14:paraId="25902921" w14:textId="2C0B94CD" w:rsidR="00FB43FF" w:rsidRPr="002C2EB5" w:rsidRDefault="002C2EB5" w:rsidP="00354769">
      <w:pPr>
        <w:pStyle w:val="Textodst1sl"/>
        <w:numPr>
          <w:ilvl w:val="0"/>
          <w:numId w:val="0"/>
        </w:numPr>
        <w:ind w:left="720" w:hanging="720"/>
        <w:rPr>
          <w:sz w:val="22"/>
          <w:szCs w:val="22"/>
        </w:rPr>
      </w:pPr>
      <w:bookmarkStart w:id="4" w:name="_Ref367545967"/>
      <w:r>
        <w:rPr>
          <w:sz w:val="22"/>
          <w:szCs w:val="22"/>
        </w:rPr>
        <w:tab/>
      </w:r>
      <w:r>
        <w:rPr>
          <w:sz w:val="22"/>
          <w:szCs w:val="22"/>
        </w:rPr>
        <w:tab/>
      </w:r>
      <w:r>
        <w:rPr>
          <w:sz w:val="22"/>
          <w:szCs w:val="22"/>
        </w:rPr>
        <w:tab/>
        <w:t>8.4.1</w:t>
      </w:r>
      <w:r>
        <w:rPr>
          <w:sz w:val="22"/>
          <w:szCs w:val="22"/>
        </w:rPr>
        <w:tab/>
      </w:r>
      <w:r w:rsidR="00FB43FF" w:rsidRPr="002C2EB5">
        <w:rPr>
          <w:sz w:val="22"/>
          <w:szCs w:val="22"/>
        </w:rPr>
        <w:t xml:space="preserve">dodání chybějící části </w:t>
      </w:r>
      <w:r>
        <w:rPr>
          <w:sz w:val="22"/>
          <w:szCs w:val="22"/>
        </w:rPr>
        <w:t>D</w:t>
      </w:r>
      <w:r w:rsidR="00FB43FF" w:rsidRPr="002C2EB5">
        <w:rPr>
          <w:sz w:val="22"/>
          <w:szCs w:val="22"/>
        </w:rPr>
        <w:t>íla nebo dokumentace;</w:t>
      </w:r>
      <w:bookmarkEnd w:id="4"/>
    </w:p>
    <w:p w14:paraId="26868CA4" w14:textId="4522EACF" w:rsidR="00FB43FF" w:rsidRPr="002C2EB5" w:rsidRDefault="002C2EB5" w:rsidP="002C2EB5">
      <w:pPr>
        <w:pStyle w:val="Textodst1sl"/>
        <w:numPr>
          <w:ilvl w:val="0"/>
          <w:numId w:val="0"/>
        </w:numPr>
        <w:ind w:left="1418" w:hanging="1418"/>
        <w:rPr>
          <w:sz w:val="22"/>
          <w:szCs w:val="22"/>
        </w:rPr>
      </w:pPr>
      <w:r>
        <w:rPr>
          <w:sz w:val="22"/>
          <w:szCs w:val="22"/>
        </w:rPr>
        <w:tab/>
      </w:r>
      <w:r>
        <w:rPr>
          <w:sz w:val="22"/>
          <w:szCs w:val="22"/>
        </w:rPr>
        <w:tab/>
        <w:t>8.4.2</w:t>
      </w:r>
      <w:r>
        <w:rPr>
          <w:sz w:val="22"/>
          <w:szCs w:val="22"/>
        </w:rPr>
        <w:tab/>
      </w:r>
      <w:r w:rsidR="00FB43FF" w:rsidRPr="002C2EB5">
        <w:rPr>
          <w:sz w:val="22"/>
          <w:szCs w:val="22"/>
        </w:rPr>
        <w:t xml:space="preserve">odstranění vady dodáním a instalováním náhradní části </w:t>
      </w:r>
      <w:r>
        <w:rPr>
          <w:sz w:val="22"/>
          <w:szCs w:val="22"/>
        </w:rPr>
        <w:t>D</w:t>
      </w:r>
      <w:r w:rsidR="00FB43FF" w:rsidRPr="002C2EB5">
        <w:rPr>
          <w:sz w:val="22"/>
          <w:szCs w:val="22"/>
        </w:rPr>
        <w:t xml:space="preserve">íla za vadnou část </w:t>
      </w:r>
      <w:r>
        <w:rPr>
          <w:sz w:val="22"/>
          <w:szCs w:val="22"/>
        </w:rPr>
        <w:t>D</w:t>
      </w:r>
      <w:r w:rsidR="00FB43FF" w:rsidRPr="002C2EB5">
        <w:rPr>
          <w:sz w:val="22"/>
          <w:szCs w:val="22"/>
        </w:rPr>
        <w:t>íla;</w:t>
      </w:r>
    </w:p>
    <w:p w14:paraId="12CE2528" w14:textId="4217549F" w:rsidR="00FB43FF" w:rsidRPr="002C2EB5" w:rsidRDefault="002C2EB5" w:rsidP="002C2EB5">
      <w:pPr>
        <w:pStyle w:val="Textodst1sl"/>
        <w:numPr>
          <w:ilvl w:val="0"/>
          <w:numId w:val="0"/>
        </w:numPr>
        <w:ind w:left="1418" w:hanging="1418"/>
        <w:rPr>
          <w:sz w:val="22"/>
          <w:szCs w:val="22"/>
        </w:rPr>
      </w:pPr>
      <w:bookmarkStart w:id="5" w:name="_Ref367545968"/>
      <w:r>
        <w:rPr>
          <w:sz w:val="22"/>
          <w:szCs w:val="22"/>
        </w:rPr>
        <w:tab/>
      </w:r>
      <w:r>
        <w:rPr>
          <w:sz w:val="22"/>
          <w:szCs w:val="22"/>
        </w:rPr>
        <w:tab/>
        <w:t>8.4.3</w:t>
      </w:r>
      <w:r>
        <w:rPr>
          <w:sz w:val="22"/>
          <w:szCs w:val="22"/>
        </w:rPr>
        <w:tab/>
      </w:r>
      <w:r w:rsidR="00FB43FF" w:rsidRPr="002C2EB5">
        <w:rPr>
          <w:sz w:val="22"/>
          <w:szCs w:val="22"/>
        </w:rPr>
        <w:t>odstranění vady opravou, jestliže vada je opravitelná; nebo</w:t>
      </w:r>
      <w:bookmarkEnd w:id="5"/>
    </w:p>
    <w:p w14:paraId="09741E24" w14:textId="7E0C4EF4" w:rsidR="00FB43FF" w:rsidRPr="00FB43FF" w:rsidRDefault="002C2EB5" w:rsidP="002C2EB5">
      <w:pPr>
        <w:pStyle w:val="Textodst1sl"/>
        <w:numPr>
          <w:ilvl w:val="0"/>
          <w:numId w:val="0"/>
        </w:numPr>
        <w:tabs>
          <w:tab w:val="clear" w:pos="0"/>
          <w:tab w:val="left" w:pos="1418"/>
        </w:tabs>
        <w:ind w:left="2127" w:hanging="1843"/>
        <w:rPr>
          <w:sz w:val="22"/>
          <w:szCs w:val="22"/>
          <w:lang w:val="x-none"/>
        </w:rPr>
      </w:pPr>
      <w:r>
        <w:rPr>
          <w:sz w:val="22"/>
          <w:szCs w:val="22"/>
        </w:rPr>
        <w:tab/>
        <w:t>8.4.4</w:t>
      </w:r>
      <w:r>
        <w:rPr>
          <w:sz w:val="22"/>
          <w:szCs w:val="22"/>
        </w:rPr>
        <w:tab/>
      </w:r>
      <w:r w:rsidR="00FB43FF" w:rsidRPr="002C2EB5">
        <w:rPr>
          <w:sz w:val="22"/>
          <w:szCs w:val="22"/>
        </w:rPr>
        <w:t xml:space="preserve">přiměřenou slevu z ceny za </w:t>
      </w:r>
      <w:r>
        <w:rPr>
          <w:sz w:val="22"/>
          <w:szCs w:val="22"/>
        </w:rPr>
        <w:t>D</w:t>
      </w:r>
      <w:r w:rsidR="00FB43FF" w:rsidRPr="002C2EB5">
        <w:rPr>
          <w:sz w:val="22"/>
          <w:szCs w:val="22"/>
        </w:rPr>
        <w:t>ílo s tím, že částka odpovídající výši slevy je splatná ve lhůtě patnácti dnů ode dne uplatnění tohoto nároku</w:t>
      </w:r>
      <w:r w:rsidR="00FB43FF" w:rsidRPr="00FB43FF">
        <w:rPr>
          <w:sz w:val="22"/>
          <w:szCs w:val="22"/>
          <w:lang w:val="x-none"/>
        </w:rPr>
        <w:t xml:space="preserve"> u </w:t>
      </w:r>
      <w:r>
        <w:rPr>
          <w:sz w:val="22"/>
          <w:szCs w:val="22"/>
        </w:rPr>
        <w:t>Z</w:t>
      </w:r>
      <w:r w:rsidR="00FB43FF" w:rsidRPr="00FB43FF">
        <w:rPr>
          <w:sz w:val="22"/>
          <w:szCs w:val="22"/>
          <w:lang w:val="x-none"/>
        </w:rPr>
        <w:t>hotovitele.</w:t>
      </w:r>
    </w:p>
    <w:p w14:paraId="6E2A11D1" w14:textId="77777777" w:rsidR="002C2EB5" w:rsidRDefault="002C2EB5" w:rsidP="002C2EB5">
      <w:pPr>
        <w:pStyle w:val="Textodst1sl"/>
        <w:numPr>
          <w:ilvl w:val="0"/>
          <w:numId w:val="0"/>
        </w:numPr>
        <w:ind w:left="720"/>
        <w:rPr>
          <w:sz w:val="22"/>
          <w:szCs w:val="22"/>
        </w:rPr>
      </w:pPr>
    </w:p>
    <w:p w14:paraId="73131BA7" w14:textId="17A881AD" w:rsidR="002C2EB5" w:rsidRPr="002C2EB5" w:rsidRDefault="002C2EB5" w:rsidP="002C2EB5">
      <w:pPr>
        <w:pStyle w:val="Textodst1sl"/>
        <w:numPr>
          <w:ilvl w:val="0"/>
          <w:numId w:val="0"/>
        </w:numPr>
        <w:ind w:left="720" w:hanging="720"/>
        <w:rPr>
          <w:sz w:val="22"/>
          <w:szCs w:val="22"/>
        </w:rPr>
      </w:pPr>
      <w:r>
        <w:rPr>
          <w:sz w:val="22"/>
          <w:szCs w:val="22"/>
        </w:rPr>
        <w:lastRenderedPageBreak/>
        <w:t>8.5</w:t>
      </w:r>
      <w:r>
        <w:rPr>
          <w:sz w:val="22"/>
          <w:szCs w:val="22"/>
        </w:rPr>
        <w:tab/>
      </w:r>
      <w:r>
        <w:rPr>
          <w:sz w:val="22"/>
          <w:szCs w:val="22"/>
        </w:rPr>
        <w:tab/>
      </w:r>
      <w:bookmarkStart w:id="6" w:name="_Hlk199150909"/>
      <w:r w:rsidRPr="002C2EB5">
        <w:rPr>
          <w:sz w:val="22"/>
          <w:szCs w:val="22"/>
        </w:rPr>
        <w:t xml:space="preserve">V případě nároků </w:t>
      </w:r>
      <w:r>
        <w:rPr>
          <w:sz w:val="22"/>
          <w:szCs w:val="22"/>
        </w:rPr>
        <w:t>O</w:t>
      </w:r>
      <w:r w:rsidRPr="002C2EB5">
        <w:rPr>
          <w:sz w:val="22"/>
          <w:szCs w:val="22"/>
        </w:rPr>
        <w:t xml:space="preserve">bjednatele podle odstavců </w:t>
      </w:r>
      <w:r>
        <w:rPr>
          <w:sz w:val="22"/>
          <w:szCs w:val="22"/>
        </w:rPr>
        <w:t>8.4.1</w:t>
      </w:r>
      <w:r w:rsidRPr="002C2EB5">
        <w:rPr>
          <w:sz w:val="22"/>
          <w:szCs w:val="22"/>
        </w:rPr>
        <w:t xml:space="preserve">) až </w:t>
      </w:r>
      <w:r>
        <w:rPr>
          <w:sz w:val="22"/>
          <w:szCs w:val="22"/>
        </w:rPr>
        <w:t>8.4.3</w:t>
      </w:r>
      <w:r w:rsidRPr="002C2EB5">
        <w:rPr>
          <w:sz w:val="22"/>
          <w:szCs w:val="22"/>
        </w:rPr>
        <w:t xml:space="preserve">) této </w:t>
      </w:r>
      <w:r>
        <w:rPr>
          <w:sz w:val="22"/>
          <w:szCs w:val="22"/>
        </w:rPr>
        <w:t>S</w:t>
      </w:r>
      <w:r w:rsidRPr="002C2EB5">
        <w:rPr>
          <w:sz w:val="22"/>
          <w:szCs w:val="22"/>
        </w:rPr>
        <w:t xml:space="preserve">mlouvy je </w:t>
      </w:r>
      <w:r>
        <w:rPr>
          <w:sz w:val="22"/>
          <w:szCs w:val="22"/>
        </w:rPr>
        <w:t>Z</w:t>
      </w:r>
      <w:r w:rsidRPr="002C2EB5">
        <w:rPr>
          <w:sz w:val="22"/>
          <w:szCs w:val="22"/>
        </w:rPr>
        <w:t xml:space="preserve">hotovitel povinen nastoupit k řešení reklamované vady a uspokojit nároky </w:t>
      </w:r>
      <w:r>
        <w:rPr>
          <w:sz w:val="22"/>
          <w:szCs w:val="22"/>
        </w:rPr>
        <w:t>O</w:t>
      </w:r>
      <w:r w:rsidRPr="002C2EB5">
        <w:rPr>
          <w:sz w:val="22"/>
          <w:szCs w:val="22"/>
        </w:rPr>
        <w:t>bjednatele z vad na své nebezpečí a na své vlastní náklady v následujících termínech:</w:t>
      </w:r>
    </w:p>
    <w:p w14:paraId="3F18D1D3" w14:textId="075FF9FA" w:rsidR="002C2EB5" w:rsidRPr="002C2EB5" w:rsidRDefault="002C2EB5" w:rsidP="002C2EB5">
      <w:pPr>
        <w:pStyle w:val="Textodst1sl"/>
        <w:numPr>
          <w:ilvl w:val="0"/>
          <w:numId w:val="0"/>
        </w:numPr>
        <w:ind w:left="1418" w:hanging="698"/>
        <w:rPr>
          <w:sz w:val="22"/>
          <w:szCs w:val="22"/>
        </w:rPr>
      </w:pPr>
      <w:r>
        <w:rPr>
          <w:sz w:val="22"/>
          <w:szCs w:val="22"/>
        </w:rPr>
        <w:t>(i)</w:t>
      </w:r>
      <w:r>
        <w:rPr>
          <w:sz w:val="22"/>
          <w:szCs w:val="22"/>
        </w:rPr>
        <w:tab/>
      </w:r>
      <w:r w:rsidRPr="002C2EB5">
        <w:rPr>
          <w:sz w:val="22"/>
          <w:szCs w:val="22"/>
        </w:rPr>
        <w:t xml:space="preserve">nastoupení k řešení reklamované vady bránící provozu a funkčnosti </w:t>
      </w:r>
      <w:r>
        <w:rPr>
          <w:sz w:val="22"/>
          <w:szCs w:val="22"/>
        </w:rPr>
        <w:t>D</w:t>
      </w:r>
      <w:r w:rsidRPr="002C2EB5">
        <w:rPr>
          <w:sz w:val="22"/>
          <w:szCs w:val="22"/>
        </w:rPr>
        <w:t xml:space="preserve">íla či jeho části do </w:t>
      </w:r>
      <w:r>
        <w:rPr>
          <w:sz w:val="22"/>
          <w:szCs w:val="22"/>
        </w:rPr>
        <w:t>čtyř (4)</w:t>
      </w:r>
      <w:r w:rsidRPr="002C2EB5">
        <w:rPr>
          <w:sz w:val="22"/>
          <w:szCs w:val="22"/>
        </w:rPr>
        <w:t xml:space="preserve"> hodin a uspokojení uplatněného nároku </w:t>
      </w:r>
      <w:r>
        <w:rPr>
          <w:sz w:val="22"/>
          <w:szCs w:val="22"/>
        </w:rPr>
        <w:t>O</w:t>
      </w:r>
      <w:r w:rsidRPr="002C2EB5">
        <w:rPr>
          <w:sz w:val="22"/>
          <w:szCs w:val="22"/>
        </w:rPr>
        <w:t xml:space="preserve">bjednatele z vad do dvaceti čtyř </w:t>
      </w:r>
      <w:r>
        <w:rPr>
          <w:sz w:val="22"/>
          <w:szCs w:val="22"/>
        </w:rPr>
        <w:t xml:space="preserve">(24) </w:t>
      </w:r>
      <w:r w:rsidRPr="002C2EB5">
        <w:rPr>
          <w:sz w:val="22"/>
          <w:szCs w:val="22"/>
        </w:rPr>
        <w:t xml:space="preserve">hodin od okamžiku oznámení vady </w:t>
      </w:r>
      <w:r>
        <w:rPr>
          <w:sz w:val="22"/>
          <w:szCs w:val="22"/>
        </w:rPr>
        <w:t>O</w:t>
      </w:r>
      <w:r w:rsidRPr="002C2EB5">
        <w:rPr>
          <w:sz w:val="22"/>
          <w:szCs w:val="22"/>
        </w:rPr>
        <w:t xml:space="preserve">bjednatelem; nebude-li kvůli charakteru vady možné uspokojit nárok </w:t>
      </w:r>
      <w:r>
        <w:rPr>
          <w:sz w:val="22"/>
          <w:szCs w:val="22"/>
        </w:rPr>
        <w:t>O</w:t>
      </w:r>
      <w:r w:rsidRPr="002C2EB5">
        <w:rPr>
          <w:sz w:val="22"/>
          <w:szCs w:val="22"/>
        </w:rPr>
        <w:t xml:space="preserve">bjednatele ve výše uvedené době, může být mezi </w:t>
      </w:r>
      <w:r>
        <w:rPr>
          <w:sz w:val="22"/>
          <w:szCs w:val="22"/>
        </w:rPr>
        <w:t>O</w:t>
      </w:r>
      <w:r w:rsidRPr="002C2EB5">
        <w:rPr>
          <w:sz w:val="22"/>
          <w:szCs w:val="22"/>
        </w:rPr>
        <w:t xml:space="preserve">bjednatelem a </w:t>
      </w:r>
      <w:r>
        <w:rPr>
          <w:sz w:val="22"/>
          <w:szCs w:val="22"/>
        </w:rPr>
        <w:t>Z</w:t>
      </w:r>
      <w:r w:rsidRPr="002C2EB5">
        <w:rPr>
          <w:sz w:val="22"/>
          <w:szCs w:val="22"/>
        </w:rPr>
        <w:t xml:space="preserve">hotovitelem písemně sjednána lhůta jiná, přičemž o charakteru vady rozhoduje </w:t>
      </w:r>
      <w:r>
        <w:rPr>
          <w:sz w:val="22"/>
          <w:szCs w:val="22"/>
        </w:rPr>
        <w:t>O</w:t>
      </w:r>
      <w:r w:rsidRPr="002C2EB5">
        <w:rPr>
          <w:sz w:val="22"/>
          <w:szCs w:val="22"/>
        </w:rPr>
        <w:t xml:space="preserve">bjednatel. O tom, že vada brání provozu a funkčnosti </w:t>
      </w:r>
      <w:r>
        <w:rPr>
          <w:sz w:val="22"/>
          <w:szCs w:val="22"/>
        </w:rPr>
        <w:t>D</w:t>
      </w:r>
      <w:r w:rsidRPr="002C2EB5">
        <w:rPr>
          <w:sz w:val="22"/>
          <w:szCs w:val="22"/>
        </w:rPr>
        <w:t xml:space="preserve">íla či jeho části musí být </w:t>
      </w:r>
      <w:r>
        <w:rPr>
          <w:sz w:val="22"/>
          <w:szCs w:val="22"/>
        </w:rPr>
        <w:t>Z</w:t>
      </w:r>
      <w:r w:rsidRPr="002C2EB5">
        <w:rPr>
          <w:sz w:val="22"/>
          <w:szCs w:val="22"/>
        </w:rPr>
        <w:t xml:space="preserve">hotovitel informován v reklamaci; </w:t>
      </w:r>
    </w:p>
    <w:p w14:paraId="35891C50" w14:textId="0A7550CD" w:rsidR="007903B1" w:rsidRPr="002C2EB5" w:rsidRDefault="002C2EB5" w:rsidP="002C2EB5">
      <w:pPr>
        <w:pStyle w:val="Textodst1sl"/>
        <w:numPr>
          <w:ilvl w:val="0"/>
          <w:numId w:val="0"/>
        </w:numPr>
        <w:ind w:left="1418" w:hanging="709"/>
        <w:rPr>
          <w:sz w:val="22"/>
          <w:szCs w:val="22"/>
        </w:rPr>
      </w:pPr>
      <w:r>
        <w:rPr>
          <w:sz w:val="22"/>
          <w:szCs w:val="22"/>
        </w:rPr>
        <w:t>(ii)</w:t>
      </w:r>
      <w:r>
        <w:rPr>
          <w:sz w:val="22"/>
          <w:szCs w:val="22"/>
        </w:rPr>
        <w:tab/>
        <w:t>v</w:t>
      </w:r>
      <w:r w:rsidRPr="002C2EB5">
        <w:rPr>
          <w:sz w:val="22"/>
          <w:szCs w:val="22"/>
        </w:rPr>
        <w:t xml:space="preserve"> případě jiných vad než vad uvedených v odstavci </w:t>
      </w:r>
      <w:r>
        <w:rPr>
          <w:sz w:val="22"/>
          <w:szCs w:val="22"/>
        </w:rPr>
        <w:t>8.5 písm. (i)</w:t>
      </w:r>
      <w:r w:rsidRPr="002C2EB5">
        <w:rPr>
          <w:sz w:val="22"/>
          <w:szCs w:val="22"/>
        </w:rPr>
        <w:t xml:space="preserve"> této smlouvy </w:t>
      </w:r>
      <w:r>
        <w:rPr>
          <w:sz w:val="22"/>
          <w:szCs w:val="22"/>
        </w:rPr>
        <w:t>nastoupí Zhotovitel</w:t>
      </w:r>
      <w:r w:rsidRPr="002C2EB5">
        <w:rPr>
          <w:sz w:val="22"/>
          <w:szCs w:val="22"/>
        </w:rPr>
        <w:t xml:space="preserve"> k řešení reklamované vady dle požadavku objednatele uvedeného v oznámení vady, a nebude-li takový požadavek v oznámení vady uveden, do pěti</w:t>
      </w:r>
      <w:r>
        <w:rPr>
          <w:sz w:val="22"/>
          <w:szCs w:val="22"/>
        </w:rPr>
        <w:t xml:space="preserve"> (5)</w:t>
      </w:r>
      <w:r w:rsidRPr="002C2EB5">
        <w:rPr>
          <w:sz w:val="22"/>
          <w:szCs w:val="22"/>
        </w:rPr>
        <w:t xml:space="preserve"> pracovních dnů ode dne oznámení vady </w:t>
      </w:r>
      <w:r w:rsidR="007903B1">
        <w:rPr>
          <w:sz w:val="22"/>
          <w:szCs w:val="22"/>
        </w:rPr>
        <w:t>O</w:t>
      </w:r>
      <w:r w:rsidRPr="002C2EB5">
        <w:rPr>
          <w:sz w:val="22"/>
          <w:szCs w:val="22"/>
        </w:rPr>
        <w:t xml:space="preserve">bjednatelem; a (ii) uspokojení </w:t>
      </w:r>
      <w:r w:rsidR="007903B1">
        <w:rPr>
          <w:sz w:val="22"/>
          <w:szCs w:val="22"/>
        </w:rPr>
        <w:t>O</w:t>
      </w:r>
      <w:r w:rsidRPr="002C2EB5">
        <w:rPr>
          <w:sz w:val="22"/>
          <w:szCs w:val="22"/>
        </w:rPr>
        <w:t xml:space="preserve">bjednatelem uplatněného nároku z vady </w:t>
      </w:r>
      <w:r w:rsidR="007903B1">
        <w:rPr>
          <w:sz w:val="22"/>
          <w:szCs w:val="22"/>
        </w:rPr>
        <w:t>D</w:t>
      </w:r>
      <w:r w:rsidRPr="002C2EB5">
        <w:rPr>
          <w:sz w:val="22"/>
          <w:szCs w:val="22"/>
        </w:rPr>
        <w:t xml:space="preserve">íla v přiměřené lhůtě stanovené </w:t>
      </w:r>
      <w:r w:rsidR="007903B1">
        <w:rPr>
          <w:sz w:val="22"/>
          <w:szCs w:val="22"/>
        </w:rPr>
        <w:t>O</w:t>
      </w:r>
      <w:r w:rsidRPr="002C2EB5">
        <w:rPr>
          <w:sz w:val="22"/>
          <w:szCs w:val="22"/>
        </w:rPr>
        <w:t xml:space="preserve">bjednatelem, nejpozději však do dvaceti jedna dnů </w:t>
      </w:r>
      <w:r w:rsidR="007903B1">
        <w:rPr>
          <w:sz w:val="22"/>
          <w:szCs w:val="22"/>
        </w:rPr>
        <w:t xml:space="preserve">(21) </w:t>
      </w:r>
      <w:r w:rsidRPr="002C2EB5">
        <w:rPr>
          <w:sz w:val="22"/>
          <w:szCs w:val="22"/>
        </w:rPr>
        <w:t xml:space="preserve">ode dne nastoupení </w:t>
      </w:r>
      <w:r w:rsidR="007903B1">
        <w:rPr>
          <w:sz w:val="22"/>
          <w:szCs w:val="22"/>
        </w:rPr>
        <w:t>Z</w:t>
      </w:r>
      <w:r w:rsidRPr="002C2EB5">
        <w:rPr>
          <w:sz w:val="22"/>
          <w:szCs w:val="22"/>
        </w:rPr>
        <w:t xml:space="preserve">hotovitele k řešení reklamované vady, nebude-li mezi </w:t>
      </w:r>
      <w:r w:rsidR="007903B1">
        <w:rPr>
          <w:sz w:val="22"/>
          <w:szCs w:val="22"/>
        </w:rPr>
        <w:t>smluvními stranami</w:t>
      </w:r>
      <w:r w:rsidRPr="002C2EB5">
        <w:rPr>
          <w:sz w:val="22"/>
          <w:szCs w:val="22"/>
        </w:rPr>
        <w:t xml:space="preserve"> sjednána lhůta jiná.</w:t>
      </w:r>
      <w:r w:rsidR="007903B1">
        <w:rPr>
          <w:sz w:val="22"/>
          <w:szCs w:val="22"/>
        </w:rPr>
        <w:t xml:space="preserve"> Lhůty k odstranění vady díla mohou být sjednány </w:t>
      </w:r>
      <w:r w:rsidR="009C0D33">
        <w:rPr>
          <w:sz w:val="22"/>
          <w:szCs w:val="22"/>
        </w:rPr>
        <w:t xml:space="preserve">i v jiných termínech v závislosti na dodávce náhradních dílů, které jsou nutné k odstranění vady Díla či jeho části. V případě sjednání jiných termínů k odstranění vad Díla či jeho části musí být dohoda mezi smluvními stranami v písemné formě. </w:t>
      </w:r>
    </w:p>
    <w:p w14:paraId="6FBA1FE5" w14:textId="3C05D740" w:rsidR="002C2EB5" w:rsidRPr="002C2EB5" w:rsidRDefault="007903B1" w:rsidP="007903B1">
      <w:pPr>
        <w:pStyle w:val="Textodst1sl"/>
        <w:numPr>
          <w:ilvl w:val="0"/>
          <w:numId w:val="0"/>
        </w:numPr>
        <w:ind w:left="720" w:hanging="720"/>
        <w:rPr>
          <w:sz w:val="22"/>
          <w:szCs w:val="22"/>
        </w:rPr>
      </w:pPr>
      <w:r>
        <w:rPr>
          <w:sz w:val="22"/>
          <w:szCs w:val="22"/>
        </w:rPr>
        <w:t>8.6</w:t>
      </w:r>
      <w:r>
        <w:rPr>
          <w:sz w:val="22"/>
          <w:szCs w:val="22"/>
        </w:rPr>
        <w:tab/>
      </w:r>
      <w:r>
        <w:rPr>
          <w:sz w:val="22"/>
          <w:szCs w:val="22"/>
        </w:rPr>
        <w:tab/>
      </w:r>
      <w:r w:rsidR="002C2EB5" w:rsidRPr="002C2EB5">
        <w:rPr>
          <w:sz w:val="22"/>
          <w:szCs w:val="22"/>
        </w:rPr>
        <w:t xml:space="preserve">Od uplatnění reklamace </w:t>
      </w:r>
      <w:r>
        <w:rPr>
          <w:sz w:val="22"/>
          <w:szCs w:val="22"/>
        </w:rPr>
        <w:t>O</w:t>
      </w:r>
      <w:r w:rsidR="002C2EB5" w:rsidRPr="002C2EB5">
        <w:rPr>
          <w:sz w:val="22"/>
          <w:szCs w:val="22"/>
        </w:rPr>
        <w:t xml:space="preserve">bjednatelem do doby uspokojení nároku </w:t>
      </w:r>
      <w:r>
        <w:rPr>
          <w:sz w:val="22"/>
          <w:szCs w:val="22"/>
        </w:rPr>
        <w:t>O</w:t>
      </w:r>
      <w:r w:rsidR="002C2EB5" w:rsidRPr="002C2EB5">
        <w:rPr>
          <w:sz w:val="22"/>
          <w:szCs w:val="22"/>
        </w:rPr>
        <w:t xml:space="preserve">bjednatele z takové vady se staví záruční doba podle odstavce </w:t>
      </w:r>
      <w:r>
        <w:rPr>
          <w:sz w:val="22"/>
          <w:szCs w:val="22"/>
        </w:rPr>
        <w:t>8.2</w:t>
      </w:r>
      <w:r w:rsidR="002C2EB5" w:rsidRPr="002C2EB5">
        <w:rPr>
          <w:sz w:val="22"/>
          <w:szCs w:val="22"/>
        </w:rPr>
        <w:t xml:space="preserve"> této </w:t>
      </w:r>
      <w:r>
        <w:rPr>
          <w:sz w:val="22"/>
          <w:szCs w:val="22"/>
        </w:rPr>
        <w:t>S</w:t>
      </w:r>
      <w:r w:rsidR="002C2EB5" w:rsidRPr="002C2EB5">
        <w:rPr>
          <w:sz w:val="22"/>
          <w:szCs w:val="22"/>
        </w:rPr>
        <w:t xml:space="preserve">mlouvy, a to až do doby, kdy bude uspokojení nároku </w:t>
      </w:r>
      <w:r>
        <w:rPr>
          <w:sz w:val="22"/>
          <w:szCs w:val="22"/>
        </w:rPr>
        <w:t>O</w:t>
      </w:r>
      <w:r w:rsidR="002C2EB5" w:rsidRPr="002C2EB5">
        <w:rPr>
          <w:sz w:val="22"/>
          <w:szCs w:val="22"/>
        </w:rPr>
        <w:t>bjednatele z vad díla potvrzeno písemným protokolem podepsaným oběma smluvními stranami.</w:t>
      </w:r>
    </w:p>
    <w:p w14:paraId="52668508" w14:textId="0F70C521" w:rsidR="002C2EB5" w:rsidRPr="002C2EB5" w:rsidRDefault="007903B1" w:rsidP="007903B1">
      <w:pPr>
        <w:pStyle w:val="Textodst1sl"/>
        <w:numPr>
          <w:ilvl w:val="0"/>
          <w:numId w:val="0"/>
        </w:numPr>
        <w:ind w:left="720" w:hanging="720"/>
        <w:rPr>
          <w:sz w:val="22"/>
          <w:szCs w:val="22"/>
        </w:rPr>
      </w:pPr>
      <w:r>
        <w:rPr>
          <w:sz w:val="22"/>
          <w:szCs w:val="22"/>
        </w:rPr>
        <w:t>8.7</w:t>
      </w:r>
      <w:r>
        <w:rPr>
          <w:sz w:val="22"/>
          <w:szCs w:val="22"/>
        </w:rPr>
        <w:tab/>
      </w:r>
      <w:r>
        <w:rPr>
          <w:sz w:val="22"/>
          <w:szCs w:val="22"/>
        </w:rPr>
        <w:tab/>
      </w:r>
      <w:r w:rsidR="002C2EB5" w:rsidRPr="002C2EB5">
        <w:rPr>
          <w:sz w:val="22"/>
          <w:szCs w:val="22"/>
        </w:rPr>
        <w:t xml:space="preserve">Pokud </w:t>
      </w:r>
      <w:r>
        <w:rPr>
          <w:sz w:val="22"/>
          <w:szCs w:val="22"/>
        </w:rPr>
        <w:t>Z</w:t>
      </w:r>
      <w:r w:rsidR="002C2EB5" w:rsidRPr="002C2EB5">
        <w:rPr>
          <w:sz w:val="22"/>
          <w:szCs w:val="22"/>
        </w:rPr>
        <w:t xml:space="preserve">hotovitel nenastoupí k řešení reklamované vady či neuspokojí nárok </w:t>
      </w:r>
      <w:r>
        <w:rPr>
          <w:sz w:val="22"/>
          <w:szCs w:val="22"/>
        </w:rPr>
        <w:t>O</w:t>
      </w:r>
      <w:r w:rsidR="002C2EB5" w:rsidRPr="002C2EB5">
        <w:rPr>
          <w:sz w:val="22"/>
          <w:szCs w:val="22"/>
        </w:rPr>
        <w:t xml:space="preserve">bjednatele z vad díla ve lhůtách podle odstavce </w:t>
      </w:r>
      <w:r>
        <w:rPr>
          <w:sz w:val="22"/>
          <w:szCs w:val="22"/>
        </w:rPr>
        <w:t>8.5</w:t>
      </w:r>
      <w:r w:rsidR="002C2EB5" w:rsidRPr="002C2EB5">
        <w:rPr>
          <w:sz w:val="22"/>
          <w:szCs w:val="22"/>
        </w:rPr>
        <w:t xml:space="preserve"> této </w:t>
      </w:r>
      <w:r>
        <w:rPr>
          <w:sz w:val="22"/>
          <w:szCs w:val="22"/>
        </w:rPr>
        <w:t>S</w:t>
      </w:r>
      <w:r w:rsidR="002C2EB5" w:rsidRPr="002C2EB5">
        <w:rPr>
          <w:sz w:val="22"/>
          <w:szCs w:val="22"/>
        </w:rPr>
        <w:t xml:space="preserve">mlouvy, je </w:t>
      </w:r>
      <w:r>
        <w:rPr>
          <w:sz w:val="22"/>
          <w:szCs w:val="22"/>
        </w:rPr>
        <w:t>O</w:t>
      </w:r>
      <w:r w:rsidR="002C2EB5" w:rsidRPr="002C2EB5">
        <w:rPr>
          <w:sz w:val="22"/>
          <w:szCs w:val="22"/>
        </w:rPr>
        <w:t xml:space="preserve">bjednatel oprávněn odstranit reklamovanou vadu sám nebo prostřednictvím třetí strany, a to na náklady </w:t>
      </w:r>
      <w:r>
        <w:rPr>
          <w:sz w:val="22"/>
          <w:szCs w:val="22"/>
        </w:rPr>
        <w:t>Z</w:t>
      </w:r>
      <w:r w:rsidR="002C2EB5" w:rsidRPr="002C2EB5">
        <w:rPr>
          <w:sz w:val="22"/>
          <w:szCs w:val="22"/>
        </w:rPr>
        <w:t xml:space="preserve">hotovitele; tím nejsou dotčeny jiné nároky </w:t>
      </w:r>
      <w:r>
        <w:rPr>
          <w:sz w:val="22"/>
          <w:szCs w:val="22"/>
        </w:rPr>
        <w:t>O</w:t>
      </w:r>
      <w:r w:rsidR="002C2EB5" w:rsidRPr="002C2EB5">
        <w:rPr>
          <w:sz w:val="22"/>
          <w:szCs w:val="22"/>
        </w:rPr>
        <w:t xml:space="preserve">bjednatele podle této </w:t>
      </w:r>
      <w:r>
        <w:rPr>
          <w:sz w:val="22"/>
          <w:szCs w:val="22"/>
        </w:rPr>
        <w:t>S</w:t>
      </w:r>
      <w:r w:rsidR="002C2EB5" w:rsidRPr="002C2EB5">
        <w:rPr>
          <w:sz w:val="22"/>
          <w:szCs w:val="22"/>
        </w:rPr>
        <w:t>mlouvy.</w:t>
      </w:r>
    </w:p>
    <w:p w14:paraId="420A7306" w14:textId="4D2C9893" w:rsidR="002C2EB5" w:rsidRPr="002C2EB5" w:rsidRDefault="007903B1" w:rsidP="007903B1">
      <w:pPr>
        <w:pStyle w:val="Textodst1sl"/>
        <w:numPr>
          <w:ilvl w:val="0"/>
          <w:numId w:val="0"/>
        </w:numPr>
        <w:ind w:left="720" w:hanging="720"/>
        <w:rPr>
          <w:sz w:val="22"/>
          <w:szCs w:val="22"/>
        </w:rPr>
      </w:pPr>
      <w:r>
        <w:rPr>
          <w:sz w:val="22"/>
          <w:szCs w:val="22"/>
        </w:rPr>
        <w:t>8.8.</w:t>
      </w:r>
      <w:r>
        <w:rPr>
          <w:sz w:val="22"/>
          <w:szCs w:val="22"/>
        </w:rPr>
        <w:tab/>
      </w:r>
      <w:r w:rsidR="002C2EB5" w:rsidRPr="002C2EB5">
        <w:rPr>
          <w:sz w:val="22"/>
          <w:szCs w:val="22"/>
        </w:rPr>
        <w:t xml:space="preserve">Zhotovitel je povinen nastoupit k řešení reklamované vady a uspokojit </w:t>
      </w:r>
      <w:r>
        <w:rPr>
          <w:sz w:val="22"/>
          <w:szCs w:val="22"/>
        </w:rPr>
        <w:t>O</w:t>
      </w:r>
      <w:r w:rsidR="002C2EB5" w:rsidRPr="002C2EB5">
        <w:rPr>
          <w:sz w:val="22"/>
          <w:szCs w:val="22"/>
        </w:rPr>
        <w:t xml:space="preserve">bjednatelem uplatněné nároky z vad díla v termínech podle této </w:t>
      </w:r>
      <w:r>
        <w:rPr>
          <w:sz w:val="22"/>
          <w:szCs w:val="22"/>
        </w:rPr>
        <w:t>S</w:t>
      </w:r>
      <w:r w:rsidR="002C2EB5" w:rsidRPr="002C2EB5">
        <w:rPr>
          <w:sz w:val="22"/>
          <w:szCs w:val="22"/>
        </w:rPr>
        <w:t xml:space="preserve">mlouvy i tehdy, pokud podle názoru </w:t>
      </w:r>
      <w:r>
        <w:rPr>
          <w:sz w:val="22"/>
          <w:szCs w:val="22"/>
        </w:rPr>
        <w:t>Z</w:t>
      </w:r>
      <w:r w:rsidR="002C2EB5" w:rsidRPr="002C2EB5">
        <w:rPr>
          <w:sz w:val="22"/>
          <w:szCs w:val="22"/>
        </w:rPr>
        <w:t xml:space="preserve">hotovitele za danou vadu neodpovídá. Prokáže-li následně </w:t>
      </w:r>
      <w:r>
        <w:rPr>
          <w:sz w:val="22"/>
          <w:szCs w:val="22"/>
        </w:rPr>
        <w:t>Z</w:t>
      </w:r>
      <w:r w:rsidR="002C2EB5" w:rsidRPr="002C2EB5">
        <w:rPr>
          <w:sz w:val="22"/>
          <w:szCs w:val="22"/>
        </w:rPr>
        <w:t xml:space="preserve">hotovitel, že za reklamovanou vadu skutečně neodpovídal, je </w:t>
      </w:r>
      <w:r>
        <w:rPr>
          <w:sz w:val="22"/>
          <w:szCs w:val="22"/>
        </w:rPr>
        <w:t>O</w:t>
      </w:r>
      <w:r w:rsidR="002C2EB5" w:rsidRPr="002C2EB5">
        <w:rPr>
          <w:sz w:val="22"/>
          <w:szCs w:val="22"/>
        </w:rPr>
        <w:t xml:space="preserve">bjednatel povinen nahradit </w:t>
      </w:r>
      <w:r>
        <w:rPr>
          <w:sz w:val="22"/>
          <w:szCs w:val="22"/>
        </w:rPr>
        <w:t>Z</w:t>
      </w:r>
      <w:r w:rsidR="002C2EB5" w:rsidRPr="002C2EB5">
        <w:rPr>
          <w:sz w:val="22"/>
          <w:szCs w:val="22"/>
        </w:rPr>
        <w:t xml:space="preserve">hotoviteli náklady účelně vynaložené na uspokojení uplatněného nároku z vady </w:t>
      </w:r>
      <w:r>
        <w:rPr>
          <w:sz w:val="22"/>
          <w:szCs w:val="22"/>
        </w:rPr>
        <w:t>D</w:t>
      </w:r>
      <w:r w:rsidR="002C2EB5" w:rsidRPr="002C2EB5">
        <w:rPr>
          <w:sz w:val="22"/>
          <w:szCs w:val="22"/>
        </w:rPr>
        <w:t>íla.</w:t>
      </w:r>
    </w:p>
    <w:p w14:paraId="25EB9555" w14:textId="27022304" w:rsidR="002C2EB5" w:rsidRPr="002C2EB5" w:rsidRDefault="007903B1" w:rsidP="007903B1">
      <w:pPr>
        <w:pStyle w:val="Textodst1sl"/>
        <w:numPr>
          <w:ilvl w:val="0"/>
          <w:numId w:val="0"/>
        </w:numPr>
        <w:ind w:left="720" w:hanging="720"/>
        <w:rPr>
          <w:sz w:val="22"/>
          <w:szCs w:val="22"/>
        </w:rPr>
      </w:pPr>
      <w:r>
        <w:rPr>
          <w:sz w:val="22"/>
          <w:szCs w:val="22"/>
        </w:rPr>
        <w:t>8.9</w:t>
      </w:r>
      <w:r>
        <w:rPr>
          <w:sz w:val="22"/>
          <w:szCs w:val="22"/>
        </w:rPr>
        <w:tab/>
      </w:r>
      <w:r>
        <w:rPr>
          <w:sz w:val="22"/>
          <w:szCs w:val="22"/>
        </w:rPr>
        <w:tab/>
      </w:r>
      <w:r w:rsidR="002C2EB5" w:rsidRPr="002C2EB5">
        <w:rPr>
          <w:sz w:val="22"/>
          <w:szCs w:val="22"/>
        </w:rPr>
        <w:t xml:space="preserve">Pokud by reklamovaná vada či práce na jejím odstranění mohla mít vliv na funkčnost či provozuschopnost </w:t>
      </w:r>
      <w:r>
        <w:rPr>
          <w:sz w:val="22"/>
          <w:szCs w:val="22"/>
        </w:rPr>
        <w:t>D</w:t>
      </w:r>
      <w:r w:rsidR="002C2EB5" w:rsidRPr="002C2EB5">
        <w:rPr>
          <w:sz w:val="22"/>
          <w:szCs w:val="22"/>
        </w:rPr>
        <w:t xml:space="preserve">íla či jeho části, je </w:t>
      </w:r>
      <w:r>
        <w:rPr>
          <w:sz w:val="22"/>
          <w:szCs w:val="22"/>
        </w:rPr>
        <w:t>O</w:t>
      </w:r>
      <w:r w:rsidR="002C2EB5" w:rsidRPr="002C2EB5">
        <w:rPr>
          <w:sz w:val="22"/>
          <w:szCs w:val="22"/>
        </w:rPr>
        <w:t xml:space="preserve">bjednatel oprávněn požadovat opakování jakýchkoliv zkoušek, které byly provedeny za účelem jejího ověření. Takové zkoušky budou provedeny za účasti </w:t>
      </w:r>
      <w:r>
        <w:rPr>
          <w:sz w:val="22"/>
          <w:szCs w:val="22"/>
        </w:rPr>
        <w:t>Z</w:t>
      </w:r>
      <w:r w:rsidR="002C2EB5" w:rsidRPr="002C2EB5">
        <w:rPr>
          <w:sz w:val="22"/>
          <w:szCs w:val="22"/>
        </w:rPr>
        <w:t>hotovitele a na jeho náklady.</w:t>
      </w:r>
    </w:p>
    <w:p w14:paraId="63D80261" w14:textId="7FE5767F" w:rsidR="00FB43FF" w:rsidRDefault="007903B1" w:rsidP="007903B1">
      <w:pPr>
        <w:pStyle w:val="Textodst1sl"/>
        <w:numPr>
          <w:ilvl w:val="0"/>
          <w:numId w:val="0"/>
        </w:numPr>
        <w:ind w:left="720" w:hanging="720"/>
        <w:rPr>
          <w:sz w:val="22"/>
          <w:szCs w:val="22"/>
        </w:rPr>
      </w:pPr>
      <w:r>
        <w:rPr>
          <w:sz w:val="22"/>
          <w:szCs w:val="22"/>
        </w:rPr>
        <w:t>8.10</w:t>
      </w:r>
      <w:r>
        <w:rPr>
          <w:sz w:val="22"/>
          <w:szCs w:val="22"/>
        </w:rPr>
        <w:tab/>
      </w:r>
      <w:r w:rsidR="002C2EB5" w:rsidRPr="002C2EB5">
        <w:rPr>
          <w:sz w:val="22"/>
          <w:szCs w:val="22"/>
        </w:rPr>
        <w:t xml:space="preserve">Nároky z vad díla se nedotýkají nároků </w:t>
      </w:r>
      <w:r>
        <w:rPr>
          <w:sz w:val="22"/>
          <w:szCs w:val="22"/>
        </w:rPr>
        <w:t>O</w:t>
      </w:r>
      <w:r w:rsidR="002C2EB5" w:rsidRPr="002C2EB5">
        <w:rPr>
          <w:sz w:val="22"/>
          <w:szCs w:val="22"/>
        </w:rPr>
        <w:t xml:space="preserve">bjednatele na náhradu škody a/nebo smluvní pokuty podle této </w:t>
      </w:r>
      <w:r>
        <w:rPr>
          <w:sz w:val="22"/>
          <w:szCs w:val="22"/>
        </w:rPr>
        <w:t>S</w:t>
      </w:r>
      <w:r w:rsidR="002C2EB5" w:rsidRPr="002C2EB5">
        <w:rPr>
          <w:sz w:val="22"/>
          <w:szCs w:val="22"/>
        </w:rPr>
        <w:t>mlouvy</w:t>
      </w:r>
      <w:r>
        <w:rPr>
          <w:sz w:val="22"/>
          <w:szCs w:val="22"/>
        </w:rPr>
        <w:t xml:space="preserve">. </w:t>
      </w:r>
      <w:r w:rsidR="00FB43FF" w:rsidRPr="00FB43FF">
        <w:rPr>
          <w:sz w:val="22"/>
          <w:szCs w:val="22"/>
        </w:rPr>
        <w:t>Objednatel je oprávněn vady Díla nahlásit Zhotoviteli kdykoli v průběhu záruční doby bez ohledu na to, kdy je zjistil, aniž by tím byla jeho práva ze záruky či práva z vad jakkoli dotčena.</w:t>
      </w:r>
    </w:p>
    <w:p w14:paraId="20FFD256" w14:textId="2247A6B2" w:rsidR="007903B1" w:rsidRPr="00FB43FF" w:rsidRDefault="007903B1" w:rsidP="007903B1">
      <w:pPr>
        <w:pStyle w:val="Textodst1sl"/>
        <w:numPr>
          <w:ilvl w:val="0"/>
          <w:numId w:val="0"/>
        </w:numPr>
        <w:ind w:left="720" w:hanging="720"/>
        <w:rPr>
          <w:sz w:val="22"/>
          <w:szCs w:val="22"/>
        </w:rPr>
      </w:pPr>
      <w:r>
        <w:rPr>
          <w:sz w:val="22"/>
          <w:szCs w:val="22"/>
        </w:rPr>
        <w:t>8.11</w:t>
      </w:r>
      <w:r>
        <w:rPr>
          <w:sz w:val="22"/>
          <w:szCs w:val="22"/>
        </w:rPr>
        <w:tab/>
        <w:t xml:space="preserve">Povinností Zhotovitele je </w:t>
      </w:r>
      <w:r w:rsidRPr="007903B1">
        <w:rPr>
          <w:sz w:val="22"/>
          <w:szCs w:val="22"/>
        </w:rPr>
        <w:t>umožnit zaměstnancům Objednatele po předcházejícím oznámení (alespoň 2 pracovní dny předem) přesvědčit se na místě o způsobu zajišťování a vykonávání oprav po stránce technické i administrativní</w:t>
      </w:r>
    </w:p>
    <w:p w14:paraId="70E0422A" w14:textId="1454925D" w:rsidR="00FB43FF" w:rsidRPr="00FB43FF" w:rsidRDefault="007903B1" w:rsidP="007903B1">
      <w:pPr>
        <w:pStyle w:val="Textodst1sl"/>
        <w:numPr>
          <w:ilvl w:val="0"/>
          <w:numId w:val="0"/>
        </w:numPr>
        <w:ind w:left="720" w:hanging="720"/>
        <w:rPr>
          <w:sz w:val="22"/>
          <w:szCs w:val="22"/>
        </w:rPr>
      </w:pPr>
      <w:r>
        <w:rPr>
          <w:sz w:val="22"/>
          <w:szCs w:val="22"/>
        </w:rPr>
        <w:t>8.12</w:t>
      </w:r>
      <w:r>
        <w:rPr>
          <w:sz w:val="22"/>
          <w:szCs w:val="22"/>
        </w:rPr>
        <w:tab/>
      </w:r>
      <w:r w:rsidR="00FB43FF" w:rsidRPr="00FB43FF">
        <w:rPr>
          <w:sz w:val="22"/>
          <w:szCs w:val="22"/>
        </w:rPr>
        <w:t>Nebezpečí škody na věcech (dokumentaci) zhotovených dle této Smlouvy nese Zhotovitel až do dne jejich předání a převzetí Objednatelem bez vad a nedodělků.</w:t>
      </w:r>
    </w:p>
    <w:p w14:paraId="665739EB" w14:textId="75953CB8" w:rsidR="00FB43FF" w:rsidRDefault="007903B1" w:rsidP="007903B1">
      <w:pPr>
        <w:pStyle w:val="Textodst1sl"/>
        <w:numPr>
          <w:ilvl w:val="0"/>
          <w:numId w:val="0"/>
        </w:numPr>
        <w:ind w:left="720" w:hanging="720"/>
        <w:rPr>
          <w:sz w:val="22"/>
          <w:szCs w:val="22"/>
        </w:rPr>
      </w:pPr>
      <w:r>
        <w:rPr>
          <w:sz w:val="22"/>
          <w:szCs w:val="22"/>
        </w:rPr>
        <w:t>8.13</w:t>
      </w:r>
      <w:r>
        <w:rPr>
          <w:sz w:val="22"/>
          <w:szCs w:val="22"/>
        </w:rPr>
        <w:tab/>
      </w:r>
      <w:r w:rsidR="00FB43FF" w:rsidRPr="00FB43FF">
        <w:rPr>
          <w:sz w:val="22"/>
          <w:szCs w:val="22"/>
        </w:rPr>
        <w:t xml:space="preserve">Zhotovitel prohlašuje, že veškeré jeho plnění dodané podle této Smlouvy bude prosté právních vad a zavazuje se odškodnit v plné výši Objednatele v případě, že třetí osoba úspěšně uplatní autorskoprávní nebo jiný nárok plynoucí z právní vady poskytnutého plnění. V případě, že by nárok třetí osoby vzniklý v souvislosti s plněním Zhotovitele podle této Smlouvy, bez ohledu na jeho oprávněnost, vedl k dočasnému či trvalému soudnímu zákazu či omezení užívání Díla </w:t>
      </w:r>
      <w:r w:rsidR="00FB43FF" w:rsidRPr="00FB43FF">
        <w:rPr>
          <w:sz w:val="22"/>
          <w:szCs w:val="22"/>
        </w:rPr>
        <w:lastRenderedPageBreak/>
        <w:t>či její části, zavazuje se Zhotovitel zajistit náhradní řešení a minimalizovat dopady takovéto situace, a to bez dopadu na cenu plnění sjednanou podle této Smlouvy, přičemž současně nebudou dotčeny ani nároky Objednatele na náhradu škody.</w:t>
      </w:r>
    </w:p>
    <w:p w14:paraId="79475D05" w14:textId="77777777" w:rsidR="0012549B" w:rsidRPr="00FB43FF" w:rsidRDefault="0012549B" w:rsidP="007903B1">
      <w:pPr>
        <w:pStyle w:val="Textodst1sl"/>
        <w:numPr>
          <w:ilvl w:val="0"/>
          <w:numId w:val="0"/>
        </w:numPr>
        <w:ind w:left="720" w:hanging="720"/>
        <w:rPr>
          <w:sz w:val="22"/>
          <w:szCs w:val="22"/>
        </w:rPr>
      </w:pPr>
    </w:p>
    <w:bookmarkEnd w:id="6"/>
    <w:p w14:paraId="3F6AFEB1" w14:textId="77777777" w:rsidR="000737B0" w:rsidRPr="000D4887" w:rsidRDefault="000737B0" w:rsidP="007C0FB9">
      <w:pPr>
        <w:pStyle w:val="slolnku"/>
        <w:numPr>
          <w:ilvl w:val="0"/>
          <w:numId w:val="19"/>
        </w:numPr>
        <w:spacing w:before="120" w:after="120"/>
        <w:ind w:left="0"/>
        <w:rPr>
          <w:sz w:val="22"/>
          <w:szCs w:val="22"/>
        </w:rPr>
      </w:pPr>
    </w:p>
    <w:p w14:paraId="16015774" w14:textId="44E67BCE" w:rsidR="00F01685" w:rsidRPr="000D4887" w:rsidRDefault="00EE1120" w:rsidP="00F01685">
      <w:pPr>
        <w:pStyle w:val="Nzevlnku"/>
        <w:spacing w:before="120" w:after="120"/>
        <w:rPr>
          <w:sz w:val="22"/>
          <w:szCs w:val="22"/>
        </w:rPr>
      </w:pPr>
      <w:r>
        <w:rPr>
          <w:sz w:val="22"/>
          <w:szCs w:val="22"/>
        </w:rPr>
        <w:t xml:space="preserve">Další povinnosti </w:t>
      </w:r>
      <w:r w:rsidR="007A6680">
        <w:rPr>
          <w:sz w:val="22"/>
          <w:szCs w:val="22"/>
        </w:rPr>
        <w:t>Zhotovitel</w:t>
      </w:r>
      <w:r w:rsidR="00F01685" w:rsidRPr="00EE1120">
        <w:rPr>
          <w:sz w:val="22"/>
          <w:szCs w:val="22"/>
        </w:rPr>
        <w:t>e</w:t>
      </w:r>
    </w:p>
    <w:p w14:paraId="705C306A" w14:textId="1595CF20" w:rsidR="00455180" w:rsidRDefault="007A6680" w:rsidP="007C0FB9">
      <w:pPr>
        <w:pStyle w:val="Textodst1sl"/>
        <w:numPr>
          <w:ilvl w:val="1"/>
          <w:numId w:val="19"/>
        </w:numPr>
        <w:ind w:left="567" w:hanging="578"/>
        <w:rPr>
          <w:sz w:val="22"/>
          <w:szCs w:val="22"/>
        </w:rPr>
      </w:pPr>
      <w:r>
        <w:rPr>
          <w:sz w:val="22"/>
          <w:szCs w:val="22"/>
        </w:rPr>
        <w:t>Zhotovitel</w:t>
      </w:r>
      <w:r w:rsidR="00455180">
        <w:rPr>
          <w:sz w:val="22"/>
          <w:szCs w:val="22"/>
        </w:rPr>
        <w:t xml:space="preserve"> se zavazuje </w:t>
      </w:r>
      <w:r w:rsidR="00455180" w:rsidRPr="00455180">
        <w:rPr>
          <w:sz w:val="22"/>
          <w:szCs w:val="22"/>
        </w:rPr>
        <w:t xml:space="preserve">poskytovat plnění podle této </w:t>
      </w:r>
      <w:r w:rsidR="00065786">
        <w:rPr>
          <w:sz w:val="22"/>
          <w:szCs w:val="22"/>
        </w:rPr>
        <w:t>s</w:t>
      </w:r>
      <w:r w:rsidR="00455180" w:rsidRPr="00455180">
        <w:rPr>
          <w:sz w:val="22"/>
          <w:szCs w:val="22"/>
        </w:rPr>
        <w:t xml:space="preserve">mlouvy s péčí řádného hospodáře odpovídající podmínkám sjednaným v této Smlouvě; dostane-li se </w:t>
      </w:r>
      <w:r>
        <w:rPr>
          <w:sz w:val="22"/>
          <w:szCs w:val="22"/>
        </w:rPr>
        <w:t>Zhotovitel</w:t>
      </w:r>
      <w:r w:rsidR="00455180" w:rsidRPr="00455180">
        <w:rPr>
          <w:sz w:val="22"/>
          <w:szCs w:val="22"/>
        </w:rPr>
        <w:t xml:space="preserve"> do prodlení se svým plněním bez toho, aby to způsobil Objednatel či překážky vylučující povinnost k náhradě škody po dobu delší než 30 kalendářních dnů, je Objednatel oprávněn zajistit náhradní plnění po dobu prodlení </w:t>
      </w:r>
      <w:r>
        <w:rPr>
          <w:sz w:val="22"/>
          <w:szCs w:val="22"/>
        </w:rPr>
        <w:t>Zhotovitel</w:t>
      </w:r>
      <w:r w:rsidR="00455180" w:rsidRPr="00455180">
        <w:rPr>
          <w:sz w:val="22"/>
          <w:szCs w:val="22"/>
        </w:rPr>
        <w:t xml:space="preserve">e jinou osobou; v takovém případě se </w:t>
      </w:r>
      <w:r>
        <w:rPr>
          <w:sz w:val="22"/>
          <w:szCs w:val="22"/>
        </w:rPr>
        <w:t>Zhotovitel</w:t>
      </w:r>
      <w:r w:rsidR="00455180" w:rsidRPr="00455180">
        <w:rPr>
          <w:sz w:val="22"/>
          <w:szCs w:val="22"/>
        </w:rPr>
        <w:t xml:space="preserve"> zavazuje nahradit v plném rozsahu náklady spojené s náhr</w:t>
      </w:r>
      <w:r w:rsidR="00455180">
        <w:rPr>
          <w:sz w:val="22"/>
          <w:szCs w:val="22"/>
        </w:rPr>
        <w:t>adním plněním.</w:t>
      </w:r>
    </w:p>
    <w:p w14:paraId="0D2FFB65" w14:textId="08CC2932" w:rsidR="00455180" w:rsidRDefault="007A6680" w:rsidP="007C0FB9">
      <w:pPr>
        <w:pStyle w:val="Textodst1sl"/>
        <w:numPr>
          <w:ilvl w:val="1"/>
          <w:numId w:val="19"/>
        </w:numPr>
        <w:ind w:left="567" w:hanging="578"/>
        <w:rPr>
          <w:sz w:val="22"/>
          <w:szCs w:val="22"/>
        </w:rPr>
      </w:pPr>
      <w:r>
        <w:rPr>
          <w:sz w:val="22"/>
          <w:szCs w:val="22"/>
        </w:rPr>
        <w:t>Zhotovitel</w:t>
      </w:r>
      <w:r w:rsidR="00455180" w:rsidRPr="00455180">
        <w:rPr>
          <w:sz w:val="22"/>
          <w:szCs w:val="22"/>
        </w:rPr>
        <w:t xml:space="preserve"> se zavazuje provést Dílo v souladu s platnými právními předpisy, jakož i v souladu se všemi relevantními normami obsahujícími technické specifikace a technická řešení, technické a technologické postupy nebo jiná určující kritéria k zajištění, že materiály, výrobky, postupy a služby</w:t>
      </w:r>
      <w:r w:rsidR="00455180">
        <w:rPr>
          <w:sz w:val="22"/>
          <w:szCs w:val="22"/>
        </w:rPr>
        <w:t xml:space="preserve"> vyhovují předmětu této </w:t>
      </w:r>
      <w:r w:rsidR="00065786">
        <w:rPr>
          <w:sz w:val="22"/>
          <w:szCs w:val="22"/>
        </w:rPr>
        <w:t>s</w:t>
      </w:r>
      <w:r w:rsidR="00455180">
        <w:rPr>
          <w:sz w:val="22"/>
          <w:szCs w:val="22"/>
        </w:rPr>
        <w:t>mlouvy.</w:t>
      </w:r>
    </w:p>
    <w:p w14:paraId="053040DA" w14:textId="2AFBFB9F" w:rsidR="008B6737" w:rsidRDefault="007A6680" w:rsidP="007C0FB9">
      <w:pPr>
        <w:pStyle w:val="Textodst1sl"/>
        <w:numPr>
          <w:ilvl w:val="1"/>
          <w:numId w:val="19"/>
        </w:numPr>
        <w:spacing w:after="120"/>
        <w:ind w:left="567" w:hanging="578"/>
        <w:rPr>
          <w:sz w:val="22"/>
          <w:szCs w:val="22"/>
        </w:rPr>
      </w:pPr>
      <w:r>
        <w:rPr>
          <w:sz w:val="22"/>
          <w:szCs w:val="22"/>
        </w:rPr>
        <w:t>Zhotovitel</w:t>
      </w:r>
      <w:r w:rsidR="00685734" w:rsidRPr="00685734">
        <w:rPr>
          <w:sz w:val="22"/>
          <w:szCs w:val="22"/>
        </w:rPr>
        <w:t xml:space="preserve"> se zavazuje na plnění dle této </w:t>
      </w:r>
      <w:r w:rsidR="00065786">
        <w:rPr>
          <w:sz w:val="22"/>
          <w:szCs w:val="22"/>
        </w:rPr>
        <w:t>s</w:t>
      </w:r>
      <w:r w:rsidR="00685734" w:rsidRPr="00685734">
        <w:rPr>
          <w:sz w:val="22"/>
          <w:szCs w:val="22"/>
        </w:rPr>
        <w:t>mlouvy alokovat pracovní kapacitu osob realizační</w:t>
      </w:r>
      <w:r w:rsidR="00685734">
        <w:rPr>
          <w:sz w:val="22"/>
          <w:szCs w:val="22"/>
        </w:rPr>
        <w:t>ho týmu</w:t>
      </w:r>
      <w:r w:rsidR="008B6737">
        <w:rPr>
          <w:sz w:val="22"/>
          <w:szCs w:val="22"/>
        </w:rPr>
        <w:t>, které uvedl ve své nabídce do Zakázky jako členy seznamu techniků, jejichž prostřednictvím prokazoval technickou kvalifikaci, a kterými jsou:</w:t>
      </w:r>
    </w:p>
    <w:tbl>
      <w:tblPr>
        <w:tblStyle w:val="Mkatabulky"/>
        <w:tblW w:w="0" w:type="auto"/>
        <w:tblInd w:w="567" w:type="dxa"/>
        <w:tblLook w:val="04A0" w:firstRow="1" w:lastRow="0" w:firstColumn="1" w:lastColumn="0" w:noHBand="0" w:noVBand="1"/>
      </w:tblPr>
      <w:tblGrid>
        <w:gridCol w:w="546"/>
        <w:gridCol w:w="4127"/>
        <w:gridCol w:w="3822"/>
      </w:tblGrid>
      <w:tr w:rsidR="008C685C" w14:paraId="039B0AAC" w14:textId="77777777" w:rsidTr="00595856">
        <w:trPr>
          <w:trHeight w:val="586"/>
        </w:trPr>
        <w:tc>
          <w:tcPr>
            <w:tcW w:w="546" w:type="dxa"/>
            <w:vAlign w:val="center"/>
          </w:tcPr>
          <w:p w14:paraId="524D9CC9" w14:textId="4F6D2806" w:rsidR="008C685C" w:rsidRPr="008C685C" w:rsidRDefault="008C685C" w:rsidP="00595856">
            <w:pPr>
              <w:pStyle w:val="Textodst1sl"/>
              <w:numPr>
                <w:ilvl w:val="0"/>
                <w:numId w:val="0"/>
              </w:numPr>
              <w:jc w:val="left"/>
              <w:rPr>
                <w:b/>
                <w:sz w:val="22"/>
                <w:szCs w:val="22"/>
              </w:rPr>
            </w:pPr>
            <w:r>
              <w:rPr>
                <w:b/>
                <w:sz w:val="22"/>
                <w:szCs w:val="22"/>
              </w:rPr>
              <w:t>(i)</w:t>
            </w:r>
          </w:p>
        </w:tc>
        <w:tc>
          <w:tcPr>
            <w:tcW w:w="4127" w:type="dxa"/>
            <w:vAlign w:val="center"/>
          </w:tcPr>
          <w:p w14:paraId="03C9591E" w14:textId="26C79937" w:rsidR="008C685C" w:rsidRPr="008C685C" w:rsidRDefault="008C685C" w:rsidP="00595856">
            <w:pPr>
              <w:pStyle w:val="Textodst1sl"/>
              <w:numPr>
                <w:ilvl w:val="0"/>
                <w:numId w:val="0"/>
              </w:numPr>
              <w:jc w:val="left"/>
              <w:rPr>
                <w:b/>
                <w:sz w:val="22"/>
                <w:szCs w:val="22"/>
              </w:rPr>
            </w:pPr>
            <w:r w:rsidRPr="008C685C">
              <w:rPr>
                <w:b/>
                <w:sz w:val="22"/>
                <w:szCs w:val="22"/>
              </w:rPr>
              <w:t>Klíčový člen č. 1 – Projektový manažer:</w:t>
            </w:r>
          </w:p>
        </w:tc>
        <w:tc>
          <w:tcPr>
            <w:tcW w:w="3822" w:type="dxa"/>
            <w:vAlign w:val="center"/>
          </w:tcPr>
          <w:p w14:paraId="5E6C80EE" w14:textId="2056957A" w:rsidR="008C685C" w:rsidRDefault="008C685C" w:rsidP="00595856">
            <w:pPr>
              <w:pStyle w:val="Textodst1sl"/>
              <w:numPr>
                <w:ilvl w:val="0"/>
                <w:numId w:val="0"/>
              </w:numPr>
              <w:jc w:val="left"/>
              <w:rPr>
                <w:sz w:val="22"/>
                <w:szCs w:val="22"/>
              </w:rPr>
            </w:pPr>
            <w:r w:rsidRPr="00EA6DAD">
              <w:rPr>
                <w:rFonts w:eastAsia="MS Mincho"/>
                <w:b/>
                <w:sz w:val="22"/>
                <w:szCs w:val="24"/>
                <w:highlight w:val="yellow"/>
              </w:rPr>
              <w:t>[DOPLNÍ DODAVATEL]</w:t>
            </w:r>
          </w:p>
        </w:tc>
      </w:tr>
      <w:tr w:rsidR="008C685C" w14:paraId="435E1A7D" w14:textId="77777777" w:rsidTr="00595856">
        <w:trPr>
          <w:trHeight w:val="586"/>
        </w:trPr>
        <w:tc>
          <w:tcPr>
            <w:tcW w:w="546" w:type="dxa"/>
            <w:vAlign w:val="center"/>
          </w:tcPr>
          <w:p w14:paraId="2939C328" w14:textId="47E4F5AA" w:rsidR="008C685C" w:rsidRPr="008C685C" w:rsidRDefault="008C685C" w:rsidP="00595856">
            <w:pPr>
              <w:pStyle w:val="Textodst1sl"/>
              <w:numPr>
                <w:ilvl w:val="0"/>
                <w:numId w:val="0"/>
              </w:numPr>
              <w:jc w:val="left"/>
              <w:rPr>
                <w:b/>
                <w:sz w:val="22"/>
                <w:szCs w:val="22"/>
              </w:rPr>
            </w:pPr>
            <w:r>
              <w:rPr>
                <w:b/>
                <w:sz w:val="22"/>
                <w:szCs w:val="22"/>
              </w:rPr>
              <w:t>(ii)</w:t>
            </w:r>
          </w:p>
        </w:tc>
        <w:tc>
          <w:tcPr>
            <w:tcW w:w="4127" w:type="dxa"/>
            <w:vAlign w:val="center"/>
          </w:tcPr>
          <w:p w14:paraId="6DF524A6" w14:textId="0684A1A4" w:rsidR="008C685C" w:rsidRPr="008C685C" w:rsidRDefault="008C685C" w:rsidP="00595856">
            <w:pPr>
              <w:pStyle w:val="Textodst1sl"/>
              <w:numPr>
                <w:ilvl w:val="0"/>
                <w:numId w:val="0"/>
              </w:numPr>
              <w:jc w:val="left"/>
              <w:rPr>
                <w:b/>
                <w:sz w:val="22"/>
                <w:szCs w:val="22"/>
              </w:rPr>
            </w:pPr>
            <w:r w:rsidRPr="008C685C">
              <w:rPr>
                <w:b/>
                <w:sz w:val="22"/>
                <w:szCs w:val="22"/>
              </w:rPr>
              <w:t>Klíčový člen č. 2 – Zástupce projektového manažera:</w:t>
            </w:r>
          </w:p>
        </w:tc>
        <w:tc>
          <w:tcPr>
            <w:tcW w:w="3822" w:type="dxa"/>
            <w:vAlign w:val="center"/>
          </w:tcPr>
          <w:p w14:paraId="708BEF09" w14:textId="34B13633" w:rsidR="008C685C" w:rsidRDefault="008C685C" w:rsidP="00595856">
            <w:pPr>
              <w:pStyle w:val="Textodst1sl"/>
              <w:numPr>
                <w:ilvl w:val="0"/>
                <w:numId w:val="0"/>
              </w:numPr>
              <w:jc w:val="left"/>
              <w:rPr>
                <w:sz w:val="22"/>
                <w:szCs w:val="22"/>
              </w:rPr>
            </w:pPr>
            <w:r w:rsidRPr="00EA6DAD">
              <w:rPr>
                <w:rFonts w:eastAsia="MS Mincho"/>
                <w:b/>
                <w:sz w:val="22"/>
                <w:szCs w:val="24"/>
                <w:highlight w:val="yellow"/>
              </w:rPr>
              <w:t>[DOPLNÍ DODAVATEL]</w:t>
            </w:r>
          </w:p>
        </w:tc>
      </w:tr>
      <w:tr w:rsidR="00046A9F" w14:paraId="23FD0BE1" w14:textId="77777777" w:rsidTr="00595856">
        <w:trPr>
          <w:trHeight w:val="586"/>
        </w:trPr>
        <w:tc>
          <w:tcPr>
            <w:tcW w:w="546" w:type="dxa"/>
            <w:vAlign w:val="center"/>
          </w:tcPr>
          <w:p w14:paraId="6695F784" w14:textId="383B96F2" w:rsidR="00046A9F" w:rsidRDefault="00175622" w:rsidP="00595856">
            <w:pPr>
              <w:pStyle w:val="Textodst1sl"/>
              <w:numPr>
                <w:ilvl w:val="0"/>
                <w:numId w:val="0"/>
              </w:numPr>
              <w:jc w:val="left"/>
              <w:rPr>
                <w:b/>
                <w:sz w:val="22"/>
                <w:szCs w:val="22"/>
              </w:rPr>
            </w:pPr>
            <w:r>
              <w:rPr>
                <w:b/>
                <w:sz w:val="22"/>
                <w:szCs w:val="22"/>
              </w:rPr>
              <w:t>(iii)</w:t>
            </w:r>
          </w:p>
        </w:tc>
        <w:tc>
          <w:tcPr>
            <w:tcW w:w="4127" w:type="dxa"/>
            <w:vAlign w:val="center"/>
          </w:tcPr>
          <w:p w14:paraId="224568B5" w14:textId="5063C858" w:rsidR="00046A9F" w:rsidRPr="008C685C" w:rsidRDefault="00046A9F" w:rsidP="00046A9F">
            <w:pPr>
              <w:pStyle w:val="Textodst1sl"/>
              <w:numPr>
                <w:ilvl w:val="0"/>
                <w:numId w:val="0"/>
              </w:numPr>
              <w:jc w:val="left"/>
              <w:rPr>
                <w:b/>
                <w:sz w:val="22"/>
                <w:szCs w:val="22"/>
              </w:rPr>
            </w:pPr>
            <w:r>
              <w:rPr>
                <w:b/>
                <w:sz w:val="22"/>
                <w:szCs w:val="22"/>
              </w:rPr>
              <w:t>Klíčový člen č. 3</w:t>
            </w:r>
            <w:r w:rsidRPr="008C685C">
              <w:rPr>
                <w:b/>
                <w:sz w:val="22"/>
                <w:szCs w:val="22"/>
              </w:rPr>
              <w:t xml:space="preserve"> – </w:t>
            </w:r>
            <w:r w:rsidR="00175622">
              <w:rPr>
                <w:b/>
                <w:sz w:val="22"/>
                <w:szCs w:val="22"/>
              </w:rPr>
              <w:t>Šéfmontér</w:t>
            </w:r>
          </w:p>
        </w:tc>
        <w:tc>
          <w:tcPr>
            <w:tcW w:w="3822" w:type="dxa"/>
            <w:vAlign w:val="center"/>
          </w:tcPr>
          <w:p w14:paraId="5BCEB4DB" w14:textId="6EC9E67C" w:rsidR="00046A9F" w:rsidRPr="00EA6DAD" w:rsidRDefault="00046A9F" w:rsidP="00595856">
            <w:pPr>
              <w:pStyle w:val="Textodst1sl"/>
              <w:numPr>
                <w:ilvl w:val="0"/>
                <w:numId w:val="0"/>
              </w:numPr>
              <w:jc w:val="left"/>
              <w:rPr>
                <w:rFonts w:eastAsia="MS Mincho"/>
                <w:b/>
                <w:sz w:val="22"/>
                <w:szCs w:val="24"/>
                <w:highlight w:val="yellow"/>
              </w:rPr>
            </w:pPr>
            <w:r w:rsidRPr="00EA6DAD">
              <w:rPr>
                <w:rFonts w:eastAsia="MS Mincho"/>
                <w:b/>
                <w:sz w:val="22"/>
                <w:szCs w:val="24"/>
                <w:highlight w:val="yellow"/>
              </w:rPr>
              <w:t>[DOPLNÍ DODAVATEL]</w:t>
            </w:r>
          </w:p>
        </w:tc>
      </w:tr>
      <w:tr w:rsidR="00161231" w14:paraId="4B4122E6" w14:textId="77777777" w:rsidTr="00595856">
        <w:trPr>
          <w:trHeight w:val="586"/>
        </w:trPr>
        <w:tc>
          <w:tcPr>
            <w:tcW w:w="546" w:type="dxa"/>
            <w:vAlign w:val="center"/>
          </w:tcPr>
          <w:p w14:paraId="1F00B27A" w14:textId="12C2E513" w:rsidR="00161231" w:rsidRDefault="00161231" w:rsidP="00595856">
            <w:pPr>
              <w:pStyle w:val="Textodst1sl"/>
              <w:numPr>
                <w:ilvl w:val="0"/>
                <w:numId w:val="0"/>
              </w:numPr>
              <w:jc w:val="left"/>
              <w:rPr>
                <w:b/>
                <w:sz w:val="22"/>
                <w:szCs w:val="22"/>
              </w:rPr>
            </w:pPr>
            <w:r>
              <w:rPr>
                <w:b/>
                <w:sz w:val="22"/>
                <w:szCs w:val="22"/>
              </w:rPr>
              <w:t>(iv)</w:t>
            </w:r>
          </w:p>
        </w:tc>
        <w:tc>
          <w:tcPr>
            <w:tcW w:w="4127" w:type="dxa"/>
            <w:vAlign w:val="center"/>
          </w:tcPr>
          <w:p w14:paraId="78CBC377" w14:textId="4D2A602B" w:rsidR="00161231" w:rsidRDefault="00161231" w:rsidP="00046A9F">
            <w:pPr>
              <w:pStyle w:val="Textodst1sl"/>
              <w:numPr>
                <w:ilvl w:val="0"/>
                <w:numId w:val="0"/>
              </w:numPr>
              <w:jc w:val="left"/>
              <w:rPr>
                <w:b/>
                <w:sz w:val="22"/>
                <w:szCs w:val="22"/>
              </w:rPr>
            </w:pPr>
            <w:r>
              <w:rPr>
                <w:b/>
                <w:sz w:val="22"/>
                <w:szCs w:val="22"/>
              </w:rPr>
              <w:t>Projektant</w:t>
            </w:r>
          </w:p>
        </w:tc>
        <w:tc>
          <w:tcPr>
            <w:tcW w:w="3822" w:type="dxa"/>
            <w:vAlign w:val="center"/>
          </w:tcPr>
          <w:p w14:paraId="3C16A192" w14:textId="32EAC8AA" w:rsidR="00161231" w:rsidRPr="00EA6DAD" w:rsidRDefault="00161231" w:rsidP="00595856">
            <w:pPr>
              <w:pStyle w:val="Textodst1sl"/>
              <w:numPr>
                <w:ilvl w:val="0"/>
                <w:numId w:val="0"/>
              </w:numPr>
              <w:jc w:val="left"/>
              <w:rPr>
                <w:rFonts w:eastAsia="MS Mincho"/>
                <w:b/>
                <w:sz w:val="22"/>
                <w:szCs w:val="24"/>
                <w:highlight w:val="yellow"/>
              </w:rPr>
            </w:pPr>
            <w:r w:rsidRPr="00161231">
              <w:rPr>
                <w:rFonts w:eastAsia="MS Mincho"/>
                <w:b/>
                <w:sz w:val="22"/>
                <w:szCs w:val="24"/>
                <w:highlight w:val="yellow"/>
              </w:rPr>
              <w:t>[DOPLNÍ DODAVATEL]</w:t>
            </w:r>
          </w:p>
        </w:tc>
      </w:tr>
    </w:tbl>
    <w:p w14:paraId="42EED0E7" w14:textId="3CDC21BA" w:rsidR="008B6737" w:rsidRDefault="008B6737" w:rsidP="007C0FB9">
      <w:pPr>
        <w:pStyle w:val="Textodst2slovan"/>
        <w:numPr>
          <w:ilvl w:val="2"/>
          <w:numId w:val="19"/>
        </w:numPr>
        <w:tabs>
          <w:tab w:val="clear" w:pos="992"/>
        </w:tabs>
        <w:spacing w:before="120" w:after="120"/>
        <w:ind w:left="1276" w:hanging="709"/>
        <w:rPr>
          <w:sz w:val="22"/>
          <w:szCs w:val="22"/>
        </w:rPr>
      </w:pPr>
      <w:r w:rsidRPr="008B6737">
        <w:rPr>
          <w:sz w:val="22"/>
          <w:szCs w:val="22"/>
        </w:rPr>
        <w:t xml:space="preserve">Změna člena realizačního týmu je možná pouze s předchozím písemným souhlasem </w:t>
      </w:r>
      <w:r>
        <w:rPr>
          <w:sz w:val="22"/>
          <w:szCs w:val="22"/>
        </w:rPr>
        <w:t>Objednatele</w:t>
      </w:r>
      <w:r w:rsidRPr="008B6737">
        <w:rPr>
          <w:sz w:val="22"/>
          <w:szCs w:val="22"/>
        </w:rPr>
        <w:t xml:space="preserve"> na základě posouzení dokladů prokazujících kvalifikační požadavky v rozsahu dokladů a údajů předložených původním členem realizačního týmu.</w:t>
      </w:r>
      <w:r>
        <w:rPr>
          <w:sz w:val="22"/>
          <w:szCs w:val="22"/>
        </w:rPr>
        <w:t xml:space="preserve"> </w:t>
      </w:r>
    </w:p>
    <w:p w14:paraId="6A15567E" w14:textId="5C029217" w:rsidR="00685734" w:rsidRPr="00685734" w:rsidRDefault="007A6680" w:rsidP="007C0FB9">
      <w:pPr>
        <w:pStyle w:val="Textodst2slovan"/>
        <w:numPr>
          <w:ilvl w:val="2"/>
          <w:numId w:val="19"/>
        </w:numPr>
        <w:tabs>
          <w:tab w:val="clear" w:pos="992"/>
        </w:tabs>
        <w:spacing w:before="120" w:after="120"/>
        <w:ind w:left="1276" w:hanging="709"/>
        <w:rPr>
          <w:sz w:val="22"/>
          <w:szCs w:val="22"/>
        </w:rPr>
      </w:pPr>
      <w:r>
        <w:rPr>
          <w:sz w:val="22"/>
          <w:szCs w:val="22"/>
        </w:rPr>
        <w:t>Zhotovitel</w:t>
      </w:r>
      <w:r w:rsidR="00685734" w:rsidRPr="00685734">
        <w:rPr>
          <w:sz w:val="22"/>
          <w:szCs w:val="22"/>
        </w:rPr>
        <w:t xml:space="preserve"> se zavazuje, že v případě nemožnosti účasti osob realizační</w:t>
      </w:r>
      <w:r w:rsidR="00AB5864">
        <w:rPr>
          <w:sz w:val="22"/>
          <w:szCs w:val="22"/>
        </w:rPr>
        <w:t xml:space="preserve">ho týmu </w:t>
      </w:r>
      <w:r w:rsidR="00685734" w:rsidRPr="00685734">
        <w:rPr>
          <w:sz w:val="22"/>
          <w:szCs w:val="22"/>
        </w:rPr>
        <w:t xml:space="preserve">na plnění dle této </w:t>
      </w:r>
      <w:r w:rsidR="00161231">
        <w:rPr>
          <w:sz w:val="22"/>
          <w:szCs w:val="22"/>
        </w:rPr>
        <w:t>s</w:t>
      </w:r>
      <w:r w:rsidR="00685734" w:rsidRPr="00685734">
        <w:rPr>
          <w:sz w:val="22"/>
          <w:szCs w:val="22"/>
        </w:rPr>
        <w:t xml:space="preserve">mlouvy, bez ohledu na důvod absence účasti těchto osob, zajistí účast náhradních osob odpovídajících požadavkům této Smlouvy, a to bez dopadu do </w:t>
      </w:r>
      <w:r w:rsidR="00685734" w:rsidRPr="00BE6DF8">
        <w:rPr>
          <w:sz w:val="22"/>
          <w:szCs w:val="22"/>
        </w:rPr>
        <w:t>harmonogramu plnění</w:t>
      </w:r>
      <w:r w:rsidR="00685734" w:rsidRPr="00685734">
        <w:rPr>
          <w:sz w:val="22"/>
          <w:szCs w:val="22"/>
        </w:rPr>
        <w:t xml:space="preserve"> a ceny plnění této Smlouvy.</w:t>
      </w:r>
    </w:p>
    <w:p w14:paraId="7AF54282" w14:textId="57CC1D95" w:rsidR="00093239" w:rsidRDefault="007A6680" w:rsidP="007C0FB9">
      <w:pPr>
        <w:pStyle w:val="Textodst1sl"/>
        <w:numPr>
          <w:ilvl w:val="1"/>
          <w:numId w:val="19"/>
        </w:numPr>
        <w:ind w:left="567" w:hanging="578"/>
        <w:rPr>
          <w:sz w:val="22"/>
          <w:szCs w:val="22"/>
        </w:rPr>
      </w:pPr>
      <w:r>
        <w:rPr>
          <w:sz w:val="22"/>
          <w:szCs w:val="22"/>
        </w:rPr>
        <w:t>Zhotovitel</w:t>
      </w:r>
      <w:r w:rsidR="00685734" w:rsidRPr="00685734">
        <w:rPr>
          <w:sz w:val="22"/>
          <w:szCs w:val="22"/>
        </w:rPr>
        <w:t xml:space="preserve"> se zavazuje realizovat Dílo</w:t>
      </w:r>
      <w:r w:rsidR="009356E6">
        <w:rPr>
          <w:sz w:val="22"/>
          <w:szCs w:val="22"/>
        </w:rPr>
        <w:t xml:space="preserve"> </w:t>
      </w:r>
      <w:r w:rsidR="00685734" w:rsidRPr="00685734">
        <w:rPr>
          <w:sz w:val="22"/>
          <w:szCs w:val="22"/>
        </w:rPr>
        <w:t>sám, nebo s využitím poddod</w:t>
      </w:r>
      <w:r w:rsidR="00AB5864">
        <w:rPr>
          <w:sz w:val="22"/>
          <w:szCs w:val="22"/>
        </w:rPr>
        <w:t xml:space="preserve">avatelů uvedených v </w:t>
      </w:r>
      <w:r w:rsidR="00AB5864" w:rsidRPr="00161231">
        <w:rPr>
          <w:b/>
          <w:sz w:val="22"/>
          <w:szCs w:val="22"/>
        </w:rPr>
        <w:t xml:space="preserve">Příloze č. </w:t>
      </w:r>
      <w:r w:rsidR="00161231" w:rsidRPr="00161231">
        <w:rPr>
          <w:b/>
          <w:sz w:val="22"/>
          <w:szCs w:val="22"/>
        </w:rPr>
        <w:t>4</w:t>
      </w:r>
      <w:r w:rsidR="00685734" w:rsidRPr="00685734">
        <w:rPr>
          <w:sz w:val="22"/>
          <w:szCs w:val="22"/>
        </w:rPr>
        <w:t xml:space="preserve"> této </w:t>
      </w:r>
      <w:r w:rsidR="00161231">
        <w:rPr>
          <w:sz w:val="22"/>
          <w:szCs w:val="22"/>
        </w:rPr>
        <w:t>s</w:t>
      </w:r>
      <w:r w:rsidR="00685734" w:rsidRPr="00685734">
        <w:rPr>
          <w:sz w:val="22"/>
          <w:szCs w:val="22"/>
        </w:rPr>
        <w:t>mlouvy</w:t>
      </w:r>
      <w:r w:rsidR="00093239">
        <w:rPr>
          <w:sz w:val="22"/>
          <w:szCs w:val="22"/>
        </w:rPr>
        <w:t>, a to za těchto podmínek:</w:t>
      </w:r>
    </w:p>
    <w:p w14:paraId="63702364" w14:textId="395ED267" w:rsidR="00093239" w:rsidRDefault="00685734" w:rsidP="007C0FB9">
      <w:pPr>
        <w:pStyle w:val="Textodst2slovan"/>
        <w:numPr>
          <w:ilvl w:val="2"/>
          <w:numId w:val="19"/>
        </w:numPr>
        <w:tabs>
          <w:tab w:val="clear" w:pos="992"/>
        </w:tabs>
        <w:spacing w:before="120" w:after="120"/>
        <w:ind w:left="1276" w:hanging="709"/>
        <w:rPr>
          <w:sz w:val="22"/>
          <w:szCs w:val="22"/>
        </w:rPr>
      </w:pPr>
      <w:r w:rsidRPr="00093239">
        <w:rPr>
          <w:sz w:val="22"/>
          <w:szCs w:val="22"/>
        </w:rPr>
        <w:t>Smluvní strany výslovně</w:t>
      </w:r>
      <w:r w:rsidR="00093239" w:rsidRPr="00093239">
        <w:rPr>
          <w:sz w:val="22"/>
          <w:szCs w:val="22"/>
        </w:rPr>
        <w:t xml:space="preserve"> uvádějí, že při realizaci Díla </w:t>
      </w:r>
      <w:r w:rsidRPr="00093239">
        <w:rPr>
          <w:sz w:val="22"/>
          <w:szCs w:val="22"/>
        </w:rPr>
        <w:t xml:space="preserve">prostřednictvím jakékoliv třetí osoby dle tohoto odstavce má </w:t>
      </w:r>
      <w:r w:rsidR="007A6680">
        <w:rPr>
          <w:sz w:val="22"/>
          <w:szCs w:val="22"/>
        </w:rPr>
        <w:t>Zhotovitel</w:t>
      </w:r>
      <w:r w:rsidRPr="00093239">
        <w:rPr>
          <w:sz w:val="22"/>
          <w:szCs w:val="22"/>
        </w:rPr>
        <w:t xml:space="preserve"> odpovědnost, jako by </w:t>
      </w:r>
      <w:r w:rsidR="00093239">
        <w:rPr>
          <w:sz w:val="22"/>
          <w:szCs w:val="22"/>
        </w:rPr>
        <w:t>Dílo realizoval sám.</w:t>
      </w:r>
    </w:p>
    <w:p w14:paraId="288B56FF" w14:textId="4FAA7665" w:rsidR="00093239" w:rsidRDefault="007A6680" w:rsidP="007C0FB9">
      <w:pPr>
        <w:pStyle w:val="Textodst2slovan"/>
        <w:numPr>
          <w:ilvl w:val="2"/>
          <w:numId w:val="19"/>
        </w:numPr>
        <w:tabs>
          <w:tab w:val="clear" w:pos="992"/>
        </w:tabs>
        <w:spacing w:before="120" w:after="120"/>
        <w:ind w:left="1276" w:hanging="709"/>
        <w:rPr>
          <w:sz w:val="22"/>
          <w:szCs w:val="22"/>
        </w:rPr>
      </w:pPr>
      <w:r>
        <w:rPr>
          <w:sz w:val="22"/>
          <w:szCs w:val="22"/>
        </w:rPr>
        <w:t>Zhotovitel</w:t>
      </w:r>
      <w:r w:rsidR="00685734" w:rsidRPr="00093239">
        <w:rPr>
          <w:sz w:val="22"/>
          <w:szCs w:val="22"/>
        </w:rPr>
        <w:t xml:space="preserve"> je oprávněn v průběhu trvání Smlouvy změnit poddodavatele, s jehož pomocí prokázal kvalifikaci v zadávacím řízení Veřejné</w:t>
      </w:r>
      <w:r w:rsidR="00093239" w:rsidRPr="00093239">
        <w:rPr>
          <w:sz w:val="22"/>
          <w:szCs w:val="22"/>
        </w:rPr>
        <w:t xml:space="preserve"> zakázky,</w:t>
      </w:r>
      <w:r w:rsidR="00685734" w:rsidRPr="00093239">
        <w:rPr>
          <w:sz w:val="22"/>
          <w:szCs w:val="22"/>
        </w:rPr>
        <w:t xml:space="preserve"> pouze za předpokladu, že nový poddodavatel bude disponovat minimálně stejnou kvalifikací, kterou původní poddodav</w:t>
      </w:r>
      <w:r w:rsidR="00093239">
        <w:rPr>
          <w:sz w:val="22"/>
          <w:szCs w:val="22"/>
        </w:rPr>
        <w:t xml:space="preserve">atel prokázal za </w:t>
      </w:r>
      <w:r>
        <w:rPr>
          <w:sz w:val="22"/>
          <w:szCs w:val="22"/>
        </w:rPr>
        <w:t>Zhotovitel</w:t>
      </w:r>
      <w:r w:rsidR="00093239">
        <w:rPr>
          <w:sz w:val="22"/>
          <w:szCs w:val="22"/>
        </w:rPr>
        <w:t>e.</w:t>
      </w:r>
    </w:p>
    <w:p w14:paraId="23042569" w14:textId="023390C0" w:rsidR="00093239" w:rsidRDefault="007A6680" w:rsidP="007C0FB9">
      <w:pPr>
        <w:pStyle w:val="Textodst2slovan"/>
        <w:numPr>
          <w:ilvl w:val="2"/>
          <w:numId w:val="19"/>
        </w:numPr>
        <w:tabs>
          <w:tab w:val="clear" w:pos="992"/>
        </w:tabs>
        <w:spacing w:before="120" w:after="120"/>
        <w:ind w:left="1276" w:hanging="709"/>
        <w:rPr>
          <w:sz w:val="22"/>
          <w:szCs w:val="22"/>
        </w:rPr>
      </w:pPr>
      <w:r>
        <w:rPr>
          <w:sz w:val="22"/>
          <w:szCs w:val="22"/>
        </w:rPr>
        <w:t>Zhotovitel</w:t>
      </w:r>
      <w:r w:rsidR="00685734" w:rsidRPr="00093239">
        <w:rPr>
          <w:sz w:val="22"/>
          <w:szCs w:val="22"/>
        </w:rPr>
        <w:t xml:space="preserve"> je dále oprávněn v průběhu trvání Smlouvy změnit poddodavatele uvedené v </w:t>
      </w:r>
      <w:r w:rsidR="00161231" w:rsidRPr="00161231">
        <w:rPr>
          <w:b/>
          <w:sz w:val="22"/>
          <w:szCs w:val="22"/>
        </w:rPr>
        <w:t>P</w:t>
      </w:r>
      <w:r w:rsidR="00685734" w:rsidRPr="00161231">
        <w:rPr>
          <w:b/>
          <w:sz w:val="22"/>
          <w:szCs w:val="22"/>
        </w:rPr>
        <w:t xml:space="preserve">říloze č. </w:t>
      </w:r>
      <w:r w:rsidR="00161231" w:rsidRPr="00161231">
        <w:rPr>
          <w:b/>
          <w:sz w:val="22"/>
          <w:szCs w:val="22"/>
        </w:rPr>
        <w:t>4</w:t>
      </w:r>
      <w:r w:rsidR="00685734" w:rsidRPr="00161231">
        <w:rPr>
          <w:b/>
          <w:sz w:val="22"/>
          <w:szCs w:val="22"/>
        </w:rPr>
        <w:t xml:space="preserve"> </w:t>
      </w:r>
      <w:r w:rsidR="00161231">
        <w:rPr>
          <w:b/>
          <w:sz w:val="22"/>
          <w:szCs w:val="22"/>
        </w:rPr>
        <w:t>s</w:t>
      </w:r>
      <w:r w:rsidR="00685734" w:rsidRPr="00161231">
        <w:rPr>
          <w:b/>
          <w:sz w:val="22"/>
          <w:szCs w:val="22"/>
        </w:rPr>
        <w:t>mlouvy</w:t>
      </w:r>
      <w:r w:rsidR="00685734" w:rsidRPr="00093239">
        <w:rPr>
          <w:sz w:val="22"/>
          <w:szCs w:val="22"/>
        </w:rPr>
        <w:t xml:space="preserve">. </w:t>
      </w:r>
      <w:r>
        <w:rPr>
          <w:sz w:val="22"/>
          <w:szCs w:val="22"/>
        </w:rPr>
        <w:t>Zhotovitel</w:t>
      </w:r>
      <w:r w:rsidR="00685734" w:rsidRPr="00093239">
        <w:rPr>
          <w:sz w:val="22"/>
          <w:szCs w:val="22"/>
        </w:rPr>
        <w:t xml:space="preserve"> je také oprávněn v průběhu trvání Smlouvy uzavřít nové poddodavatelské závazky. Změna v osobě poddodavatele nebo nový poddodavatelský vztah podléhá předchozímu písemnému schválení Objednatelem. Objednatel vydá písemný souhlas se změnou v osobě poddodavatele nebo s novým poddodavatelským vztahem do 10 kalendářních dnů od doručení žádosti </w:t>
      </w:r>
      <w:r>
        <w:rPr>
          <w:sz w:val="22"/>
          <w:szCs w:val="22"/>
        </w:rPr>
        <w:t>Zhotovitel</w:t>
      </w:r>
      <w:r w:rsidR="00685734" w:rsidRPr="00093239">
        <w:rPr>
          <w:sz w:val="22"/>
          <w:szCs w:val="22"/>
        </w:rPr>
        <w:t xml:space="preserve">e včetně potřebných </w:t>
      </w:r>
      <w:r w:rsidR="00685734" w:rsidRPr="00093239">
        <w:rPr>
          <w:sz w:val="22"/>
          <w:szCs w:val="22"/>
        </w:rPr>
        <w:lastRenderedPageBreak/>
        <w:t xml:space="preserve">dokladů Objednateli. Informační povinnost </w:t>
      </w:r>
      <w:r>
        <w:rPr>
          <w:sz w:val="22"/>
          <w:szCs w:val="22"/>
        </w:rPr>
        <w:t>Zhotovitel</w:t>
      </w:r>
      <w:r w:rsidR="00685734" w:rsidRPr="00093239">
        <w:rPr>
          <w:sz w:val="22"/>
          <w:szCs w:val="22"/>
        </w:rPr>
        <w:t xml:space="preserve">e dle § 105 odst. 3 ZZVZ </w:t>
      </w:r>
      <w:r w:rsidR="00093239">
        <w:rPr>
          <w:sz w:val="22"/>
          <w:szCs w:val="22"/>
        </w:rPr>
        <w:t>tímto ustanovením není dotčena.</w:t>
      </w:r>
    </w:p>
    <w:p w14:paraId="7D8EF673" w14:textId="75F69B5F" w:rsidR="00F01685" w:rsidRDefault="00685734" w:rsidP="007C0FB9">
      <w:pPr>
        <w:pStyle w:val="Textodst2slovan"/>
        <w:numPr>
          <w:ilvl w:val="2"/>
          <w:numId w:val="19"/>
        </w:numPr>
        <w:tabs>
          <w:tab w:val="clear" w:pos="992"/>
        </w:tabs>
        <w:spacing w:before="120" w:after="120"/>
        <w:ind w:left="1276" w:hanging="709"/>
        <w:rPr>
          <w:sz w:val="22"/>
          <w:szCs w:val="22"/>
        </w:rPr>
      </w:pPr>
      <w:r w:rsidRPr="00093239">
        <w:rPr>
          <w:sz w:val="22"/>
          <w:szCs w:val="22"/>
        </w:rPr>
        <w:t xml:space="preserve">Objednatel si vyhrazuje právo odmítnout ty poddodavatele, kteří nemají podle jeho hodnocení dostatečné schopnosti a zkušenosti s plněním obdobného charakteru předmětu Smlouvy, nebo u nichž mu jsou známy případy, kdy nedostáli svým závazkům, nebo kdy jejich finanční a technická pozice negarantuje spolehlivě plnění závazků ze Smlouvy nebo kdy tito nedisponují potřebnou kvalifikací. Objednatel je oprávněn odmítnout přijetí dodávek, prací nebo služeb, k jejichž dodání, provedení nebo zhotovení použil </w:t>
      </w:r>
      <w:r w:rsidR="007A6680">
        <w:rPr>
          <w:sz w:val="22"/>
          <w:szCs w:val="22"/>
        </w:rPr>
        <w:t>Zhotovitel</w:t>
      </w:r>
      <w:r w:rsidRPr="00093239">
        <w:rPr>
          <w:sz w:val="22"/>
          <w:szCs w:val="22"/>
        </w:rPr>
        <w:t xml:space="preserve"> poddodavatele, který nesplňuje požadavky tohoto odstavce </w:t>
      </w:r>
      <w:r w:rsidR="00161231">
        <w:rPr>
          <w:sz w:val="22"/>
          <w:szCs w:val="22"/>
        </w:rPr>
        <w:t>s</w:t>
      </w:r>
      <w:r w:rsidRPr="00093239">
        <w:rPr>
          <w:sz w:val="22"/>
          <w:szCs w:val="22"/>
        </w:rPr>
        <w:t>mlouvy.</w:t>
      </w:r>
    </w:p>
    <w:p w14:paraId="312C4F30" w14:textId="0F3C74AF" w:rsidR="005B22CB" w:rsidRDefault="007A6680" w:rsidP="007C0FB9">
      <w:pPr>
        <w:pStyle w:val="Textodst1sl"/>
        <w:numPr>
          <w:ilvl w:val="1"/>
          <w:numId w:val="19"/>
        </w:numPr>
        <w:spacing w:before="120" w:after="120"/>
        <w:ind w:left="567" w:hanging="578"/>
        <w:rPr>
          <w:sz w:val="22"/>
          <w:szCs w:val="22"/>
        </w:rPr>
      </w:pPr>
      <w:r>
        <w:rPr>
          <w:sz w:val="22"/>
          <w:szCs w:val="22"/>
        </w:rPr>
        <w:t>Zhotovitel</w:t>
      </w:r>
      <w:r w:rsidR="005B22CB">
        <w:rPr>
          <w:sz w:val="22"/>
          <w:szCs w:val="22"/>
        </w:rPr>
        <w:t xml:space="preserve"> se zavazuje </w:t>
      </w:r>
      <w:r w:rsidR="005B22CB" w:rsidRPr="005B22CB">
        <w:rPr>
          <w:sz w:val="22"/>
          <w:szCs w:val="22"/>
        </w:rPr>
        <w:t xml:space="preserve">upozorňovat Objednatele včas na všechny hrozící vady či výpadky svého plnění, jakož i poskytovat Objednateli veškeré informace, které jsou pro plnění </w:t>
      </w:r>
      <w:r w:rsidR="00161231">
        <w:rPr>
          <w:sz w:val="22"/>
          <w:szCs w:val="22"/>
        </w:rPr>
        <w:t>s</w:t>
      </w:r>
      <w:r w:rsidR="005B22CB" w:rsidRPr="005B22CB">
        <w:rPr>
          <w:sz w:val="22"/>
          <w:szCs w:val="22"/>
        </w:rPr>
        <w:t>mlouvy nezbytné</w:t>
      </w:r>
      <w:r w:rsidR="00253B73">
        <w:rPr>
          <w:sz w:val="22"/>
          <w:szCs w:val="22"/>
        </w:rPr>
        <w:t xml:space="preserve">. </w:t>
      </w:r>
      <w:r>
        <w:rPr>
          <w:sz w:val="22"/>
          <w:szCs w:val="22"/>
        </w:rPr>
        <w:t>Zhotovitel</w:t>
      </w:r>
      <w:r w:rsidR="00253B73">
        <w:rPr>
          <w:sz w:val="22"/>
          <w:szCs w:val="22"/>
        </w:rPr>
        <w:t xml:space="preserve"> se dále zavazuje neprodleně písemně oznámit Objednateli překážky, které mu brání v plnění předmětu </w:t>
      </w:r>
      <w:r w:rsidR="00161231">
        <w:rPr>
          <w:sz w:val="22"/>
          <w:szCs w:val="22"/>
        </w:rPr>
        <w:t>s</w:t>
      </w:r>
      <w:r w:rsidR="00253B73">
        <w:rPr>
          <w:sz w:val="22"/>
          <w:szCs w:val="22"/>
        </w:rPr>
        <w:t>mlouvy.</w:t>
      </w:r>
    </w:p>
    <w:p w14:paraId="3BBEC9D8" w14:textId="7A9DE39C" w:rsidR="00253B73" w:rsidRDefault="007A6680" w:rsidP="007C0FB9">
      <w:pPr>
        <w:pStyle w:val="Textodst1sl"/>
        <w:numPr>
          <w:ilvl w:val="1"/>
          <w:numId w:val="19"/>
        </w:numPr>
        <w:spacing w:before="120" w:after="120"/>
        <w:ind w:left="567" w:hanging="578"/>
        <w:rPr>
          <w:sz w:val="22"/>
          <w:szCs w:val="22"/>
        </w:rPr>
      </w:pPr>
      <w:r>
        <w:rPr>
          <w:sz w:val="22"/>
          <w:szCs w:val="22"/>
        </w:rPr>
        <w:t>Zhotovitel</w:t>
      </w:r>
      <w:r w:rsidR="00253B73">
        <w:rPr>
          <w:sz w:val="22"/>
          <w:szCs w:val="22"/>
        </w:rPr>
        <w:t xml:space="preserve"> se zavazuje </w:t>
      </w:r>
      <w:r w:rsidR="00253B73" w:rsidRPr="00253B73">
        <w:rPr>
          <w:sz w:val="22"/>
          <w:szCs w:val="22"/>
        </w:rPr>
        <w:t>upozornit Objednatele na potenciální rizika vzniku škod a včas a řádně dle svých možností provést taková opatření, která riziko vzniku škod zcela vyloučí nebo sníží</w:t>
      </w:r>
      <w:r w:rsidR="00253B73">
        <w:rPr>
          <w:sz w:val="22"/>
          <w:szCs w:val="22"/>
        </w:rPr>
        <w:t xml:space="preserve">, a to i bez pokynu Objednatele, budou-li taková opatření s ohledem na plnění </w:t>
      </w:r>
      <w:r w:rsidR="00161231">
        <w:rPr>
          <w:sz w:val="22"/>
          <w:szCs w:val="22"/>
        </w:rPr>
        <w:t>s</w:t>
      </w:r>
      <w:r w:rsidR="00253B73">
        <w:rPr>
          <w:sz w:val="22"/>
          <w:szCs w:val="22"/>
        </w:rPr>
        <w:t>mlouvy a nepředvídané okolnosti nezbytná pro zamezení vzniku škody.</w:t>
      </w:r>
    </w:p>
    <w:p w14:paraId="18C107D0" w14:textId="77777777" w:rsidR="001931C5" w:rsidRDefault="001931C5" w:rsidP="001931C5">
      <w:pPr>
        <w:pStyle w:val="Textodst1sl"/>
        <w:numPr>
          <w:ilvl w:val="0"/>
          <w:numId w:val="0"/>
        </w:numPr>
        <w:spacing w:before="120" w:after="120"/>
        <w:ind w:left="567"/>
        <w:rPr>
          <w:sz w:val="22"/>
          <w:szCs w:val="22"/>
        </w:rPr>
      </w:pPr>
    </w:p>
    <w:p w14:paraId="247466A6" w14:textId="77777777" w:rsidR="0006203F" w:rsidRPr="000D4887" w:rsidRDefault="0006203F" w:rsidP="004F752C">
      <w:pPr>
        <w:pStyle w:val="slolnku"/>
        <w:numPr>
          <w:ilvl w:val="0"/>
          <w:numId w:val="1"/>
        </w:numPr>
        <w:spacing w:before="120" w:after="120"/>
        <w:ind w:hanging="5104"/>
        <w:rPr>
          <w:sz w:val="22"/>
          <w:szCs w:val="22"/>
        </w:rPr>
      </w:pPr>
    </w:p>
    <w:p w14:paraId="2092AED2" w14:textId="77777777" w:rsidR="0006203F" w:rsidRPr="000D4887" w:rsidRDefault="00A9786B" w:rsidP="004F752C">
      <w:pPr>
        <w:pStyle w:val="Nzevlnku"/>
        <w:spacing w:before="120" w:after="120"/>
        <w:rPr>
          <w:sz w:val="22"/>
          <w:szCs w:val="22"/>
        </w:rPr>
      </w:pPr>
      <w:r w:rsidRPr="000D4887">
        <w:rPr>
          <w:sz w:val="22"/>
          <w:szCs w:val="22"/>
        </w:rPr>
        <w:t>Zástupce smluvních stran a komunikace</w:t>
      </w:r>
    </w:p>
    <w:p w14:paraId="364970D4" w14:textId="4D0C2DDA" w:rsidR="001F1651" w:rsidRPr="009F21ED" w:rsidRDefault="00A9786B" w:rsidP="009F21ED">
      <w:pPr>
        <w:pStyle w:val="Textodst1sl"/>
        <w:numPr>
          <w:ilvl w:val="1"/>
          <w:numId w:val="36"/>
        </w:numPr>
        <w:tabs>
          <w:tab w:val="clear" w:pos="0"/>
          <w:tab w:val="clear" w:pos="284"/>
        </w:tabs>
        <w:spacing w:before="120" w:after="120"/>
        <w:rPr>
          <w:sz w:val="22"/>
          <w:szCs w:val="22"/>
        </w:rPr>
      </w:pPr>
      <w:bookmarkStart w:id="7" w:name="_Ref270009351"/>
      <w:r w:rsidRPr="009F21ED">
        <w:rPr>
          <w:sz w:val="22"/>
          <w:szCs w:val="22"/>
        </w:rPr>
        <w:t xml:space="preserve">Veškerá písemná komunikace mezi Smluvními stranami bude probíhat v českém jazyce a výhradně </w:t>
      </w:r>
      <w:r w:rsidR="001E0CBB" w:rsidRPr="009F21ED">
        <w:rPr>
          <w:sz w:val="22"/>
          <w:szCs w:val="22"/>
        </w:rPr>
        <w:t xml:space="preserve">datovou schránkou, </w:t>
      </w:r>
      <w:r w:rsidRPr="009F21ED">
        <w:rPr>
          <w:sz w:val="22"/>
          <w:szCs w:val="22"/>
        </w:rPr>
        <w:t>osobním doručením, doporučenou poštou nebo kurýrní službou na</w:t>
      </w:r>
      <w:r w:rsidR="006F79B1" w:rsidRPr="009F21ED">
        <w:rPr>
          <w:sz w:val="22"/>
          <w:szCs w:val="22"/>
        </w:rPr>
        <w:t> </w:t>
      </w:r>
      <w:r w:rsidRPr="009F21ED">
        <w:rPr>
          <w:sz w:val="22"/>
          <w:szCs w:val="22"/>
        </w:rPr>
        <w:t>níže uvedené adresy:</w:t>
      </w:r>
      <w:bookmarkStart w:id="8" w:name="_DV_M620"/>
      <w:bookmarkEnd w:id="7"/>
      <w:bookmarkEnd w:id="8"/>
    </w:p>
    <w:p w14:paraId="3A7A33E2" w14:textId="77777777" w:rsidR="001F1651" w:rsidRPr="000D4887" w:rsidRDefault="001F1651" w:rsidP="004F752C">
      <w:pPr>
        <w:pStyle w:val="Zkladntext0"/>
        <w:tabs>
          <w:tab w:val="num" w:pos="1418"/>
        </w:tabs>
        <w:spacing w:before="120"/>
        <w:ind w:left="1418" w:hanging="709"/>
        <w:rPr>
          <w:sz w:val="22"/>
          <w:szCs w:val="22"/>
          <w:lang w:eastAsia="en-US"/>
        </w:rPr>
      </w:pPr>
    </w:p>
    <w:p w14:paraId="7D2527C9" w14:textId="6FBD108D" w:rsidR="00276832" w:rsidRPr="000D4887" w:rsidRDefault="00A9786B" w:rsidP="004F752C">
      <w:pPr>
        <w:tabs>
          <w:tab w:val="clear" w:pos="0"/>
          <w:tab w:val="clear" w:pos="284"/>
          <w:tab w:val="clear" w:pos="1701"/>
        </w:tabs>
        <w:spacing w:before="120" w:after="120"/>
        <w:ind w:left="3544" w:hanging="2977"/>
        <w:outlineLvl w:val="0"/>
        <w:rPr>
          <w:sz w:val="22"/>
          <w:szCs w:val="22"/>
        </w:rPr>
      </w:pPr>
      <w:bookmarkStart w:id="9" w:name="_Toc269728721"/>
      <w:bookmarkStart w:id="10" w:name="_Toc269728772"/>
      <w:r w:rsidRPr="000D4887">
        <w:rPr>
          <w:sz w:val="22"/>
          <w:szCs w:val="22"/>
        </w:rPr>
        <w:t xml:space="preserve">Při doručování </w:t>
      </w:r>
      <w:r w:rsidR="0055639C" w:rsidRPr="000D4887">
        <w:rPr>
          <w:sz w:val="22"/>
          <w:szCs w:val="22"/>
        </w:rPr>
        <w:t>O</w:t>
      </w:r>
      <w:r w:rsidRPr="000D4887">
        <w:rPr>
          <w:sz w:val="22"/>
          <w:szCs w:val="22"/>
        </w:rPr>
        <w:t>bjednateli:</w:t>
      </w:r>
      <w:bookmarkEnd w:id="9"/>
      <w:bookmarkEnd w:id="10"/>
      <w:r w:rsidR="007938D6" w:rsidRPr="000D4887">
        <w:rPr>
          <w:sz w:val="22"/>
          <w:szCs w:val="22"/>
        </w:rPr>
        <w:tab/>
      </w:r>
      <w:r w:rsidR="00F01685">
        <w:rPr>
          <w:sz w:val="22"/>
          <w:szCs w:val="22"/>
        </w:rPr>
        <w:t>Plzeňské městské dopravní podniky, a.s.</w:t>
      </w:r>
      <w:r w:rsidRPr="000D4887">
        <w:rPr>
          <w:sz w:val="22"/>
          <w:szCs w:val="22"/>
        </w:rPr>
        <w:t xml:space="preserve"> </w:t>
      </w:r>
    </w:p>
    <w:p w14:paraId="490C2682" w14:textId="6CD66DEF" w:rsidR="00F01685" w:rsidRDefault="00D711BA" w:rsidP="00F01685">
      <w:pPr>
        <w:pStyle w:val="Textodst1sl"/>
        <w:numPr>
          <w:ilvl w:val="0"/>
          <w:numId w:val="0"/>
        </w:numPr>
        <w:tabs>
          <w:tab w:val="clear" w:pos="0"/>
          <w:tab w:val="clear" w:pos="284"/>
        </w:tabs>
        <w:spacing w:before="120" w:after="120"/>
        <w:ind w:left="3537"/>
        <w:rPr>
          <w:sz w:val="22"/>
          <w:szCs w:val="22"/>
        </w:rPr>
      </w:pPr>
      <w:r w:rsidRPr="000D4887">
        <w:rPr>
          <w:sz w:val="22"/>
          <w:szCs w:val="22"/>
        </w:rPr>
        <w:tab/>
      </w:r>
      <w:r w:rsidR="00F01685" w:rsidRPr="000836A6">
        <w:rPr>
          <w:sz w:val="22"/>
          <w:szCs w:val="22"/>
        </w:rPr>
        <w:t>Denisovo nábř</w:t>
      </w:r>
      <w:r w:rsidR="00F01685">
        <w:rPr>
          <w:sz w:val="22"/>
          <w:szCs w:val="22"/>
        </w:rPr>
        <w:t>eží 920/12, Východní Předměstí</w:t>
      </w:r>
    </w:p>
    <w:p w14:paraId="275C14F5" w14:textId="2674E8C2" w:rsidR="001F1651" w:rsidRDefault="00F01685" w:rsidP="00F01685">
      <w:pPr>
        <w:tabs>
          <w:tab w:val="clear" w:pos="0"/>
          <w:tab w:val="clear" w:pos="284"/>
          <w:tab w:val="clear" w:pos="1701"/>
        </w:tabs>
        <w:spacing w:before="120" w:after="120"/>
        <w:ind w:left="3544" w:hanging="7"/>
        <w:outlineLvl w:val="0"/>
        <w:rPr>
          <w:sz w:val="22"/>
          <w:szCs w:val="22"/>
        </w:rPr>
      </w:pPr>
      <w:r>
        <w:rPr>
          <w:sz w:val="22"/>
          <w:szCs w:val="22"/>
        </w:rPr>
        <w:t>301</w:t>
      </w:r>
      <w:r w:rsidRPr="0059145A">
        <w:rPr>
          <w:sz w:val="22"/>
          <w:szCs w:val="22"/>
        </w:rPr>
        <w:t xml:space="preserve"> </w:t>
      </w:r>
      <w:r>
        <w:rPr>
          <w:sz w:val="22"/>
          <w:szCs w:val="22"/>
        </w:rPr>
        <w:t>00</w:t>
      </w:r>
      <w:r w:rsidRPr="0059145A">
        <w:rPr>
          <w:sz w:val="22"/>
          <w:szCs w:val="22"/>
        </w:rPr>
        <w:t xml:space="preserve"> </w:t>
      </w:r>
      <w:r>
        <w:rPr>
          <w:sz w:val="22"/>
          <w:szCs w:val="22"/>
        </w:rPr>
        <w:t>Plzeň</w:t>
      </w:r>
    </w:p>
    <w:p w14:paraId="6E1212D2" w14:textId="2897366E" w:rsidR="001E0CBB" w:rsidRPr="000D4887" w:rsidRDefault="001E0CBB" w:rsidP="00F01685">
      <w:pPr>
        <w:tabs>
          <w:tab w:val="clear" w:pos="0"/>
          <w:tab w:val="clear" w:pos="284"/>
          <w:tab w:val="clear" w:pos="1701"/>
        </w:tabs>
        <w:spacing w:before="120" w:after="120"/>
        <w:ind w:left="3544" w:hanging="7"/>
        <w:outlineLvl w:val="0"/>
        <w:rPr>
          <w:sz w:val="22"/>
          <w:szCs w:val="22"/>
        </w:rPr>
      </w:pPr>
      <w:r>
        <w:rPr>
          <w:sz w:val="22"/>
          <w:szCs w:val="22"/>
        </w:rPr>
        <w:t>Datová schránka:</w:t>
      </w:r>
      <w:r w:rsidR="00345964">
        <w:rPr>
          <w:sz w:val="22"/>
          <w:szCs w:val="22"/>
        </w:rPr>
        <w:t xml:space="preserve"> </w:t>
      </w:r>
      <w:r w:rsidRPr="001E0CBB">
        <w:rPr>
          <w:sz w:val="22"/>
          <w:szCs w:val="22"/>
        </w:rPr>
        <w:t>ed5fpw5</w:t>
      </w:r>
    </w:p>
    <w:p w14:paraId="2BBBC43B" w14:textId="54FF6633" w:rsidR="001F1651" w:rsidRPr="0050506E" w:rsidRDefault="00A9786B" w:rsidP="004F752C">
      <w:pPr>
        <w:tabs>
          <w:tab w:val="clear" w:pos="0"/>
          <w:tab w:val="clear" w:pos="284"/>
          <w:tab w:val="clear" w:pos="1701"/>
        </w:tabs>
        <w:spacing w:before="120" w:after="120"/>
        <w:ind w:left="3544" w:hanging="2977"/>
        <w:outlineLvl w:val="0"/>
        <w:rPr>
          <w:sz w:val="22"/>
          <w:szCs w:val="22"/>
        </w:rPr>
      </w:pPr>
      <w:r w:rsidRPr="000D4887">
        <w:rPr>
          <w:sz w:val="22"/>
          <w:szCs w:val="22"/>
        </w:rPr>
        <w:tab/>
      </w:r>
      <w:r w:rsidRPr="000D4887">
        <w:rPr>
          <w:sz w:val="22"/>
          <w:szCs w:val="22"/>
        </w:rPr>
        <w:tab/>
        <w:t>K rukám:</w:t>
      </w:r>
      <w:r w:rsidRPr="000D4887">
        <w:rPr>
          <w:sz w:val="22"/>
          <w:szCs w:val="22"/>
        </w:rPr>
        <w:tab/>
      </w:r>
      <w:r w:rsidR="00A92447" w:rsidRPr="0050506E">
        <w:rPr>
          <w:sz w:val="22"/>
          <w:szCs w:val="22"/>
        </w:rPr>
        <w:t>Filip Švec</w:t>
      </w:r>
    </w:p>
    <w:p w14:paraId="5D63E56C" w14:textId="4CEC9987" w:rsidR="004637F2" w:rsidRPr="000D4887" w:rsidRDefault="004637F2" w:rsidP="004F752C">
      <w:pPr>
        <w:tabs>
          <w:tab w:val="clear" w:pos="0"/>
          <w:tab w:val="clear" w:pos="284"/>
          <w:tab w:val="clear" w:pos="1701"/>
        </w:tabs>
        <w:spacing w:before="120" w:after="120"/>
        <w:ind w:left="3544" w:hanging="2977"/>
        <w:outlineLvl w:val="0"/>
        <w:rPr>
          <w:sz w:val="22"/>
          <w:szCs w:val="22"/>
        </w:rPr>
      </w:pPr>
      <w:r w:rsidRPr="0050506E">
        <w:rPr>
          <w:sz w:val="22"/>
          <w:szCs w:val="22"/>
        </w:rPr>
        <w:tab/>
      </w:r>
      <w:r w:rsidRPr="0050506E">
        <w:rPr>
          <w:sz w:val="22"/>
          <w:szCs w:val="22"/>
        </w:rPr>
        <w:tab/>
      </w:r>
      <w:r w:rsidRPr="0050506E">
        <w:rPr>
          <w:sz w:val="22"/>
          <w:szCs w:val="22"/>
        </w:rPr>
        <w:tab/>
      </w:r>
      <w:r w:rsidRPr="0050506E">
        <w:rPr>
          <w:sz w:val="22"/>
          <w:szCs w:val="22"/>
        </w:rPr>
        <w:tab/>
      </w:r>
      <w:r w:rsidR="00A92447" w:rsidRPr="0050506E">
        <w:rPr>
          <w:sz w:val="22"/>
          <w:szCs w:val="22"/>
        </w:rPr>
        <w:t>Petr Vracovský</w:t>
      </w:r>
    </w:p>
    <w:p w14:paraId="5C653FD7" w14:textId="77777777" w:rsidR="001F1651" w:rsidRPr="000D4887" w:rsidRDefault="001F1651" w:rsidP="004F752C">
      <w:pPr>
        <w:pStyle w:val="Zkladntext0"/>
        <w:tabs>
          <w:tab w:val="num" w:pos="1418"/>
        </w:tabs>
        <w:spacing w:before="120"/>
        <w:ind w:left="1418" w:hanging="709"/>
        <w:rPr>
          <w:sz w:val="22"/>
          <w:szCs w:val="22"/>
          <w:lang w:eastAsia="en-US"/>
        </w:rPr>
      </w:pPr>
    </w:p>
    <w:p w14:paraId="334F129E" w14:textId="239198E7" w:rsidR="001F1651" w:rsidRPr="000D4887" w:rsidRDefault="00D711BA" w:rsidP="004F752C">
      <w:pPr>
        <w:widowControl w:val="0"/>
        <w:tabs>
          <w:tab w:val="clear" w:pos="0"/>
          <w:tab w:val="clear" w:pos="284"/>
          <w:tab w:val="clear" w:pos="1701"/>
        </w:tabs>
        <w:suppressAutoHyphens/>
        <w:spacing w:before="120" w:after="120"/>
        <w:ind w:left="567"/>
        <w:rPr>
          <w:sz w:val="22"/>
          <w:szCs w:val="22"/>
        </w:rPr>
      </w:pPr>
      <w:r w:rsidRPr="000D4887">
        <w:rPr>
          <w:sz w:val="22"/>
          <w:szCs w:val="22"/>
        </w:rPr>
        <w:tab/>
      </w:r>
      <w:r w:rsidR="00A9786B" w:rsidRPr="000D4887">
        <w:rPr>
          <w:sz w:val="22"/>
          <w:szCs w:val="22"/>
        </w:rPr>
        <w:t xml:space="preserve">Při doručování </w:t>
      </w:r>
      <w:r w:rsidR="007A6680">
        <w:rPr>
          <w:sz w:val="22"/>
          <w:szCs w:val="22"/>
        </w:rPr>
        <w:t>Zhotovitel</w:t>
      </w:r>
      <w:r w:rsidR="00A9786B" w:rsidRPr="000D4887">
        <w:rPr>
          <w:sz w:val="22"/>
          <w:szCs w:val="22"/>
        </w:rPr>
        <w:t>i:</w:t>
      </w:r>
      <w:r w:rsidR="00A9786B" w:rsidRPr="000D4887">
        <w:rPr>
          <w:sz w:val="22"/>
          <w:szCs w:val="22"/>
        </w:rPr>
        <w:tab/>
        <w:t>Adresa:</w:t>
      </w:r>
      <w:r w:rsidR="006F79B1">
        <w:rPr>
          <w:sz w:val="22"/>
          <w:szCs w:val="22"/>
        </w:rPr>
        <w:tab/>
      </w:r>
      <w:r w:rsidR="00A9786B" w:rsidRPr="000D4887">
        <w:rPr>
          <w:sz w:val="22"/>
          <w:szCs w:val="22"/>
        </w:rPr>
        <w:tab/>
      </w:r>
      <w:r w:rsidR="0050506E">
        <w:rPr>
          <w:sz w:val="22"/>
          <w:szCs w:val="22"/>
        </w:rPr>
        <w:tab/>
      </w:r>
      <w:r w:rsidR="00A604C2" w:rsidRPr="00EA6DAD">
        <w:rPr>
          <w:rFonts w:eastAsia="MS Mincho"/>
          <w:b/>
          <w:sz w:val="22"/>
          <w:szCs w:val="24"/>
          <w:highlight w:val="yellow"/>
        </w:rPr>
        <w:t>[DOPLNÍ DODAVATEL]</w:t>
      </w:r>
    </w:p>
    <w:p w14:paraId="7B8A065F" w14:textId="00718511" w:rsidR="001F1651" w:rsidRPr="000D4887" w:rsidRDefault="00A9786B" w:rsidP="004F752C">
      <w:pPr>
        <w:widowControl w:val="0"/>
        <w:tabs>
          <w:tab w:val="clear" w:pos="0"/>
          <w:tab w:val="clear" w:pos="284"/>
          <w:tab w:val="clear" w:pos="1701"/>
        </w:tabs>
        <w:suppressAutoHyphens/>
        <w:spacing w:before="120" w:after="120"/>
        <w:ind w:left="3544" w:hanging="2977"/>
        <w:rPr>
          <w:sz w:val="22"/>
          <w:szCs w:val="22"/>
        </w:rPr>
      </w:pPr>
      <w:r w:rsidRPr="000D4887">
        <w:rPr>
          <w:sz w:val="22"/>
          <w:szCs w:val="22"/>
        </w:rPr>
        <w:tab/>
      </w:r>
      <w:r w:rsidR="001E0CBB">
        <w:rPr>
          <w:sz w:val="22"/>
          <w:szCs w:val="22"/>
        </w:rPr>
        <w:t>Datová schránka:</w:t>
      </w:r>
      <w:r w:rsidR="0050506E">
        <w:rPr>
          <w:sz w:val="22"/>
          <w:szCs w:val="22"/>
        </w:rPr>
        <w:tab/>
      </w:r>
      <w:r w:rsidR="00A604C2" w:rsidRPr="00EA6DAD">
        <w:rPr>
          <w:rFonts w:eastAsia="MS Mincho"/>
          <w:b/>
          <w:sz w:val="22"/>
          <w:szCs w:val="24"/>
          <w:highlight w:val="yellow"/>
        </w:rPr>
        <w:t>[DOPLNÍ DODAVATEL]</w:t>
      </w:r>
    </w:p>
    <w:p w14:paraId="79235595" w14:textId="1E0A9ED1" w:rsidR="001F1651" w:rsidRPr="000D4887" w:rsidRDefault="00A9786B" w:rsidP="004F752C">
      <w:pPr>
        <w:widowControl w:val="0"/>
        <w:tabs>
          <w:tab w:val="clear" w:pos="0"/>
          <w:tab w:val="clear" w:pos="284"/>
          <w:tab w:val="clear" w:pos="1701"/>
        </w:tabs>
        <w:suppressAutoHyphens/>
        <w:spacing w:before="120" w:after="120"/>
        <w:ind w:left="3544" w:hanging="2977"/>
        <w:rPr>
          <w:sz w:val="22"/>
          <w:szCs w:val="22"/>
        </w:rPr>
      </w:pPr>
      <w:r w:rsidRPr="000D4887">
        <w:rPr>
          <w:sz w:val="22"/>
          <w:szCs w:val="22"/>
        </w:rPr>
        <w:tab/>
      </w:r>
      <w:r w:rsidRPr="000D4887">
        <w:rPr>
          <w:sz w:val="22"/>
          <w:szCs w:val="22"/>
        </w:rPr>
        <w:tab/>
        <w:t xml:space="preserve">K rukám: </w:t>
      </w:r>
      <w:r w:rsidRPr="000D4887">
        <w:rPr>
          <w:sz w:val="22"/>
          <w:szCs w:val="22"/>
        </w:rPr>
        <w:tab/>
      </w:r>
      <w:r w:rsidR="0050506E">
        <w:rPr>
          <w:sz w:val="22"/>
          <w:szCs w:val="22"/>
        </w:rPr>
        <w:tab/>
      </w:r>
      <w:r w:rsidR="00A604C2" w:rsidRPr="00EA6DAD">
        <w:rPr>
          <w:rFonts w:eastAsia="MS Mincho"/>
          <w:b/>
          <w:sz w:val="22"/>
          <w:szCs w:val="24"/>
          <w:highlight w:val="yellow"/>
        </w:rPr>
        <w:t>[DOPLNÍ DODAVATEL]</w:t>
      </w:r>
    </w:p>
    <w:p w14:paraId="5B9724B2" w14:textId="77777777" w:rsidR="001F1651" w:rsidRPr="000D4887" w:rsidRDefault="001F1651" w:rsidP="004F752C">
      <w:pPr>
        <w:widowControl w:val="0"/>
        <w:tabs>
          <w:tab w:val="num" w:pos="1418"/>
        </w:tabs>
        <w:suppressAutoHyphens/>
        <w:spacing w:before="120" w:after="120"/>
        <w:ind w:left="1418" w:hanging="709"/>
        <w:rPr>
          <w:sz w:val="22"/>
          <w:szCs w:val="22"/>
        </w:rPr>
      </w:pPr>
    </w:p>
    <w:p w14:paraId="5067AC56" w14:textId="77777777" w:rsidR="001F1651" w:rsidRPr="000D4887" w:rsidRDefault="00A9786B" w:rsidP="004F752C">
      <w:pPr>
        <w:pStyle w:val="Zkladntext0"/>
        <w:widowControl w:val="0"/>
        <w:tabs>
          <w:tab w:val="clear" w:pos="0"/>
          <w:tab w:val="clear" w:pos="284"/>
          <w:tab w:val="clear" w:pos="1701"/>
        </w:tabs>
        <w:suppressAutoHyphens/>
        <w:spacing w:before="120"/>
        <w:ind w:left="567"/>
        <w:rPr>
          <w:sz w:val="22"/>
          <w:szCs w:val="22"/>
        </w:rPr>
      </w:pPr>
      <w:r w:rsidRPr="000D4887">
        <w:rPr>
          <w:sz w:val="22"/>
          <w:szCs w:val="22"/>
        </w:rPr>
        <w:t>Jiná než písemná komunikace mezi Smluvními stranami bude probíhat v českém jazyce prostřednictvím následujících kontaktů:</w:t>
      </w:r>
      <w:bookmarkStart w:id="11" w:name="_DV_M630"/>
      <w:bookmarkEnd w:id="11"/>
    </w:p>
    <w:p w14:paraId="344B39C2" w14:textId="77777777" w:rsidR="001F1651" w:rsidRPr="000D4887" w:rsidRDefault="001F1651" w:rsidP="004F752C">
      <w:pPr>
        <w:widowControl w:val="0"/>
        <w:tabs>
          <w:tab w:val="num" w:pos="1418"/>
        </w:tabs>
        <w:suppressAutoHyphens/>
        <w:spacing w:before="120" w:after="120"/>
        <w:ind w:left="1418"/>
        <w:rPr>
          <w:sz w:val="22"/>
          <w:szCs w:val="22"/>
        </w:rPr>
      </w:pPr>
    </w:p>
    <w:p w14:paraId="5DBD1223" w14:textId="77777777" w:rsidR="00A92447" w:rsidRPr="0050506E" w:rsidRDefault="00A9786B" w:rsidP="00A92447">
      <w:pPr>
        <w:tabs>
          <w:tab w:val="clear" w:pos="0"/>
          <w:tab w:val="clear" w:pos="284"/>
          <w:tab w:val="clear" w:pos="1701"/>
        </w:tabs>
        <w:spacing w:before="120" w:after="120"/>
        <w:ind w:left="3544" w:hanging="2977"/>
        <w:outlineLvl w:val="0"/>
        <w:rPr>
          <w:sz w:val="22"/>
          <w:szCs w:val="22"/>
        </w:rPr>
      </w:pPr>
      <w:r w:rsidRPr="000D4887">
        <w:rPr>
          <w:sz w:val="22"/>
          <w:szCs w:val="22"/>
        </w:rPr>
        <w:t>V případě Objednatele:</w:t>
      </w:r>
      <w:r w:rsidRPr="000D4887">
        <w:rPr>
          <w:sz w:val="22"/>
          <w:szCs w:val="22"/>
        </w:rPr>
        <w:tab/>
      </w:r>
      <w:r w:rsidR="00D711BA" w:rsidRPr="000D4887">
        <w:rPr>
          <w:sz w:val="22"/>
          <w:szCs w:val="22"/>
        </w:rPr>
        <w:tab/>
      </w:r>
      <w:r w:rsidRPr="000D4887">
        <w:rPr>
          <w:sz w:val="22"/>
          <w:szCs w:val="22"/>
        </w:rPr>
        <w:t>Jméno:</w:t>
      </w:r>
      <w:r w:rsidRPr="000D4887">
        <w:rPr>
          <w:sz w:val="22"/>
          <w:szCs w:val="22"/>
        </w:rPr>
        <w:tab/>
      </w:r>
      <w:r w:rsidRPr="000D4887">
        <w:rPr>
          <w:sz w:val="22"/>
          <w:szCs w:val="22"/>
        </w:rPr>
        <w:tab/>
      </w:r>
      <w:r w:rsidR="00A92447" w:rsidRPr="0050506E">
        <w:rPr>
          <w:sz w:val="22"/>
          <w:szCs w:val="22"/>
        </w:rPr>
        <w:t>Filip Švec</w:t>
      </w:r>
    </w:p>
    <w:p w14:paraId="4E2D9861" w14:textId="731E451A" w:rsidR="001F1651" w:rsidRPr="0050506E" w:rsidRDefault="00A9786B" w:rsidP="004F752C">
      <w:pPr>
        <w:widowControl w:val="0"/>
        <w:tabs>
          <w:tab w:val="clear" w:pos="0"/>
          <w:tab w:val="clear" w:pos="284"/>
          <w:tab w:val="clear" w:pos="1701"/>
        </w:tabs>
        <w:suppressAutoHyphens/>
        <w:spacing w:before="120" w:after="120"/>
        <w:ind w:left="3544" w:hanging="2977"/>
        <w:rPr>
          <w:sz w:val="22"/>
          <w:szCs w:val="22"/>
        </w:rPr>
      </w:pPr>
      <w:r w:rsidRPr="0050506E">
        <w:rPr>
          <w:sz w:val="22"/>
          <w:szCs w:val="22"/>
        </w:rPr>
        <w:tab/>
      </w:r>
      <w:r w:rsidRPr="0050506E">
        <w:rPr>
          <w:sz w:val="22"/>
          <w:szCs w:val="22"/>
        </w:rPr>
        <w:tab/>
        <w:t>E-mail:</w:t>
      </w:r>
      <w:r w:rsidRPr="0050506E">
        <w:rPr>
          <w:sz w:val="22"/>
          <w:szCs w:val="22"/>
        </w:rPr>
        <w:tab/>
      </w:r>
      <w:r w:rsidRPr="0050506E">
        <w:rPr>
          <w:sz w:val="22"/>
          <w:szCs w:val="22"/>
        </w:rPr>
        <w:tab/>
      </w:r>
      <w:hyperlink r:id="rId13" w:history="1">
        <w:r w:rsidR="00A92447" w:rsidRPr="0050506E">
          <w:rPr>
            <w:rStyle w:val="Hypertextovodkaz"/>
            <w:sz w:val="22"/>
            <w:szCs w:val="22"/>
          </w:rPr>
          <w:t>svec@pmdp.cz</w:t>
        </w:r>
      </w:hyperlink>
    </w:p>
    <w:p w14:paraId="463B92D6" w14:textId="02E80252" w:rsidR="004637F2" w:rsidRPr="0050506E" w:rsidRDefault="004637F2" w:rsidP="004F752C">
      <w:pPr>
        <w:widowControl w:val="0"/>
        <w:tabs>
          <w:tab w:val="clear" w:pos="0"/>
          <w:tab w:val="clear" w:pos="284"/>
          <w:tab w:val="clear" w:pos="1701"/>
        </w:tabs>
        <w:suppressAutoHyphens/>
        <w:spacing w:before="120" w:after="120"/>
        <w:ind w:left="3544" w:hanging="2977"/>
        <w:rPr>
          <w:sz w:val="22"/>
          <w:szCs w:val="22"/>
        </w:rPr>
      </w:pPr>
      <w:r w:rsidRPr="0050506E">
        <w:rPr>
          <w:sz w:val="22"/>
          <w:szCs w:val="22"/>
        </w:rPr>
        <w:tab/>
        <w:t>Jméno:</w:t>
      </w:r>
      <w:r w:rsidRPr="0050506E">
        <w:rPr>
          <w:sz w:val="22"/>
          <w:szCs w:val="22"/>
        </w:rPr>
        <w:tab/>
      </w:r>
      <w:r w:rsidRPr="0050506E">
        <w:rPr>
          <w:sz w:val="22"/>
          <w:szCs w:val="22"/>
        </w:rPr>
        <w:tab/>
      </w:r>
      <w:r w:rsidR="00A92447" w:rsidRPr="0050506E">
        <w:rPr>
          <w:sz w:val="22"/>
          <w:szCs w:val="22"/>
        </w:rPr>
        <w:t>Petr Vracovský</w:t>
      </w:r>
    </w:p>
    <w:p w14:paraId="767CEE29" w14:textId="390B3973" w:rsidR="004637F2" w:rsidRPr="0050506E" w:rsidRDefault="004637F2" w:rsidP="004F752C">
      <w:pPr>
        <w:widowControl w:val="0"/>
        <w:tabs>
          <w:tab w:val="clear" w:pos="0"/>
          <w:tab w:val="clear" w:pos="284"/>
          <w:tab w:val="clear" w:pos="1701"/>
        </w:tabs>
        <w:suppressAutoHyphens/>
        <w:spacing w:before="120" w:after="120"/>
        <w:ind w:left="3544" w:hanging="2977"/>
        <w:rPr>
          <w:sz w:val="22"/>
          <w:szCs w:val="22"/>
        </w:rPr>
      </w:pPr>
      <w:r w:rsidRPr="0050506E">
        <w:rPr>
          <w:sz w:val="22"/>
          <w:szCs w:val="22"/>
        </w:rPr>
        <w:tab/>
      </w:r>
      <w:r w:rsidRPr="0050506E">
        <w:rPr>
          <w:sz w:val="22"/>
          <w:szCs w:val="22"/>
        </w:rPr>
        <w:tab/>
        <w:t>E-mail:</w:t>
      </w:r>
      <w:r w:rsidRPr="0050506E">
        <w:rPr>
          <w:sz w:val="22"/>
          <w:szCs w:val="22"/>
        </w:rPr>
        <w:tab/>
      </w:r>
      <w:r w:rsidRPr="0050506E">
        <w:rPr>
          <w:sz w:val="22"/>
          <w:szCs w:val="22"/>
        </w:rPr>
        <w:tab/>
      </w:r>
      <w:hyperlink r:id="rId14" w:history="1">
        <w:r w:rsidR="00A92447" w:rsidRPr="0050506E">
          <w:rPr>
            <w:rStyle w:val="Hypertextovodkaz"/>
            <w:sz w:val="22"/>
            <w:szCs w:val="22"/>
          </w:rPr>
          <w:t>pvracovsky@pmdp.cz</w:t>
        </w:r>
      </w:hyperlink>
    </w:p>
    <w:p w14:paraId="31C9939B" w14:textId="77777777" w:rsidR="001F1651" w:rsidRPr="00C25373" w:rsidRDefault="00A9786B" w:rsidP="004F752C">
      <w:pPr>
        <w:widowControl w:val="0"/>
        <w:tabs>
          <w:tab w:val="clear" w:pos="0"/>
          <w:tab w:val="clear" w:pos="284"/>
          <w:tab w:val="clear" w:pos="1701"/>
        </w:tabs>
        <w:suppressAutoHyphens/>
        <w:spacing w:before="120" w:after="120"/>
        <w:ind w:left="3544" w:hanging="2977"/>
        <w:rPr>
          <w:sz w:val="22"/>
          <w:szCs w:val="22"/>
        </w:rPr>
      </w:pPr>
      <w:r w:rsidRPr="00C25373">
        <w:rPr>
          <w:sz w:val="22"/>
          <w:szCs w:val="22"/>
        </w:rPr>
        <w:tab/>
      </w:r>
      <w:r w:rsidRPr="00C25373">
        <w:rPr>
          <w:sz w:val="22"/>
          <w:szCs w:val="22"/>
        </w:rPr>
        <w:tab/>
      </w:r>
      <w:r w:rsidRPr="00C25373">
        <w:rPr>
          <w:sz w:val="22"/>
          <w:szCs w:val="22"/>
        </w:rPr>
        <w:tab/>
      </w:r>
      <w:r w:rsidRPr="00C25373">
        <w:rPr>
          <w:sz w:val="22"/>
          <w:szCs w:val="22"/>
        </w:rPr>
        <w:tab/>
      </w:r>
      <w:bookmarkStart w:id="12" w:name="_DV_M631"/>
      <w:bookmarkEnd w:id="12"/>
      <w:r w:rsidR="00D711BA" w:rsidRPr="00C25373">
        <w:rPr>
          <w:sz w:val="22"/>
          <w:szCs w:val="22"/>
        </w:rPr>
        <w:tab/>
      </w:r>
    </w:p>
    <w:p w14:paraId="65C94B4E" w14:textId="58B794C3" w:rsidR="001F1651" w:rsidRPr="000D4887" w:rsidRDefault="00A9786B" w:rsidP="004F752C">
      <w:pPr>
        <w:widowControl w:val="0"/>
        <w:tabs>
          <w:tab w:val="clear" w:pos="0"/>
          <w:tab w:val="clear" w:pos="284"/>
          <w:tab w:val="clear" w:pos="1701"/>
        </w:tabs>
        <w:suppressAutoHyphens/>
        <w:spacing w:before="120" w:after="120"/>
        <w:ind w:left="3544" w:hanging="2977"/>
        <w:rPr>
          <w:sz w:val="22"/>
          <w:szCs w:val="22"/>
        </w:rPr>
      </w:pPr>
      <w:bookmarkStart w:id="13" w:name="_DV_M632"/>
      <w:bookmarkStart w:id="14" w:name="_DV_M633"/>
      <w:bookmarkStart w:id="15" w:name="_DV_M634"/>
      <w:bookmarkEnd w:id="13"/>
      <w:bookmarkEnd w:id="14"/>
      <w:bookmarkEnd w:id="15"/>
      <w:r w:rsidRPr="000D4887">
        <w:rPr>
          <w:sz w:val="22"/>
          <w:szCs w:val="22"/>
        </w:rPr>
        <w:lastRenderedPageBreak/>
        <w:t xml:space="preserve">V případě </w:t>
      </w:r>
      <w:r w:rsidR="007A6680">
        <w:rPr>
          <w:sz w:val="22"/>
          <w:szCs w:val="22"/>
        </w:rPr>
        <w:t>Zhotovitel</w:t>
      </w:r>
      <w:r w:rsidRPr="000D4887">
        <w:rPr>
          <w:sz w:val="22"/>
          <w:szCs w:val="22"/>
        </w:rPr>
        <w:t>e:</w:t>
      </w:r>
      <w:r w:rsidRPr="000D4887">
        <w:rPr>
          <w:sz w:val="22"/>
          <w:szCs w:val="22"/>
        </w:rPr>
        <w:tab/>
        <w:t>Jméno:</w:t>
      </w:r>
      <w:r w:rsidRPr="000D4887">
        <w:rPr>
          <w:sz w:val="22"/>
          <w:szCs w:val="22"/>
        </w:rPr>
        <w:tab/>
      </w:r>
      <w:r w:rsidRPr="000D4887">
        <w:rPr>
          <w:sz w:val="22"/>
          <w:szCs w:val="22"/>
        </w:rPr>
        <w:tab/>
      </w:r>
      <w:r w:rsidR="00A604C2" w:rsidRPr="00EA6DAD">
        <w:rPr>
          <w:rFonts w:eastAsia="MS Mincho"/>
          <w:b/>
          <w:sz w:val="22"/>
          <w:szCs w:val="24"/>
          <w:highlight w:val="yellow"/>
        </w:rPr>
        <w:t>[DOPLNÍ DODAVATEL]</w:t>
      </w:r>
    </w:p>
    <w:p w14:paraId="765AE0B3" w14:textId="75C70C71" w:rsidR="001F1651" w:rsidRPr="000D4887" w:rsidRDefault="00A9786B" w:rsidP="004F752C">
      <w:pPr>
        <w:widowControl w:val="0"/>
        <w:tabs>
          <w:tab w:val="clear" w:pos="0"/>
          <w:tab w:val="clear" w:pos="284"/>
          <w:tab w:val="clear" w:pos="1701"/>
        </w:tabs>
        <w:suppressAutoHyphens/>
        <w:spacing w:before="120" w:after="120"/>
        <w:ind w:left="3544" w:hanging="2977"/>
        <w:rPr>
          <w:sz w:val="22"/>
          <w:szCs w:val="22"/>
        </w:rPr>
      </w:pPr>
      <w:r w:rsidRPr="000D4887">
        <w:rPr>
          <w:sz w:val="22"/>
          <w:szCs w:val="22"/>
        </w:rPr>
        <w:tab/>
      </w:r>
      <w:r w:rsidRPr="000D4887">
        <w:rPr>
          <w:sz w:val="22"/>
          <w:szCs w:val="22"/>
        </w:rPr>
        <w:tab/>
        <w:t>E-mail:</w:t>
      </w:r>
      <w:r w:rsidRPr="000D4887">
        <w:rPr>
          <w:sz w:val="22"/>
          <w:szCs w:val="22"/>
        </w:rPr>
        <w:tab/>
      </w:r>
      <w:r w:rsidRPr="000D4887">
        <w:rPr>
          <w:sz w:val="22"/>
          <w:szCs w:val="22"/>
        </w:rPr>
        <w:tab/>
      </w:r>
      <w:r w:rsidR="00A604C2" w:rsidRPr="00EA6DAD">
        <w:rPr>
          <w:rFonts w:eastAsia="MS Mincho"/>
          <w:b/>
          <w:sz w:val="22"/>
          <w:szCs w:val="24"/>
          <w:highlight w:val="yellow"/>
        </w:rPr>
        <w:t>[DOPLNÍ DODAVATEL]</w:t>
      </w:r>
    </w:p>
    <w:p w14:paraId="176B2C6A" w14:textId="44A0D04C" w:rsidR="001F1651" w:rsidRPr="000D4887" w:rsidRDefault="00A9786B" w:rsidP="004F752C">
      <w:pPr>
        <w:widowControl w:val="0"/>
        <w:tabs>
          <w:tab w:val="clear" w:pos="0"/>
          <w:tab w:val="clear" w:pos="284"/>
          <w:tab w:val="clear" w:pos="1701"/>
        </w:tabs>
        <w:suppressAutoHyphens/>
        <w:spacing w:before="120" w:after="120"/>
        <w:ind w:left="3544" w:hanging="2977"/>
        <w:rPr>
          <w:sz w:val="22"/>
          <w:szCs w:val="22"/>
        </w:rPr>
      </w:pPr>
      <w:r w:rsidRPr="000D4887">
        <w:rPr>
          <w:sz w:val="22"/>
          <w:szCs w:val="22"/>
        </w:rPr>
        <w:tab/>
      </w:r>
      <w:r w:rsidRPr="000D4887">
        <w:rPr>
          <w:sz w:val="22"/>
          <w:szCs w:val="22"/>
        </w:rPr>
        <w:tab/>
      </w:r>
      <w:bookmarkStart w:id="16" w:name="_DV_M635"/>
      <w:bookmarkEnd w:id="16"/>
      <w:r w:rsidRPr="000D4887">
        <w:rPr>
          <w:sz w:val="22"/>
          <w:szCs w:val="22"/>
        </w:rPr>
        <w:t xml:space="preserve">Tel.: </w:t>
      </w:r>
      <w:r w:rsidRPr="000D4887">
        <w:rPr>
          <w:sz w:val="22"/>
          <w:szCs w:val="22"/>
        </w:rPr>
        <w:tab/>
      </w:r>
      <w:r w:rsidRPr="000D4887">
        <w:rPr>
          <w:sz w:val="22"/>
          <w:szCs w:val="22"/>
        </w:rPr>
        <w:tab/>
      </w:r>
      <w:r w:rsidR="00A604C2" w:rsidRPr="00EA6DAD">
        <w:rPr>
          <w:rFonts w:eastAsia="MS Mincho"/>
          <w:b/>
          <w:sz w:val="22"/>
          <w:szCs w:val="24"/>
          <w:highlight w:val="yellow"/>
        </w:rPr>
        <w:t>[DOPLNÍ DODAVATEL]</w:t>
      </w:r>
    </w:p>
    <w:p w14:paraId="05939BE1" w14:textId="77777777" w:rsidR="001F1651" w:rsidRPr="000D4887" w:rsidRDefault="001F1651" w:rsidP="004F752C">
      <w:pPr>
        <w:pStyle w:val="Textodst1sl"/>
        <w:numPr>
          <w:ilvl w:val="0"/>
          <w:numId w:val="0"/>
        </w:numPr>
        <w:tabs>
          <w:tab w:val="clear" w:pos="0"/>
          <w:tab w:val="clear" w:pos="284"/>
        </w:tabs>
        <w:spacing w:before="120" w:after="120"/>
        <w:ind w:left="3544" w:hanging="2977"/>
        <w:rPr>
          <w:sz w:val="22"/>
          <w:szCs w:val="22"/>
        </w:rPr>
      </w:pPr>
    </w:p>
    <w:p w14:paraId="0ACFB127" w14:textId="39944A23" w:rsidR="001F1651" w:rsidRPr="00DE5C46" w:rsidRDefault="00A9786B" w:rsidP="00214763">
      <w:pPr>
        <w:pStyle w:val="Textodst1sl"/>
        <w:rPr>
          <w:sz w:val="22"/>
          <w:szCs w:val="22"/>
        </w:rPr>
      </w:pPr>
      <w:r w:rsidRPr="00DE5C46">
        <w:rPr>
          <w:sz w:val="22"/>
          <w:szCs w:val="22"/>
        </w:rPr>
        <w:t xml:space="preserve">Veškeré změny kontaktních údajů uvedených v čl. </w:t>
      </w:r>
      <w:r w:rsidR="00DE5C46">
        <w:rPr>
          <w:sz w:val="22"/>
          <w:szCs w:val="22"/>
        </w:rPr>
        <w:t>10</w:t>
      </w:r>
      <w:r w:rsidR="000D4887" w:rsidRPr="00DE5C46">
        <w:rPr>
          <w:sz w:val="22"/>
          <w:szCs w:val="22"/>
        </w:rPr>
        <w:t>.1</w:t>
      </w:r>
      <w:r w:rsidRPr="00DE5C46">
        <w:rPr>
          <w:sz w:val="22"/>
          <w:szCs w:val="22"/>
        </w:rPr>
        <w:t xml:space="preserve"> je </w:t>
      </w:r>
      <w:r w:rsidR="004E1738" w:rsidRPr="00DE5C46">
        <w:rPr>
          <w:sz w:val="22"/>
          <w:szCs w:val="22"/>
        </w:rPr>
        <w:t>s</w:t>
      </w:r>
      <w:r w:rsidRPr="00DE5C46">
        <w:rPr>
          <w:sz w:val="22"/>
          <w:szCs w:val="22"/>
        </w:rPr>
        <w:t xml:space="preserve">mluvní strana, jíž se změna týká, povinna písemně sdělit druhé </w:t>
      </w:r>
      <w:r w:rsidR="004E1738" w:rsidRPr="00DE5C46">
        <w:rPr>
          <w:sz w:val="22"/>
          <w:szCs w:val="22"/>
        </w:rPr>
        <w:t>s</w:t>
      </w:r>
      <w:r w:rsidRPr="00DE5C46">
        <w:rPr>
          <w:sz w:val="22"/>
          <w:szCs w:val="22"/>
        </w:rPr>
        <w:t xml:space="preserve">mluvní straně s tím, že změna kontaktních údajů nabývá účinnosti ve vztahu k druhé </w:t>
      </w:r>
      <w:r w:rsidR="004E1738" w:rsidRPr="00DE5C46">
        <w:rPr>
          <w:sz w:val="22"/>
          <w:szCs w:val="22"/>
        </w:rPr>
        <w:t>s</w:t>
      </w:r>
      <w:r w:rsidRPr="00DE5C46">
        <w:rPr>
          <w:sz w:val="22"/>
          <w:szCs w:val="22"/>
        </w:rPr>
        <w:t>mluvní straně doručením tohoto sdělení.</w:t>
      </w:r>
    </w:p>
    <w:p w14:paraId="5CCBD14D" w14:textId="77777777" w:rsidR="00E03A8A" w:rsidRPr="00DE5C46" w:rsidRDefault="00E03A8A" w:rsidP="004F752C">
      <w:pPr>
        <w:pStyle w:val="Textodst1sl"/>
        <w:numPr>
          <w:ilvl w:val="0"/>
          <w:numId w:val="0"/>
        </w:numPr>
        <w:spacing w:before="120" w:after="120"/>
        <w:ind w:left="1430"/>
        <w:rPr>
          <w:sz w:val="22"/>
          <w:szCs w:val="22"/>
        </w:rPr>
      </w:pPr>
    </w:p>
    <w:p w14:paraId="1229504A" w14:textId="77777777" w:rsidR="0006203F" w:rsidRPr="000D4887" w:rsidRDefault="0006203F" w:rsidP="004F752C">
      <w:pPr>
        <w:pStyle w:val="slolnku"/>
        <w:numPr>
          <w:ilvl w:val="0"/>
          <w:numId w:val="1"/>
        </w:numPr>
        <w:spacing w:before="120" w:after="120"/>
        <w:ind w:left="0"/>
        <w:rPr>
          <w:sz w:val="22"/>
          <w:szCs w:val="22"/>
        </w:rPr>
      </w:pPr>
    </w:p>
    <w:p w14:paraId="594A5274" w14:textId="29B623EB" w:rsidR="00A74B8B" w:rsidRPr="00345964" w:rsidRDefault="00345964" w:rsidP="00345964">
      <w:pPr>
        <w:pStyle w:val="Textodst1sl"/>
        <w:numPr>
          <w:ilvl w:val="0"/>
          <w:numId w:val="0"/>
        </w:numPr>
        <w:tabs>
          <w:tab w:val="clear" w:pos="0"/>
          <w:tab w:val="clear" w:pos="284"/>
        </w:tabs>
        <w:spacing w:before="120" w:after="120"/>
        <w:ind w:left="4112" w:firstLine="142"/>
        <w:rPr>
          <w:b/>
          <w:sz w:val="22"/>
          <w:szCs w:val="22"/>
        </w:rPr>
      </w:pPr>
      <w:r w:rsidRPr="00345964">
        <w:rPr>
          <w:b/>
          <w:sz w:val="22"/>
          <w:szCs w:val="22"/>
        </w:rPr>
        <w:t>Licence</w:t>
      </w:r>
    </w:p>
    <w:p w14:paraId="79A41A75" w14:textId="0C9E60A3" w:rsidR="00345964" w:rsidRPr="00DE5C46" w:rsidRDefault="00345964" w:rsidP="001B142D">
      <w:pPr>
        <w:pStyle w:val="Textodst1sl"/>
        <w:numPr>
          <w:ilvl w:val="1"/>
          <w:numId w:val="28"/>
        </w:numPr>
        <w:rPr>
          <w:sz w:val="22"/>
          <w:szCs w:val="22"/>
        </w:rPr>
      </w:pPr>
      <w:r w:rsidRPr="00DE5C46">
        <w:rPr>
          <w:sz w:val="22"/>
          <w:szCs w:val="22"/>
        </w:rPr>
        <w:t>Provedením Díla (respektive jednotlivých jeho částí) poskytuje Zhotovitel Objednateli časově neomezenou výhradní licenci k užití Díla, resp. všech jeho částí dle článku 2. této smlouvy všemi způsoby, které zákon stanoví a umožňuje, včetně možného přepracování Díla jinou osobou. Cena licence je zahrnuta v ceně Díla. Dojde-li k zániku závazku z této smlouvy před provedením Díla či jeho části, poskytuje Zhotovitel Objednateli licenci v rozsahu uvedeném v tomto odstavci tohoto článku okamžikem, kdy mu vznikne povinnost nedokončené Dílo či jeho nedokončenou část Objednateli předat.</w:t>
      </w:r>
    </w:p>
    <w:p w14:paraId="68D5DF7A" w14:textId="77777777" w:rsidR="00F41240" w:rsidRPr="000D4887" w:rsidRDefault="00F41240" w:rsidP="00F41240">
      <w:pPr>
        <w:pStyle w:val="Textodst1sl"/>
        <w:numPr>
          <w:ilvl w:val="0"/>
          <w:numId w:val="0"/>
        </w:numPr>
        <w:tabs>
          <w:tab w:val="clear" w:pos="0"/>
          <w:tab w:val="clear" w:pos="284"/>
        </w:tabs>
        <w:spacing w:before="120" w:after="120"/>
        <w:ind w:left="567"/>
        <w:rPr>
          <w:sz w:val="22"/>
          <w:szCs w:val="22"/>
        </w:rPr>
      </w:pPr>
    </w:p>
    <w:p w14:paraId="28EBB278" w14:textId="77777777" w:rsidR="00F41240" w:rsidRPr="000D4887" w:rsidRDefault="00F41240" w:rsidP="007C0FB9">
      <w:pPr>
        <w:pStyle w:val="slolnku"/>
        <w:numPr>
          <w:ilvl w:val="0"/>
          <w:numId w:val="16"/>
        </w:numPr>
        <w:spacing w:before="120" w:after="120"/>
        <w:ind w:left="0"/>
        <w:rPr>
          <w:sz w:val="22"/>
          <w:szCs w:val="22"/>
        </w:rPr>
      </w:pPr>
    </w:p>
    <w:p w14:paraId="752A6175" w14:textId="58A0D392" w:rsidR="00F41240" w:rsidRPr="009E2206" w:rsidRDefault="00F41240" w:rsidP="00F41240">
      <w:pPr>
        <w:pStyle w:val="Nzevlnku"/>
        <w:spacing w:before="120" w:after="120"/>
        <w:rPr>
          <w:sz w:val="22"/>
          <w:szCs w:val="22"/>
        </w:rPr>
      </w:pPr>
      <w:r>
        <w:rPr>
          <w:sz w:val="22"/>
          <w:szCs w:val="22"/>
        </w:rPr>
        <w:t>Náhrada škody</w:t>
      </w:r>
    </w:p>
    <w:p w14:paraId="4699F5D1" w14:textId="3609C616" w:rsidR="00276832" w:rsidRDefault="00F41240" w:rsidP="007C0FB9">
      <w:pPr>
        <w:pStyle w:val="Textodst1sl"/>
        <w:numPr>
          <w:ilvl w:val="1"/>
          <w:numId w:val="20"/>
        </w:numPr>
        <w:tabs>
          <w:tab w:val="clear" w:pos="0"/>
          <w:tab w:val="clear" w:pos="284"/>
        </w:tabs>
        <w:spacing w:before="120" w:after="120"/>
        <w:ind w:left="709"/>
        <w:rPr>
          <w:sz w:val="22"/>
          <w:szCs w:val="22"/>
        </w:rPr>
      </w:pPr>
      <w:r w:rsidRPr="00F41240">
        <w:rPr>
          <w:sz w:val="22"/>
          <w:szCs w:val="22"/>
        </w:rPr>
        <w:t>Každá ze stran je povinna nahradit způsobenou škodu v rámci platných právních předpisů a této Smlouvy. Obě strany se zavazují k vyvinutí maximálního úsilí k předcházení škodám a k minimalizaci vzniklých škod.</w:t>
      </w:r>
    </w:p>
    <w:p w14:paraId="4275D713" w14:textId="34840E24" w:rsidR="00F41240" w:rsidRDefault="007A6680" w:rsidP="007C0FB9">
      <w:pPr>
        <w:pStyle w:val="Textodst1sl"/>
        <w:numPr>
          <w:ilvl w:val="1"/>
          <w:numId w:val="20"/>
        </w:numPr>
        <w:tabs>
          <w:tab w:val="clear" w:pos="0"/>
          <w:tab w:val="clear" w:pos="284"/>
        </w:tabs>
        <w:spacing w:before="120" w:after="120"/>
        <w:ind w:left="709"/>
        <w:rPr>
          <w:sz w:val="22"/>
          <w:szCs w:val="22"/>
        </w:rPr>
      </w:pPr>
      <w:r>
        <w:rPr>
          <w:sz w:val="22"/>
          <w:szCs w:val="22"/>
        </w:rPr>
        <w:t>Zhotovitel</w:t>
      </w:r>
      <w:r w:rsidR="00F41240" w:rsidRPr="00F41240">
        <w:rPr>
          <w:sz w:val="22"/>
          <w:szCs w:val="22"/>
        </w:rPr>
        <w:t xml:space="preserve"> je povinen nahradit Objednateli veškeré škody způsobené porušením této Smlouvy. </w:t>
      </w:r>
      <w:r>
        <w:rPr>
          <w:sz w:val="22"/>
          <w:szCs w:val="22"/>
        </w:rPr>
        <w:t>Zhotovitel</w:t>
      </w:r>
      <w:r w:rsidR="00F41240" w:rsidRPr="00F41240">
        <w:rPr>
          <w:sz w:val="22"/>
          <w:szCs w:val="22"/>
        </w:rPr>
        <w:t xml:space="preserve"> se zároveň zavazuje Objednatele odškodnit za jakékoliv škody, které mu v důsledku porušení povinností </w:t>
      </w:r>
      <w:r>
        <w:rPr>
          <w:sz w:val="22"/>
          <w:szCs w:val="22"/>
        </w:rPr>
        <w:t>Zhotovitel</w:t>
      </w:r>
      <w:r w:rsidR="00F41240" w:rsidRPr="00F41240">
        <w:rPr>
          <w:sz w:val="22"/>
          <w:szCs w:val="22"/>
        </w:rPr>
        <w:t>e vzniknou na základě pravomocného rozhodnutí soudu či jiného orgánu</w:t>
      </w:r>
      <w:r w:rsidR="00F41240">
        <w:rPr>
          <w:sz w:val="22"/>
          <w:szCs w:val="22"/>
        </w:rPr>
        <w:t xml:space="preserve"> veřejné moci</w:t>
      </w:r>
      <w:r w:rsidR="00F41240" w:rsidRPr="00F41240">
        <w:rPr>
          <w:sz w:val="22"/>
          <w:szCs w:val="22"/>
        </w:rPr>
        <w:t>.</w:t>
      </w:r>
    </w:p>
    <w:p w14:paraId="491F3CB7" w14:textId="15A42364" w:rsidR="00161231" w:rsidRPr="00F41240" w:rsidRDefault="00161231" w:rsidP="007C0FB9">
      <w:pPr>
        <w:pStyle w:val="Textodst1sl"/>
        <w:numPr>
          <w:ilvl w:val="1"/>
          <w:numId w:val="20"/>
        </w:numPr>
        <w:tabs>
          <w:tab w:val="clear" w:pos="0"/>
          <w:tab w:val="clear" w:pos="284"/>
        </w:tabs>
        <w:spacing w:before="120" w:after="120"/>
        <w:ind w:left="709"/>
        <w:rPr>
          <w:sz w:val="22"/>
          <w:szCs w:val="22"/>
        </w:rPr>
      </w:pPr>
      <w:r>
        <w:rPr>
          <w:sz w:val="22"/>
          <w:szCs w:val="22"/>
        </w:rPr>
        <w:t>Pro vyloučení pochybností platí, že Zhotovitel bere na vědomí, že uhradí veškeré škody, které vzniknou Objednateli v souvislosti s tím, že Zhotovitel nedodržel povinnost maximální možné odstávky stávajícího zařízení, která činí maximálně 6 měsíců</w:t>
      </w:r>
      <w:r w:rsidR="00FB43FF">
        <w:rPr>
          <w:sz w:val="22"/>
          <w:szCs w:val="22"/>
        </w:rPr>
        <w:t xml:space="preserve"> během 2. Etapy -  realizační etapa Díla. </w:t>
      </w:r>
      <w:r>
        <w:rPr>
          <w:sz w:val="22"/>
          <w:szCs w:val="22"/>
        </w:rPr>
        <w:t xml:space="preserve">  </w:t>
      </w:r>
    </w:p>
    <w:p w14:paraId="3DC8D695" w14:textId="7CC1EBCC" w:rsidR="00F41240" w:rsidRPr="00F41240" w:rsidRDefault="00F41240" w:rsidP="007C0FB9">
      <w:pPr>
        <w:pStyle w:val="Textodst1sl"/>
        <w:numPr>
          <w:ilvl w:val="1"/>
          <w:numId w:val="20"/>
        </w:numPr>
        <w:ind w:left="709"/>
        <w:rPr>
          <w:sz w:val="22"/>
          <w:szCs w:val="22"/>
        </w:rPr>
      </w:pPr>
      <w:r w:rsidRPr="00F41240">
        <w:rPr>
          <w:sz w:val="22"/>
          <w:szCs w:val="22"/>
        </w:rPr>
        <w:t>Žádná ze stran není povinna nahradit škodu, která vznikla v důsledku věcně nesprávného nebo jinak chybného zadání, které obdržela od druhé</w:t>
      </w:r>
      <w:r w:rsidR="003F52D4">
        <w:rPr>
          <w:sz w:val="22"/>
          <w:szCs w:val="22"/>
        </w:rPr>
        <w:t xml:space="preserve"> smluvní</w:t>
      </w:r>
      <w:r w:rsidRPr="00F41240">
        <w:rPr>
          <w:sz w:val="22"/>
          <w:szCs w:val="22"/>
        </w:rPr>
        <w:t xml:space="preserve"> strany. V případě, že Objednatel poskytl </w:t>
      </w:r>
      <w:r w:rsidR="007A6680">
        <w:rPr>
          <w:sz w:val="22"/>
          <w:szCs w:val="22"/>
        </w:rPr>
        <w:t>Zhotovitel</w:t>
      </w:r>
      <w:r w:rsidRPr="00F41240">
        <w:rPr>
          <w:sz w:val="22"/>
          <w:szCs w:val="22"/>
        </w:rPr>
        <w:t xml:space="preserve">i chybné zadání a </w:t>
      </w:r>
      <w:r w:rsidR="007A6680">
        <w:rPr>
          <w:sz w:val="22"/>
          <w:szCs w:val="22"/>
        </w:rPr>
        <w:t>Zhotovitel</w:t>
      </w:r>
      <w:r w:rsidRPr="00F41240">
        <w:rPr>
          <w:sz w:val="22"/>
          <w:szCs w:val="22"/>
        </w:rPr>
        <w:t xml:space="preserve"> s ohledem na svou povinnost dodat plnění nebo jeho část s odbornou péčí mohl a měl chybnost takového zadání zjistit, smí se ustanovení předchozí věty dovolávat pouze v případě, že na chybné zadání Objednatele písemně upozornil a Objednatel trval na původním zadání. </w:t>
      </w:r>
    </w:p>
    <w:p w14:paraId="5CDCF46F" w14:textId="0CE8E666" w:rsidR="00F41240" w:rsidRPr="00F41240" w:rsidRDefault="00F41240" w:rsidP="007C0FB9">
      <w:pPr>
        <w:pStyle w:val="Textodst1sl"/>
        <w:numPr>
          <w:ilvl w:val="1"/>
          <w:numId w:val="20"/>
        </w:numPr>
        <w:ind w:left="709"/>
        <w:rPr>
          <w:sz w:val="22"/>
          <w:szCs w:val="22"/>
        </w:rPr>
      </w:pPr>
      <w:r w:rsidRPr="00F41240">
        <w:rPr>
          <w:sz w:val="22"/>
          <w:szCs w:val="22"/>
        </w:rPr>
        <w:t>Žádná ze smluvních stran nemá povinnost nahradit škodu způsobenou porušením svých povinností vyplývajících z této Smlouvy, bránila-li jí v jejich splnění některá z překážek vylučujících povinnost k náhradě škody ve smyslu</w:t>
      </w:r>
      <w:r w:rsidR="008D130C">
        <w:rPr>
          <w:sz w:val="22"/>
          <w:szCs w:val="22"/>
        </w:rPr>
        <w:t xml:space="preserve"> ust.</w:t>
      </w:r>
      <w:r w:rsidRPr="00F41240">
        <w:rPr>
          <w:sz w:val="22"/>
          <w:szCs w:val="22"/>
        </w:rPr>
        <w:t xml:space="preserve"> § 2913 odst. 2 </w:t>
      </w:r>
      <w:r w:rsidR="008D130C">
        <w:rPr>
          <w:sz w:val="22"/>
          <w:szCs w:val="22"/>
        </w:rPr>
        <w:t>občanského zákoníku</w:t>
      </w:r>
      <w:r w:rsidRPr="00F41240">
        <w:rPr>
          <w:sz w:val="22"/>
          <w:szCs w:val="22"/>
        </w:rPr>
        <w:t>.</w:t>
      </w:r>
    </w:p>
    <w:p w14:paraId="239A2C27" w14:textId="77777777" w:rsidR="00F41240" w:rsidRPr="00F41240" w:rsidRDefault="00F41240" w:rsidP="007C0FB9">
      <w:pPr>
        <w:pStyle w:val="Textodst1sl"/>
        <w:numPr>
          <w:ilvl w:val="1"/>
          <w:numId w:val="20"/>
        </w:numPr>
        <w:ind w:left="709"/>
        <w:rPr>
          <w:sz w:val="22"/>
          <w:szCs w:val="22"/>
        </w:rPr>
      </w:pPr>
      <w:r w:rsidRPr="00F41240">
        <w:rPr>
          <w:sz w:val="22"/>
          <w:szCs w:val="22"/>
        </w:rPr>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6C9CA83C" w14:textId="77777777" w:rsidR="00F41240" w:rsidRPr="00F41240" w:rsidRDefault="00F41240" w:rsidP="007C0FB9">
      <w:pPr>
        <w:pStyle w:val="Textodst1sl"/>
        <w:numPr>
          <w:ilvl w:val="1"/>
          <w:numId w:val="20"/>
        </w:numPr>
        <w:ind w:left="709"/>
        <w:rPr>
          <w:sz w:val="22"/>
          <w:szCs w:val="22"/>
        </w:rPr>
      </w:pPr>
      <w:r w:rsidRPr="00F41240">
        <w:rPr>
          <w:sz w:val="22"/>
          <w:szCs w:val="22"/>
        </w:rPr>
        <w:t xml:space="preserve">Škoda se hradí v penězích, nebo, je-li to možné nebo účelné, uvedením do předešlého stavu podle volby oprávněné smluvní strany v konkrétním případě. Případná náhrada škody bude </w:t>
      </w:r>
      <w:r w:rsidRPr="00F41240">
        <w:rPr>
          <w:sz w:val="22"/>
          <w:szCs w:val="22"/>
        </w:rPr>
        <w:lastRenderedPageBreak/>
        <w:t>zaplacena v měně platné na území České republiky, přičemž pro propočet na tuto měnu je rozhodný kurs České národní banky ke dni vzniku škody.</w:t>
      </w:r>
    </w:p>
    <w:p w14:paraId="50EEFE5B" w14:textId="77777777" w:rsidR="00F41240" w:rsidRPr="00F41240" w:rsidRDefault="00F41240" w:rsidP="007C0FB9">
      <w:pPr>
        <w:pStyle w:val="Textodst1sl"/>
        <w:numPr>
          <w:ilvl w:val="1"/>
          <w:numId w:val="20"/>
        </w:numPr>
        <w:ind w:left="709"/>
        <w:rPr>
          <w:sz w:val="22"/>
          <w:szCs w:val="22"/>
        </w:rPr>
      </w:pPr>
      <w:r w:rsidRPr="00F41240">
        <w:rPr>
          <w:sz w:val="22"/>
          <w:szCs w:val="22"/>
        </w:rPr>
        <w:t>Každá ze smluvních stran je oprávněna požadovat náhradu škody i v případě, že se jedná o porušení povinnosti, na kterou se vztahuje smluvní pokuta či sleva z ceny, a to v celém rozsahu.</w:t>
      </w:r>
    </w:p>
    <w:p w14:paraId="327FB9C7" w14:textId="54EE72B7" w:rsidR="00F41240" w:rsidRDefault="007A6680" w:rsidP="007C0FB9">
      <w:pPr>
        <w:pStyle w:val="Textodst1sl"/>
        <w:numPr>
          <w:ilvl w:val="1"/>
          <w:numId w:val="20"/>
        </w:numPr>
        <w:ind w:left="709"/>
        <w:rPr>
          <w:sz w:val="22"/>
          <w:szCs w:val="22"/>
        </w:rPr>
      </w:pPr>
      <w:r>
        <w:rPr>
          <w:sz w:val="22"/>
          <w:szCs w:val="22"/>
        </w:rPr>
        <w:t>Zhotovitel</w:t>
      </w:r>
      <w:r w:rsidR="00F41240" w:rsidRPr="00F41240">
        <w:rPr>
          <w:sz w:val="22"/>
          <w:szCs w:val="22"/>
        </w:rPr>
        <w:t xml:space="preserve"> výslovně prohlašuje, že odpovídá v plné výši za škodu na nemovitém či movitém majetku Objednatele při plnění Smlouvy. Dále </w:t>
      </w:r>
      <w:r>
        <w:rPr>
          <w:sz w:val="22"/>
          <w:szCs w:val="22"/>
        </w:rPr>
        <w:t>Zhotovitel</w:t>
      </w:r>
      <w:r w:rsidR="00F41240" w:rsidRPr="00F41240">
        <w:rPr>
          <w:sz w:val="22"/>
          <w:szCs w:val="22"/>
        </w:rPr>
        <w:t xml:space="preserve"> odpovídá za škody způsobené porušením patentového nebo autorského práva vztahujícího se k Dílu nebo jakékoliv jeho části.</w:t>
      </w:r>
    </w:p>
    <w:p w14:paraId="5AB3C9F2" w14:textId="77777777" w:rsidR="00FB43FF" w:rsidRPr="00F41240" w:rsidRDefault="00FB43FF" w:rsidP="00FB43FF">
      <w:pPr>
        <w:pStyle w:val="Textodst1sl"/>
        <w:numPr>
          <w:ilvl w:val="0"/>
          <w:numId w:val="0"/>
        </w:numPr>
        <w:ind w:left="709"/>
        <w:rPr>
          <w:sz w:val="22"/>
          <w:szCs w:val="22"/>
        </w:rPr>
      </w:pPr>
    </w:p>
    <w:p w14:paraId="1B783143" w14:textId="77777777" w:rsidR="0006203F" w:rsidRPr="000D4887" w:rsidRDefault="0006203F" w:rsidP="004F752C">
      <w:pPr>
        <w:pStyle w:val="slolnku"/>
        <w:numPr>
          <w:ilvl w:val="0"/>
          <w:numId w:val="1"/>
        </w:numPr>
        <w:spacing w:before="120" w:after="120"/>
        <w:ind w:hanging="5104"/>
        <w:rPr>
          <w:sz w:val="22"/>
          <w:szCs w:val="22"/>
        </w:rPr>
      </w:pPr>
    </w:p>
    <w:p w14:paraId="6D06A51D" w14:textId="77777777" w:rsidR="0006203F" w:rsidRPr="009E2206" w:rsidRDefault="00A9786B" w:rsidP="004F752C">
      <w:pPr>
        <w:pStyle w:val="Nzevlnku"/>
        <w:spacing w:before="120" w:after="120"/>
        <w:rPr>
          <w:sz w:val="22"/>
          <w:szCs w:val="22"/>
        </w:rPr>
      </w:pPr>
      <w:r w:rsidRPr="009E2206">
        <w:rPr>
          <w:sz w:val="22"/>
          <w:szCs w:val="22"/>
        </w:rPr>
        <w:t>Smluvní pokuty</w:t>
      </w:r>
    </w:p>
    <w:p w14:paraId="331AC340" w14:textId="31094D0D" w:rsidR="00902582" w:rsidRPr="00DE5C46" w:rsidRDefault="00902582" w:rsidP="009F21ED">
      <w:pPr>
        <w:pStyle w:val="Textodst1sl"/>
        <w:numPr>
          <w:ilvl w:val="1"/>
          <w:numId w:val="37"/>
        </w:numPr>
        <w:tabs>
          <w:tab w:val="clear" w:pos="0"/>
          <w:tab w:val="clear" w:pos="284"/>
        </w:tabs>
        <w:spacing w:before="120" w:after="120"/>
        <w:rPr>
          <w:bCs/>
          <w:sz w:val="22"/>
          <w:szCs w:val="22"/>
        </w:rPr>
      </w:pPr>
      <w:r w:rsidRPr="00DE5C46">
        <w:rPr>
          <w:sz w:val="22"/>
          <w:szCs w:val="22"/>
        </w:rPr>
        <w:t xml:space="preserve">V případě, že Zhotovitel bude v prodlení s předáním Díla dle jednotlivých etap dle čl. 4 </w:t>
      </w:r>
      <w:r w:rsidR="00DE5C46">
        <w:rPr>
          <w:sz w:val="22"/>
          <w:szCs w:val="22"/>
        </w:rPr>
        <w:t xml:space="preserve">odst. 4.1 </w:t>
      </w:r>
      <w:r w:rsidRPr="00DE5C46">
        <w:rPr>
          <w:sz w:val="22"/>
          <w:szCs w:val="22"/>
        </w:rPr>
        <w:t xml:space="preserve">této </w:t>
      </w:r>
      <w:r w:rsidR="00DE5C46">
        <w:rPr>
          <w:sz w:val="22"/>
          <w:szCs w:val="22"/>
        </w:rPr>
        <w:t>S</w:t>
      </w:r>
      <w:r w:rsidRPr="00DE5C46">
        <w:rPr>
          <w:sz w:val="22"/>
          <w:szCs w:val="22"/>
        </w:rPr>
        <w:t>mlouvy</w:t>
      </w:r>
      <w:r w:rsidR="00065786" w:rsidRPr="00DE5C46">
        <w:rPr>
          <w:sz w:val="22"/>
          <w:szCs w:val="22"/>
        </w:rPr>
        <w:t xml:space="preserve"> nebo s kompletním dokončením díla dle čl. 4 odst. 4.2 této </w:t>
      </w:r>
      <w:r w:rsidR="00DE5C46">
        <w:rPr>
          <w:sz w:val="22"/>
          <w:szCs w:val="22"/>
        </w:rPr>
        <w:t>S</w:t>
      </w:r>
      <w:r w:rsidR="00065786" w:rsidRPr="00DE5C46">
        <w:rPr>
          <w:sz w:val="22"/>
          <w:szCs w:val="22"/>
        </w:rPr>
        <w:t>mlouvy</w:t>
      </w:r>
      <w:r w:rsidRPr="00DE5C46">
        <w:rPr>
          <w:sz w:val="22"/>
          <w:szCs w:val="22"/>
        </w:rPr>
        <w:t xml:space="preserve">, je povinností Zhotovitele uhradit Objednateli smluvní pokutu ve výši </w:t>
      </w:r>
      <w:r w:rsidRPr="00DE5C46">
        <w:rPr>
          <w:b/>
          <w:sz w:val="22"/>
          <w:szCs w:val="22"/>
        </w:rPr>
        <w:t>10.000 Kč</w:t>
      </w:r>
      <w:r w:rsidRPr="00DE5C46">
        <w:rPr>
          <w:sz w:val="22"/>
          <w:szCs w:val="22"/>
        </w:rPr>
        <w:t xml:space="preserve"> za každý den prodlení s dokončením Díla dle jednotlivé etapy</w:t>
      </w:r>
      <w:r w:rsidR="00065786" w:rsidRPr="00DE5C46">
        <w:rPr>
          <w:sz w:val="22"/>
          <w:szCs w:val="22"/>
        </w:rPr>
        <w:t xml:space="preserve"> nebo za každý den prodlení s kompletním dokončením Díla</w:t>
      </w:r>
      <w:r w:rsidRPr="00DE5C46">
        <w:rPr>
          <w:sz w:val="22"/>
          <w:szCs w:val="22"/>
        </w:rPr>
        <w:t xml:space="preserve">. </w:t>
      </w:r>
    </w:p>
    <w:p w14:paraId="549D64CE" w14:textId="05FF035C" w:rsidR="00902582" w:rsidRPr="00DE5C46" w:rsidRDefault="00902582" w:rsidP="007A4B03">
      <w:pPr>
        <w:pStyle w:val="Textodst1sl"/>
        <w:rPr>
          <w:sz w:val="22"/>
          <w:szCs w:val="22"/>
        </w:rPr>
      </w:pPr>
      <w:r w:rsidRPr="00DE5C46">
        <w:rPr>
          <w:sz w:val="22"/>
          <w:szCs w:val="22"/>
        </w:rPr>
        <w:t xml:space="preserve">V případě, že Zhotovitel bude v prodlení </w:t>
      </w:r>
      <w:r w:rsidR="009C0D33" w:rsidRPr="00DE5C46">
        <w:rPr>
          <w:sz w:val="22"/>
          <w:szCs w:val="22"/>
        </w:rPr>
        <w:t>s dílčím plnění Díla dle</w:t>
      </w:r>
      <w:r w:rsidRPr="00DE5C46">
        <w:rPr>
          <w:sz w:val="22"/>
          <w:szCs w:val="22"/>
        </w:rPr>
        <w:t> harmonogramu Díla</w:t>
      </w:r>
      <w:r w:rsidR="00943F22" w:rsidRPr="00DE5C46">
        <w:rPr>
          <w:sz w:val="22"/>
          <w:szCs w:val="22"/>
        </w:rPr>
        <w:t xml:space="preserve"> </w:t>
      </w:r>
      <w:r w:rsidR="0012549B">
        <w:rPr>
          <w:sz w:val="22"/>
          <w:szCs w:val="22"/>
        </w:rPr>
        <w:t>dle čl. 4.11 nebo 4.12 této Smlouvy (</w:t>
      </w:r>
      <w:r w:rsidR="00943F22" w:rsidRPr="00DE5C46">
        <w:rPr>
          <w:sz w:val="22"/>
          <w:szCs w:val="22"/>
        </w:rPr>
        <w:t>tzv. Uzlové body</w:t>
      </w:r>
      <w:r w:rsidR="0012549B">
        <w:rPr>
          <w:sz w:val="22"/>
          <w:szCs w:val="22"/>
        </w:rPr>
        <w:t>)</w:t>
      </w:r>
      <w:r w:rsidRPr="00DE5C46">
        <w:rPr>
          <w:sz w:val="22"/>
          <w:szCs w:val="22"/>
        </w:rPr>
        <w:t xml:space="preserve">, je Objednatel oprávněn požadovat po Zhotoviteli smluvní pokutu ve výši </w:t>
      </w:r>
      <w:r w:rsidRPr="00DE5C46">
        <w:rPr>
          <w:b/>
          <w:sz w:val="22"/>
          <w:szCs w:val="22"/>
        </w:rPr>
        <w:t>2.000 Kč</w:t>
      </w:r>
      <w:r w:rsidRPr="00DE5C46">
        <w:rPr>
          <w:sz w:val="22"/>
          <w:szCs w:val="22"/>
        </w:rPr>
        <w:t xml:space="preserve"> </w:t>
      </w:r>
      <w:r w:rsidR="0012549B">
        <w:rPr>
          <w:sz w:val="22"/>
          <w:szCs w:val="22"/>
        </w:rPr>
        <w:t xml:space="preserve">za každý den </w:t>
      </w:r>
      <w:r w:rsidRPr="00DE5C46">
        <w:rPr>
          <w:sz w:val="22"/>
          <w:szCs w:val="22"/>
        </w:rPr>
        <w:t xml:space="preserve">prodlení s plněním Díla či jeho části </w:t>
      </w:r>
      <w:r w:rsidR="0012549B">
        <w:rPr>
          <w:sz w:val="22"/>
          <w:szCs w:val="22"/>
        </w:rPr>
        <w:t xml:space="preserve">při prodlení dle dílčího plnění Díla či jeho části </w:t>
      </w:r>
      <w:r w:rsidRPr="00DE5C46">
        <w:rPr>
          <w:sz w:val="22"/>
          <w:szCs w:val="22"/>
        </w:rPr>
        <w:t xml:space="preserve">dle harmonogramu Díla. </w:t>
      </w:r>
    </w:p>
    <w:p w14:paraId="32AD63A3" w14:textId="4CDDAB1D" w:rsidR="000A12B9" w:rsidRPr="00DE5C46" w:rsidRDefault="00902582" w:rsidP="007A4B03">
      <w:pPr>
        <w:pStyle w:val="Textodst1sl"/>
        <w:rPr>
          <w:sz w:val="22"/>
          <w:szCs w:val="22"/>
        </w:rPr>
      </w:pPr>
      <w:r w:rsidRPr="00DE5C46">
        <w:rPr>
          <w:sz w:val="22"/>
          <w:szCs w:val="22"/>
        </w:rPr>
        <w:t xml:space="preserve">V případě neodstraní-li Zhotovitel vady Díla či jeho části ve lhůtách uvedených v čl. </w:t>
      </w:r>
      <w:r w:rsidR="000A12B9" w:rsidRPr="00DE5C46">
        <w:rPr>
          <w:sz w:val="22"/>
          <w:szCs w:val="22"/>
        </w:rPr>
        <w:t xml:space="preserve">2 odst. 2.11 nebo v čl. </w:t>
      </w:r>
      <w:r w:rsidRPr="00DE5C46">
        <w:rPr>
          <w:sz w:val="22"/>
          <w:szCs w:val="22"/>
        </w:rPr>
        <w:t xml:space="preserve">4 </w:t>
      </w:r>
      <w:r w:rsidR="009C0D33" w:rsidRPr="00DE5C46">
        <w:rPr>
          <w:sz w:val="22"/>
          <w:szCs w:val="22"/>
        </w:rPr>
        <w:t xml:space="preserve">odst. 4.16 </w:t>
      </w:r>
      <w:r w:rsidRPr="00DE5C46">
        <w:rPr>
          <w:sz w:val="22"/>
          <w:szCs w:val="22"/>
        </w:rPr>
        <w:t xml:space="preserve">této </w:t>
      </w:r>
      <w:r w:rsidR="009C0D33" w:rsidRPr="00DE5C46">
        <w:rPr>
          <w:sz w:val="22"/>
          <w:szCs w:val="22"/>
        </w:rPr>
        <w:t>S</w:t>
      </w:r>
      <w:r w:rsidRPr="00DE5C46">
        <w:rPr>
          <w:sz w:val="22"/>
          <w:szCs w:val="22"/>
        </w:rPr>
        <w:t xml:space="preserve">mlouvy, nebo ve lhůtách, které byly mezi smluvními stranami písemně sjednány, je povinen uhradit Objednateli smluvní pokutu ve výši </w:t>
      </w:r>
      <w:r w:rsidR="000A12B9" w:rsidRPr="00DE5C46">
        <w:rPr>
          <w:b/>
          <w:sz w:val="22"/>
          <w:szCs w:val="22"/>
        </w:rPr>
        <w:t>5.000 Kč</w:t>
      </w:r>
      <w:r w:rsidR="000A12B9" w:rsidRPr="00DE5C46">
        <w:rPr>
          <w:sz w:val="22"/>
          <w:szCs w:val="22"/>
        </w:rPr>
        <w:t xml:space="preserve"> za každý den prodlení s odstranění vady díla v každém jednotlivém případě. </w:t>
      </w:r>
    </w:p>
    <w:p w14:paraId="4DF5CAB7" w14:textId="3C757C19" w:rsidR="000A12B9" w:rsidRPr="00DE5C46" w:rsidRDefault="000A12B9" w:rsidP="007A4B03">
      <w:pPr>
        <w:pStyle w:val="Textodst1sl"/>
        <w:rPr>
          <w:sz w:val="22"/>
          <w:szCs w:val="22"/>
        </w:rPr>
      </w:pPr>
      <w:r w:rsidRPr="00DE5C46">
        <w:rPr>
          <w:sz w:val="22"/>
          <w:szCs w:val="22"/>
        </w:rPr>
        <w:t xml:space="preserve">V případě, že Zhotovitel nesplní povinnost maximální možné odstávky </w:t>
      </w:r>
      <w:r w:rsidR="00161231" w:rsidRPr="00DE5C46">
        <w:rPr>
          <w:sz w:val="22"/>
          <w:szCs w:val="22"/>
        </w:rPr>
        <w:t xml:space="preserve">stávajícího zařízení, tj. </w:t>
      </w:r>
      <w:r w:rsidR="00943F22" w:rsidRPr="00DE5C46">
        <w:rPr>
          <w:sz w:val="22"/>
          <w:szCs w:val="22"/>
        </w:rPr>
        <w:t xml:space="preserve">maximálně </w:t>
      </w:r>
      <w:r w:rsidR="00161231" w:rsidRPr="00DE5C46">
        <w:rPr>
          <w:sz w:val="22"/>
          <w:szCs w:val="22"/>
        </w:rPr>
        <w:t>6 měsíců</w:t>
      </w:r>
      <w:r w:rsidR="00943F22" w:rsidRPr="00DE5C46">
        <w:rPr>
          <w:sz w:val="22"/>
          <w:szCs w:val="22"/>
        </w:rPr>
        <w:t xml:space="preserve"> v rámci 2. realizační etapy</w:t>
      </w:r>
      <w:r w:rsidR="00161231" w:rsidRPr="00DE5C46">
        <w:rPr>
          <w:sz w:val="22"/>
          <w:szCs w:val="22"/>
        </w:rPr>
        <w:t xml:space="preserve">, je povinností Zhotovitele uhradit Objednateli smluvní pokutu ve výši </w:t>
      </w:r>
      <w:r w:rsidR="00161231" w:rsidRPr="00DE5C46">
        <w:rPr>
          <w:b/>
          <w:sz w:val="22"/>
          <w:szCs w:val="22"/>
        </w:rPr>
        <w:t>15.000 Kč</w:t>
      </w:r>
      <w:r w:rsidR="00161231" w:rsidRPr="00DE5C46">
        <w:rPr>
          <w:sz w:val="22"/>
          <w:szCs w:val="22"/>
        </w:rPr>
        <w:t xml:space="preserve"> za každý den v souvislosti s porušením této povinnosti, tj. překročení maximálního možného termínu odstávky stávajícího stroje, jež činí 6 měsíců</w:t>
      </w:r>
      <w:r w:rsidR="00943F22" w:rsidRPr="00DE5C46">
        <w:rPr>
          <w:sz w:val="22"/>
          <w:szCs w:val="22"/>
        </w:rPr>
        <w:t xml:space="preserve"> v rámci 2. etapy realizace Díla.</w:t>
      </w:r>
      <w:r w:rsidR="00161231" w:rsidRPr="00DE5C46">
        <w:rPr>
          <w:sz w:val="22"/>
          <w:szCs w:val="22"/>
        </w:rPr>
        <w:t xml:space="preserve"> </w:t>
      </w:r>
    </w:p>
    <w:p w14:paraId="12576854" w14:textId="695138D3" w:rsidR="009C0D33" w:rsidRPr="00DE5C46" w:rsidRDefault="002D3CA3" w:rsidP="007A4B03">
      <w:pPr>
        <w:pStyle w:val="Textodst1sl"/>
        <w:rPr>
          <w:sz w:val="22"/>
          <w:szCs w:val="22"/>
        </w:rPr>
      </w:pPr>
      <w:r w:rsidRPr="00DE5C46">
        <w:rPr>
          <w:sz w:val="22"/>
          <w:szCs w:val="22"/>
        </w:rPr>
        <w:t xml:space="preserve">V případě porušení povinnosti </w:t>
      </w:r>
      <w:r w:rsidR="007A6680" w:rsidRPr="00DE5C46">
        <w:rPr>
          <w:sz w:val="22"/>
          <w:szCs w:val="22"/>
        </w:rPr>
        <w:t>Zhotovitel</w:t>
      </w:r>
      <w:r w:rsidRPr="00DE5C46">
        <w:rPr>
          <w:sz w:val="22"/>
          <w:szCs w:val="22"/>
        </w:rPr>
        <w:t xml:space="preserve">e </w:t>
      </w:r>
      <w:r w:rsidR="000A12B9" w:rsidRPr="00DE5C46">
        <w:rPr>
          <w:sz w:val="22"/>
          <w:szCs w:val="22"/>
        </w:rPr>
        <w:t>nerealizovat Dílo pomocí členů</w:t>
      </w:r>
      <w:r w:rsidRPr="00DE5C46">
        <w:rPr>
          <w:sz w:val="22"/>
          <w:szCs w:val="22"/>
        </w:rPr>
        <w:t xml:space="preserve"> realizačního týmu</w:t>
      </w:r>
      <w:r w:rsidR="00E55006" w:rsidRPr="00DE5C46">
        <w:rPr>
          <w:sz w:val="22"/>
          <w:szCs w:val="22"/>
        </w:rPr>
        <w:t xml:space="preserve"> dle čl. 9</w:t>
      </w:r>
      <w:r w:rsidR="000A12B9" w:rsidRPr="00DE5C46">
        <w:rPr>
          <w:sz w:val="22"/>
          <w:szCs w:val="22"/>
        </w:rPr>
        <w:t xml:space="preserve">.3, jejichž kvalifikace byla ověřena v zadávacím řízení, které předcházelo uzavření této smlouvy nebo v případě provádění Díla poddodavateli, kteří nebyli uvedeni v zadávacím řízení nebo jejichž změna nebyla odsouhlasena Objednatelem, je povinností Zhotovitele uhradit Objednateli smluvní pokutu ve výši </w:t>
      </w:r>
      <w:r w:rsidR="000A12B9" w:rsidRPr="00DE5C46">
        <w:rPr>
          <w:b/>
          <w:sz w:val="22"/>
          <w:szCs w:val="22"/>
        </w:rPr>
        <w:t>50.000 Kč</w:t>
      </w:r>
      <w:r w:rsidR="000A12B9" w:rsidRPr="00DE5C46">
        <w:rPr>
          <w:sz w:val="22"/>
          <w:szCs w:val="22"/>
        </w:rPr>
        <w:t xml:space="preserve"> za každé jednotlivé porušení povinnosti.</w:t>
      </w:r>
    </w:p>
    <w:p w14:paraId="3208F99D" w14:textId="1227F789" w:rsidR="007C0FB9" w:rsidRPr="00DE5C46" w:rsidRDefault="009C0D33" w:rsidP="007A4B03">
      <w:pPr>
        <w:pStyle w:val="Textodst1sl"/>
        <w:rPr>
          <w:sz w:val="22"/>
          <w:szCs w:val="22"/>
        </w:rPr>
      </w:pPr>
      <w:r w:rsidRPr="00DE5C46">
        <w:rPr>
          <w:sz w:val="22"/>
          <w:szCs w:val="22"/>
        </w:rPr>
        <w:t xml:space="preserve">V případě porušení čl. 8 odst. 8.4 nebo 8.5 této Smlouvy, tj. v případě nenastoupení k řešení reklamované vady Zhotovitelem v termínech dle Smlouvy nebo v jiném termínu, na němž se smluvní strany písemně dohodly, </w:t>
      </w:r>
      <w:r w:rsidR="007C0FB9" w:rsidRPr="00DE5C46">
        <w:rPr>
          <w:sz w:val="22"/>
          <w:szCs w:val="22"/>
        </w:rPr>
        <w:t xml:space="preserve">je Objednatel oprávněn požadovat po Zhotoviteli smluvní pokutu ve výši </w:t>
      </w:r>
      <w:r w:rsidR="007C0FB9" w:rsidRPr="00DE5C46">
        <w:rPr>
          <w:b/>
          <w:sz w:val="22"/>
          <w:szCs w:val="22"/>
        </w:rPr>
        <w:t>3.000 Kč</w:t>
      </w:r>
      <w:r w:rsidR="007C0FB9" w:rsidRPr="00DE5C46">
        <w:rPr>
          <w:sz w:val="22"/>
          <w:szCs w:val="22"/>
        </w:rPr>
        <w:t xml:space="preserve"> </w:t>
      </w:r>
      <w:bookmarkStart w:id="17" w:name="_Hlk199151359"/>
      <w:r w:rsidR="007C0FB9" w:rsidRPr="00DE5C46">
        <w:rPr>
          <w:sz w:val="22"/>
          <w:szCs w:val="22"/>
        </w:rPr>
        <w:t>za každý i započatý den prodlení se splněním povinnosti a za každé porušení povinnosti Zhotovitelem u každé vady</w:t>
      </w:r>
      <w:bookmarkEnd w:id="17"/>
      <w:r w:rsidR="00DE5C46">
        <w:rPr>
          <w:sz w:val="22"/>
          <w:szCs w:val="22"/>
        </w:rPr>
        <w:t>.</w:t>
      </w:r>
    </w:p>
    <w:p w14:paraId="33B812F7" w14:textId="1C76FEF9" w:rsidR="000A12B9" w:rsidRPr="00DE5C46" w:rsidRDefault="007C0FB9" w:rsidP="007A4B03">
      <w:pPr>
        <w:pStyle w:val="Textodst1sl"/>
        <w:rPr>
          <w:sz w:val="22"/>
          <w:szCs w:val="22"/>
        </w:rPr>
      </w:pPr>
      <w:r w:rsidRPr="00DE5C46">
        <w:rPr>
          <w:sz w:val="22"/>
          <w:szCs w:val="22"/>
        </w:rPr>
        <w:t xml:space="preserve">V případě neodstranění vady Díla či jeho části v termínech dle čl. 8 odst. 8.4 nebo 8.5 této Smlouvy nebo v jiném termínu, na němž se smluvní strany písemně dohodly, je Objednatel oprávněn požadovat po Zhotoviteli zaplacení smluvní pokuty ve výši </w:t>
      </w:r>
      <w:r w:rsidRPr="00DE5C46">
        <w:rPr>
          <w:b/>
          <w:sz w:val="22"/>
          <w:szCs w:val="22"/>
        </w:rPr>
        <w:t>5.000 Kč</w:t>
      </w:r>
      <w:r w:rsidRPr="00DE5C46">
        <w:rPr>
          <w:sz w:val="22"/>
          <w:szCs w:val="22"/>
        </w:rPr>
        <w:t xml:space="preserve"> za každý i započatý den prodlení se splněním povinnosti a za každé porušení povinnosti Zhotovitelem u každé vady</w:t>
      </w:r>
      <w:r w:rsidR="00DE5C46">
        <w:rPr>
          <w:sz w:val="22"/>
          <w:szCs w:val="22"/>
        </w:rPr>
        <w:t>.</w:t>
      </w:r>
      <w:r w:rsidRPr="00DE5C46">
        <w:rPr>
          <w:sz w:val="22"/>
          <w:szCs w:val="22"/>
        </w:rPr>
        <w:t xml:space="preserve"> </w:t>
      </w:r>
      <w:r w:rsidR="009C0D33" w:rsidRPr="00DE5C46">
        <w:rPr>
          <w:sz w:val="22"/>
          <w:szCs w:val="22"/>
        </w:rPr>
        <w:t xml:space="preserve">  </w:t>
      </w:r>
      <w:r w:rsidR="000A12B9" w:rsidRPr="00DE5C46">
        <w:rPr>
          <w:sz w:val="22"/>
          <w:szCs w:val="22"/>
        </w:rPr>
        <w:t xml:space="preserve"> </w:t>
      </w:r>
      <w:r w:rsidR="002D3CA3" w:rsidRPr="00DE5C46">
        <w:rPr>
          <w:sz w:val="22"/>
          <w:szCs w:val="22"/>
        </w:rPr>
        <w:t xml:space="preserve"> </w:t>
      </w:r>
    </w:p>
    <w:p w14:paraId="23F36EBD" w14:textId="2D265C85" w:rsidR="009E2206" w:rsidRPr="00DE5C46" w:rsidRDefault="009E2206" w:rsidP="007A4B03">
      <w:pPr>
        <w:pStyle w:val="Textodst1sl"/>
        <w:rPr>
          <w:bCs/>
          <w:sz w:val="22"/>
          <w:szCs w:val="22"/>
        </w:rPr>
      </w:pPr>
      <w:r w:rsidRPr="00DE5C46">
        <w:rPr>
          <w:sz w:val="22"/>
          <w:szCs w:val="22"/>
        </w:rPr>
        <w:t xml:space="preserve">Objednateli vznikne právo na zaplacení smluvní pokuty bez ohledu na zavinění </w:t>
      </w:r>
      <w:r w:rsidR="007A6680" w:rsidRPr="00DE5C46">
        <w:rPr>
          <w:sz w:val="22"/>
          <w:szCs w:val="22"/>
        </w:rPr>
        <w:t>Zhotovitel</w:t>
      </w:r>
      <w:r w:rsidRPr="00DE5C46">
        <w:rPr>
          <w:sz w:val="22"/>
          <w:szCs w:val="22"/>
        </w:rPr>
        <w:t xml:space="preserve">e. Objednatel má právo na náhradu škody vzniklé z porušení povinnosti, ke kterému se smluvní pokuta vztahuje, v plné výši. </w:t>
      </w:r>
    </w:p>
    <w:p w14:paraId="3C37903F" w14:textId="77777777" w:rsidR="001B142D" w:rsidRPr="00DE5C46" w:rsidRDefault="009E2206" w:rsidP="007A4B03">
      <w:pPr>
        <w:pStyle w:val="Textodst1sl"/>
        <w:rPr>
          <w:bCs/>
          <w:sz w:val="22"/>
          <w:szCs w:val="22"/>
        </w:rPr>
      </w:pPr>
      <w:r w:rsidRPr="00DE5C46">
        <w:rPr>
          <w:sz w:val="22"/>
          <w:szCs w:val="22"/>
        </w:rPr>
        <w:t>Smluvní pokutou není dotčeno právo Objednatele na odstoupení od této Smlouvy. Zrušením/zánikem této Smlouvy právo na zaplacení smluvní pokuty nezaniká.</w:t>
      </w:r>
      <w:r w:rsidRPr="00DE5C46">
        <w:rPr>
          <w:bCs/>
          <w:sz w:val="22"/>
          <w:szCs w:val="22"/>
        </w:rPr>
        <w:t xml:space="preserve"> </w:t>
      </w:r>
    </w:p>
    <w:p w14:paraId="0F71D8AE" w14:textId="77777777" w:rsidR="009D4BB3" w:rsidRPr="00DE5C46" w:rsidRDefault="00487F07" w:rsidP="009D4BB3">
      <w:pPr>
        <w:pStyle w:val="Textodst1sl"/>
        <w:rPr>
          <w:bCs/>
          <w:sz w:val="22"/>
          <w:szCs w:val="22"/>
        </w:rPr>
      </w:pPr>
      <w:r w:rsidRPr="00DE5C46">
        <w:rPr>
          <w:sz w:val="22"/>
          <w:szCs w:val="22"/>
        </w:rPr>
        <w:lastRenderedPageBreak/>
        <w:t xml:space="preserve">V případě prodlení Objednatele s úhradou faktury je </w:t>
      </w:r>
      <w:r w:rsidR="007A6680" w:rsidRPr="00DE5C46">
        <w:rPr>
          <w:sz w:val="22"/>
          <w:szCs w:val="22"/>
        </w:rPr>
        <w:t>Zhotovitel</w:t>
      </w:r>
      <w:r w:rsidRPr="00DE5C46">
        <w:rPr>
          <w:sz w:val="22"/>
          <w:szCs w:val="22"/>
        </w:rPr>
        <w:t xml:space="preserve"> oprávněn požadovat úrok z prodlení ve výši stanovené právními předpisy. </w:t>
      </w:r>
      <w:r w:rsidR="007A6680" w:rsidRPr="00DE5C46">
        <w:rPr>
          <w:sz w:val="22"/>
          <w:szCs w:val="22"/>
        </w:rPr>
        <w:t>Zhotovitel</w:t>
      </w:r>
      <w:r w:rsidRPr="00DE5C46">
        <w:rPr>
          <w:sz w:val="22"/>
          <w:szCs w:val="22"/>
        </w:rPr>
        <w:t xml:space="preserve"> není oprávněn započíst jakékoli své pohledávky oproti nárokům O</w:t>
      </w:r>
      <w:r w:rsidR="009118A2" w:rsidRPr="00DE5C46">
        <w:rPr>
          <w:sz w:val="22"/>
          <w:szCs w:val="22"/>
        </w:rPr>
        <w:t>bjednatele.</w:t>
      </w:r>
    </w:p>
    <w:p w14:paraId="64B46A77" w14:textId="57BD2CF0" w:rsidR="004666CE" w:rsidRPr="00DE5C46" w:rsidRDefault="004666CE" w:rsidP="009D4BB3">
      <w:pPr>
        <w:pStyle w:val="Textodst1sl"/>
        <w:numPr>
          <w:ilvl w:val="1"/>
          <w:numId w:val="1"/>
        </w:numPr>
        <w:rPr>
          <w:bCs/>
          <w:sz w:val="22"/>
          <w:szCs w:val="22"/>
        </w:rPr>
      </w:pPr>
      <w:r w:rsidRPr="00DE5C46">
        <w:rPr>
          <w:sz w:val="22"/>
          <w:szCs w:val="22"/>
        </w:rPr>
        <w:t>Smluvní strany shodně prohlašují, že považují smluvní pokuty uvedené v tomto článku za přiměřené.</w:t>
      </w:r>
    </w:p>
    <w:p w14:paraId="53E1CA7D" w14:textId="77777777" w:rsidR="002C420E" w:rsidRDefault="002C420E" w:rsidP="004F752C">
      <w:pPr>
        <w:pStyle w:val="slolnku"/>
        <w:numPr>
          <w:ilvl w:val="0"/>
          <w:numId w:val="1"/>
        </w:numPr>
        <w:spacing w:before="120" w:after="120"/>
        <w:ind w:left="1418" w:hanging="709"/>
        <w:rPr>
          <w:sz w:val="22"/>
          <w:szCs w:val="22"/>
        </w:rPr>
      </w:pPr>
    </w:p>
    <w:p w14:paraId="5EE43C84" w14:textId="1207E4D0" w:rsidR="0006203F" w:rsidRDefault="002C420E" w:rsidP="002C420E">
      <w:pPr>
        <w:pStyle w:val="slolnku"/>
        <w:spacing w:before="120" w:after="120"/>
        <w:ind w:left="709"/>
        <w:rPr>
          <w:sz w:val="22"/>
          <w:szCs w:val="22"/>
        </w:rPr>
      </w:pPr>
      <w:r>
        <w:rPr>
          <w:sz w:val="22"/>
          <w:szCs w:val="22"/>
        </w:rPr>
        <w:t>Dotace</w:t>
      </w:r>
    </w:p>
    <w:p w14:paraId="48618314" w14:textId="0260BC2B" w:rsidR="0031412A" w:rsidRDefault="007F6356" w:rsidP="0031412A">
      <w:pPr>
        <w:ind w:left="709" w:hanging="709"/>
        <w:rPr>
          <w:sz w:val="22"/>
          <w:szCs w:val="22"/>
        </w:rPr>
      </w:pPr>
      <w:r>
        <w:rPr>
          <w:sz w:val="22"/>
          <w:szCs w:val="22"/>
        </w:rPr>
        <w:t>14. 1</w:t>
      </w:r>
      <w:r w:rsidR="0031412A">
        <w:rPr>
          <w:sz w:val="22"/>
          <w:szCs w:val="22"/>
        </w:rPr>
        <w:t>.</w:t>
      </w:r>
      <w:r w:rsidR="0031412A">
        <w:rPr>
          <w:sz w:val="22"/>
          <w:szCs w:val="22"/>
        </w:rPr>
        <w:tab/>
        <w:t>Zhotovitel bere na vědomí, že Dílo je součástí projektu spolufinancovaného z dotačních prostředků</w:t>
      </w:r>
      <w:r w:rsidR="00345964">
        <w:rPr>
          <w:sz w:val="22"/>
          <w:szCs w:val="22"/>
        </w:rPr>
        <w:t xml:space="preserve"> z dotačního programu</w:t>
      </w:r>
      <w:r w:rsidR="0031412A">
        <w:rPr>
          <w:sz w:val="22"/>
          <w:szCs w:val="22"/>
        </w:rPr>
        <w:t xml:space="preserve"> </w:t>
      </w:r>
      <w:r w:rsidR="00345964" w:rsidRPr="00345964">
        <w:rPr>
          <w:bCs/>
          <w:sz w:val="22"/>
          <w:szCs w:val="22"/>
        </w:rPr>
        <w:t xml:space="preserve">Operační program Technologie a aplikace pro konkurenceschopnost Ministerstva průmyslu a obchodu ČR (viz: </w:t>
      </w:r>
      <w:hyperlink r:id="rId15" w:history="1">
        <w:r w:rsidR="00345964" w:rsidRPr="00345964">
          <w:rPr>
            <w:rStyle w:val="Hypertextovodkaz"/>
            <w:sz w:val="22"/>
            <w:szCs w:val="22"/>
          </w:rPr>
          <w:t>Obnovitelné zdroje energie – malé vodní elektrárny – výzva…</w:t>
        </w:r>
      </w:hyperlink>
      <w:r w:rsidR="00345964" w:rsidRPr="00345964">
        <w:rPr>
          <w:bCs/>
          <w:sz w:val="22"/>
          <w:szCs w:val="22"/>
        </w:rPr>
        <w:t xml:space="preserve">resp. </w:t>
      </w:r>
      <w:hyperlink r:id="rId16" w:history="1">
        <w:r w:rsidR="00345964" w:rsidRPr="00345964">
          <w:rPr>
            <w:rStyle w:val="Hypertextovodkaz"/>
            <w:sz w:val="22"/>
            <w:szCs w:val="22"/>
          </w:rPr>
          <w:t>Metodika | OP TAK</w:t>
        </w:r>
      </w:hyperlink>
      <w:hyperlink r:id="rId17" w:history="1"/>
      <w:r w:rsidR="00345964" w:rsidRPr="00345964">
        <w:rPr>
          <w:bCs/>
          <w:sz w:val="22"/>
          <w:szCs w:val="22"/>
        </w:rPr>
        <w:t>). Dodavatel je povinen řídit se relevantními pravidly MPO pro příjemce dotace a specifickými pravidly pro žadatele a příjemce</w:t>
      </w:r>
      <w:r w:rsidR="00345964">
        <w:rPr>
          <w:bCs/>
          <w:sz w:val="22"/>
          <w:szCs w:val="22"/>
        </w:rPr>
        <w:t>.</w:t>
      </w:r>
    </w:p>
    <w:p w14:paraId="5A580195" w14:textId="77777777" w:rsidR="0031412A" w:rsidRDefault="0031412A" w:rsidP="0031412A">
      <w:pPr>
        <w:ind w:left="709" w:hanging="709"/>
        <w:rPr>
          <w:sz w:val="22"/>
          <w:szCs w:val="22"/>
        </w:rPr>
      </w:pPr>
    </w:p>
    <w:p w14:paraId="14717270" w14:textId="79B2B082" w:rsidR="0031412A" w:rsidRPr="0031412A" w:rsidRDefault="007F6356" w:rsidP="0031412A">
      <w:pPr>
        <w:ind w:left="709" w:hanging="709"/>
        <w:rPr>
          <w:sz w:val="22"/>
          <w:szCs w:val="22"/>
        </w:rPr>
      </w:pPr>
      <w:r>
        <w:rPr>
          <w:sz w:val="22"/>
          <w:szCs w:val="22"/>
        </w:rPr>
        <w:t>14. 2</w:t>
      </w:r>
      <w:r w:rsidR="0031412A">
        <w:rPr>
          <w:sz w:val="22"/>
          <w:szCs w:val="22"/>
        </w:rPr>
        <w:t>.</w:t>
      </w:r>
      <w:r w:rsidR="0031412A">
        <w:rPr>
          <w:sz w:val="22"/>
          <w:szCs w:val="22"/>
        </w:rPr>
        <w:tab/>
      </w:r>
      <w:r w:rsidR="00345964">
        <w:rPr>
          <w:sz w:val="22"/>
          <w:szCs w:val="22"/>
        </w:rPr>
        <w:t xml:space="preserve">Zhotovitel má </w:t>
      </w:r>
      <w:r w:rsidR="0031412A" w:rsidRPr="0031412A">
        <w:rPr>
          <w:sz w:val="22"/>
          <w:szCs w:val="22"/>
        </w:rPr>
        <w:t xml:space="preserve">povinnost poskytnutí minimálně do konce </w:t>
      </w:r>
      <w:r w:rsidR="0031412A" w:rsidRPr="00055FFA">
        <w:rPr>
          <w:sz w:val="22"/>
          <w:szCs w:val="22"/>
        </w:rPr>
        <w:t>roku 2032 požadovaných informací a dokumentací souvisejících s realizací projektu zaměstnancům nebo zmocněncům</w:t>
      </w:r>
      <w:r w:rsidR="0031412A" w:rsidRPr="0031412A">
        <w:rPr>
          <w:sz w:val="22"/>
          <w:szCs w:val="22"/>
        </w:rPr>
        <w:t xml:space="preserve"> pověřených orgánů (CRR, MMR, MF ČR, Evropská komise, Evropský účetní dvůr, Nejvyšší kontrolní úřad), dále příslušným orgánům finanční správy a dalších oprávněných orgánů státní správy. Zhotovitel je povinen vytvořit výše uvedeným osobám podmínky k provedení kontroly vztahující se k realizaci projektu a poskytnout jim při provádění kontroly součinnost. Zhotovitel v souladu s výše uvedeným zajistí ve všech smlouvách s poddodavateli (podzhotoviteli), že tito poddodavatelé (podzhotovitelé) poskytnou orgánům provádějícím audit a kontrolu projektu všechny nezbytné informace týkající se poddodavatelských (podzhotovitelských) činností. Zhotovitel je taktéž povinen uchovávat veškerou dokumentaci související s realizací projektu včetně účetních dokladů minimálně do konce roku 2032. Pokud je v českých právních předpisech stanovena lhůta delší, musí být dodržena tato lhůta.  </w:t>
      </w:r>
    </w:p>
    <w:p w14:paraId="5210FB36" w14:textId="77777777" w:rsidR="0031412A" w:rsidRPr="002C420E" w:rsidRDefault="0031412A" w:rsidP="002C420E"/>
    <w:p w14:paraId="52B40E63" w14:textId="77777777" w:rsidR="0006203F" w:rsidRPr="000D4887" w:rsidRDefault="0006203F" w:rsidP="004F752C">
      <w:pPr>
        <w:pStyle w:val="slolnku"/>
        <w:numPr>
          <w:ilvl w:val="0"/>
          <w:numId w:val="1"/>
        </w:numPr>
        <w:spacing w:before="120" w:after="120"/>
        <w:ind w:left="1418" w:hanging="709"/>
        <w:rPr>
          <w:sz w:val="22"/>
          <w:szCs w:val="22"/>
        </w:rPr>
      </w:pPr>
    </w:p>
    <w:p w14:paraId="6098BB89" w14:textId="77777777" w:rsidR="0006203F" w:rsidRPr="000D4887" w:rsidRDefault="00A9786B" w:rsidP="004F752C">
      <w:pPr>
        <w:pStyle w:val="Nzevlnku"/>
        <w:spacing w:before="120" w:after="120"/>
        <w:ind w:left="1418" w:hanging="709"/>
        <w:rPr>
          <w:sz w:val="22"/>
          <w:szCs w:val="22"/>
        </w:rPr>
      </w:pPr>
      <w:r w:rsidRPr="001D7727">
        <w:rPr>
          <w:sz w:val="22"/>
          <w:szCs w:val="22"/>
        </w:rPr>
        <w:t>Pojištění</w:t>
      </w:r>
    </w:p>
    <w:p w14:paraId="414CD1E1" w14:textId="77777777" w:rsidR="00B202D0" w:rsidRDefault="007A6680" w:rsidP="00B202D0">
      <w:pPr>
        <w:pStyle w:val="Textodst1sl"/>
        <w:numPr>
          <w:ilvl w:val="1"/>
          <w:numId w:val="27"/>
        </w:numPr>
        <w:tabs>
          <w:tab w:val="clear" w:pos="0"/>
          <w:tab w:val="clear" w:pos="284"/>
        </w:tabs>
        <w:spacing w:before="120" w:after="120"/>
        <w:outlineLvl w:val="9"/>
        <w:rPr>
          <w:sz w:val="22"/>
          <w:szCs w:val="22"/>
        </w:rPr>
      </w:pPr>
      <w:r w:rsidRPr="00B202D0">
        <w:rPr>
          <w:sz w:val="22"/>
          <w:szCs w:val="22"/>
        </w:rPr>
        <w:t>Zhotovitel</w:t>
      </w:r>
      <w:r w:rsidR="00D360C3" w:rsidRPr="00B202D0">
        <w:rPr>
          <w:sz w:val="22"/>
          <w:szCs w:val="22"/>
        </w:rPr>
        <w:t xml:space="preserve"> </w:t>
      </w:r>
      <w:r w:rsidR="005270A9" w:rsidRPr="00B202D0">
        <w:rPr>
          <w:sz w:val="22"/>
          <w:szCs w:val="22"/>
        </w:rPr>
        <w:t xml:space="preserve">prohlašuje, že má uzavřenou pojistnou smlouvu, jejímž předmětem je pojištění odpovědnosti za škody způsobené </w:t>
      </w:r>
      <w:r w:rsidRPr="00B202D0">
        <w:rPr>
          <w:sz w:val="22"/>
          <w:szCs w:val="22"/>
        </w:rPr>
        <w:t>Zhotovitel</w:t>
      </w:r>
      <w:r w:rsidR="005270A9" w:rsidRPr="00B202D0">
        <w:rPr>
          <w:sz w:val="22"/>
          <w:szCs w:val="22"/>
        </w:rPr>
        <w:t>em třetím osobám</w:t>
      </w:r>
      <w:r w:rsidR="00C53A35" w:rsidRPr="00B202D0">
        <w:rPr>
          <w:sz w:val="22"/>
          <w:szCs w:val="22"/>
        </w:rPr>
        <w:t>, včetně možných škod způsobených pracovníky zhotovitele,</w:t>
      </w:r>
      <w:r w:rsidR="005270A9" w:rsidRPr="00B202D0">
        <w:rPr>
          <w:sz w:val="22"/>
          <w:szCs w:val="22"/>
        </w:rPr>
        <w:t xml:space="preserve"> v souvislosti s výkonem </w:t>
      </w:r>
      <w:r w:rsidR="00C53A35" w:rsidRPr="00B202D0">
        <w:rPr>
          <w:sz w:val="22"/>
          <w:szCs w:val="22"/>
        </w:rPr>
        <w:t>jeho</w:t>
      </w:r>
      <w:r w:rsidR="005270A9" w:rsidRPr="00B202D0">
        <w:rPr>
          <w:sz w:val="22"/>
          <w:szCs w:val="22"/>
        </w:rPr>
        <w:t xml:space="preserve"> podnikatelské činnosti</w:t>
      </w:r>
      <w:r w:rsidR="00C53A35" w:rsidRPr="00B202D0">
        <w:rPr>
          <w:sz w:val="22"/>
          <w:szCs w:val="22"/>
        </w:rPr>
        <w:t>,</w:t>
      </w:r>
      <w:r w:rsidR="005270A9" w:rsidRPr="00B202D0">
        <w:rPr>
          <w:sz w:val="22"/>
          <w:szCs w:val="22"/>
        </w:rPr>
        <w:t xml:space="preserve"> a to </w:t>
      </w:r>
      <w:r w:rsidR="00C53A35" w:rsidRPr="00B202D0">
        <w:rPr>
          <w:sz w:val="22"/>
          <w:szCs w:val="22"/>
        </w:rPr>
        <w:t xml:space="preserve">minimálně ve výši </w:t>
      </w:r>
      <w:r w:rsidR="00E72F3E" w:rsidRPr="00B202D0">
        <w:rPr>
          <w:b/>
          <w:sz w:val="22"/>
          <w:szCs w:val="22"/>
        </w:rPr>
        <w:t>30</w:t>
      </w:r>
      <w:r w:rsidR="0031412A" w:rsidRPr="00B202D0">
        <w:rPr>
          <w:b/>
          <w:sz w:val="22"/>
          <w:szCs w:val="22"/>
        </w:rPr>
        <w:t>.000.000 Kč</w:t>
      </w:r>
      <w:r w:rsidR="0031412A" w:rsidRPr="00B202D0">
        <w:rPr>
          <w:sz w:val="22"/>
          <w:szCs w:val="22"/>
        </w:rPr>
        <w:t>.</w:t>
      </w:r>
      <w:r w:rsidR="00C53A35" w:rsidRPr="00B202D0">
        <w:rPr>
          <w:sz w:val="22"/>
          <w:szCs w:val="22"/>
        </w:rPr>
        <w:t xml:space="preserve">  </w:t>
      </w:r>
      <w:r w:rsidR="005270A9" w:rsidRPr="00B202D0">
        <w:rPr>
          <w:sz w:val="22"/>
          <w:szCs w:val="22"/>
        </w:rPr>
        <w:t xml:space="preserve">  </w:t>
      </w:r>
    </w:p>
    <w:p w14:paraId="2EC71072" w14:textId="77777777" w:rsidR="00B202D0" w:rsidRDefault="007A6680" w:rsidP="00B202D0">
      <w:pPr>
        <w:pStyle w:val="Textodst1sl"/>
        <w:numPr>
          <w:ilvl w:val="1"/>
          <w:numId w:val="27"/>
        </w:numPr>
        <w:tabs>
          <w:tab w:val="clear" w:pos="0"/>
          <w:tab w:val="clear" w:pos="284"/>
        </w:tabs>
        <w:spacing w:before="120" w:after="120"/>
        <w:outlineLvl w:val="9"/>
        <w:rPr>
          <w:sz w:val="22"/>
          <w:szCs w:val="22"/>
        </w:rPr>
      </w:pPr>
      <w:r w:rsidRPr="00B202D0">
        <w:rPr>
          <w:sz w:val="22"/>
          <w:szCs w:val="22"/>
        </w:rPr>
        <w:t>Zhotovitel</w:t>
      </w:r>
      <w:r w:rsidR="00D360C3" w:rsidRPr="00B202D0">
        <w:rPr>
          <w:sz w:val="22"/>
          <w:szCs w:val="22"/>
        </w:rPr>
        <w:t xml:space="preserve"> je povinen předložit kdykoliv po dobu trvání této </w:t>
      </w:r>
      <w:r w:rsidR="0031412A" w:rsidRPr="00B202D0">
        <w:rPr>
          <w:sz w:val="22"/>
          <w:szCs w:val="22"/>
        </w:rPr>
        <w:t>s</w:t>
      </w:r>
      <w:r w:rsidR="00D360C3" w:rsidRPr="00B202D0">
        <w:rPr>
          <w:sz w:val="22"/>
          <w:szCs w:val="22"/>
        </w:rPr>
        <w:t>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B202D0">
        <w:rPr>
          <w:sz w:val="22"/>
          <w:szCs w:val="22"/>
        </w:rPr>
        <w:t>avci</w:t>
      </w:r>
      <w:r w:rsidR="00D360C3" w:rsidRPr="00B202D0">
        <w:rPr>
          <w:sz w:val="22"/>
          <w:szCs w:val="22"/>
        </w:rPr>
        <w:t xml:space="preserve"> této Smlouvy.</w:t>
      </w:r>
    </w:p>
    <w:p w14:paraId="00A51CD9" w14:textId="6F8079A1" w:rsidR="00D360C3" w:rsidRPr="00B202D0" w:rsidRDefault="00D360C3" w:rsidP="00B202D0">
      <w:pPr>
        <w:pStyle w:val="Textodst1sl"/>
        <w:numPr>
          <w:ilvl w:val="1"/>
          <w:numId w:val="27"/>
        </w:numPr>
        <w:tabs>
          <w:tab w:val="clear" w:pos="0"/>
          <w:tab w:val="clear" w:pos="284"/>
        </w:tabs>
        <w:spacing w:before="120" w:after="120"/>
        <w:outlineLvl w:val="9"/>
        <w:rPr>
          <w:sz w:val="22"/>
          <w:szCs w:val="22"/>
        </w:rPr>
      </w:pPr>
      <w:r w:rsidRPr="00B202D0">
        <w:rPr>
          <w:sz w:val="22"/>
          <w:szCs w:val="22"/>
        </w:rPr>
        <w:t xml:space="preserve">Pojištění odpovědnosti za škodu způsobenou </w:t>
      </w:r>
      <w:r w:rsidR="007A6680" w:rsidRPr="00B202D0">
        <w:rPr>
          <w:sz w:val="22"/>
          <w:szCs w:val="22"/>
        </w:rPr>
        <w:t>Zhotovitel</w:t>
      </w:r>
      <w:r w:rsidRPr="00B202D0">
        <w:rPr>
          <w:sz w:val="22"/>
          <w:szCs w:val="22"/>
        </w:rPr>
        <w:t xml:space="preserve">em třetím osobám musí rovněž zahrnovat i pojištění všech </w:t>
      </w:r>
      <w:r w:rsidR="00871947" w:rsidRPr="00B202D0">
        <w:rPr>
          <w:sz w:val="22"/>
          <w:szCs w:val="22"/>
        </w:rPr>
        <w:t>poddodavatelů</w:t>
      </w:r>
      <w:r w:rsidRPr="00B202D0">
        <w:rPr>
          <w:sz w:val="22"/>
          <w:szCs w:val="22"/>
        </w:rPr>
        <w:t xml:space="preserve"> </w:t>
      </w:r>
      <w:r w:rsidR="007A6680" w:rsidRPr="00B202D0">
        <w:rPr>
          <w:sz w:val="22"/>
          <w:szCs w:val="22"/>
        </w:rPr>
        <w:t>Zhotovitel</w:t>
      </w:r>
      <w:r w:rsidRPr="00B202D0">
        <w:rPr>
          <w:sz w:val="22"/>
          <w:szCs w:val="22"/>
        </w:rPr>
        <w:t xml:space="preserve">e, případně je </w:t>
      </w:r>
      <w:r w:rsidR="007A6680" w:rsidRPr="00B202D0">
        <w:rPr>
          <w:sz w:val="22"/>
          <w:szCs w:val="22"/>
        </w:rPr>
        <w:t>Zhotovitel</w:t>
      </w:r>
      <w:r w:rsidRPr="00B202D0">
        <w:rPr>
          <w:sz w:val="22"/>
          <w:szCs w:val="22"/>
        </w:rPr>
        <w:t xml:space="preserve"> povinen zajistit, aby obdobné pojištění v přiměřeném rozsahu sjednali i všichni jeho </w:t>
      </w:r>
      <w:r w:rsidR="00871947" w:rsidRPr="00B202D0">
        <w:rPr>
          <w:sz w:val="22"/>
          <w:szCs w:val="22"/>
        </w:rPr>
        <w:t>pod</w:t>
      </w:r>
      <w:r w:rsidRPr="00B202D0">
        <w:rPr>
          <w:sz w:val="22"/>
          <w:szCs w:val="22"/>
        </w:rPr>
        <w:t xml:space="preserve">dodavatelé, kteří se pro něj budou podílet na poskytování </w:t>
      </w:r>
      <w:r w:rsidR="0031412A" w:rsidRPr="00B202D0">
        <w:rPr>
          <w:sz w:val="22"/>
          <w:szCs w:val="22"/>
        </w:rPr>
        <w:t xml:space="preserve">plnění dle této smlouvy. </w:t>
      </w:r>
    </w:p>
    <w:p w14:paraId="59506C53" w14:textId="77777777" w:rsidR="001B6B2F" w:rsidRPr="000D4887" w:rsidRDefault="00D360C3" w:rsidP="004F752C">
      <w:pPr>
        <w:pStyle w:val="Textodst1sl"/>
        <w:numPr>
          <w:ilvl w:val="0"/>
          <w:numId w:val="0"/>
        </w:numPr>
        <w:spacing w:before="120" w:after="120"/>
        <w:ind w:left="1430" w:hanging="720"/>
        <w:rPr>
          <w:sz w:val="22"/>
          <w:szCs w:val="22"/>
        </w:rPr>
      </w:pPr>
      <w:r w:rsidRPr="000D4887" w:rsidDel="0055639C">
        <w:rPr>
          <w:sz w:val="22"/>
          <w:szCs w:val="22"/>
        </w:rPr>
        <w:t xml:space="preserve"> </w:t>
      </w:r>
    </w:p>
    <w:p w14:paraId="7D588E88" w14:textId="77777777" w:rsidR="00276832" w:rsidRPr="000D4887" w:rsidRDefault="00276832" w:rsidP="004F752C">
      <w:pPr>
        <w:pStyle w:val="slolnku"/>
        <w:numPr>
          <w:ilvl w:val="0"/>
          <w:numId w:val="1"/>
        </w:numPr>
        <w:spacing w:before="120" w:after="120"/>
        <w:ind w:left="1418" w:hanging="709"/>
        <w:rPr>
          <w:sz w:val="22"/>
          <w:szCs w:val="22"/>
        </w:rPr>
      </w:pPr>
    </w:p>
    <w:p w14:paraId="4960EFAA" w14:textId="1D3ACFC4" w:rsidR="00276832" w:rsidRPr="000D4887" w:rsidRDefault="00064DCF" w:rsidP="004F752C">
      <w:pPr>
        <w:pStyle w:val="slolnku"/>
        <w:spacing w:before="120" w:after="120"/>
        <w:ind w:left="1418" w:hanging="709"/>
        <w:rPr>
          <w:b w:val="0"/>
          <w:sz w:val="22"/>
          <w:szCs w:val="22"/>
        </w:rPr>
      </w:pPr>
      <w:r>
        <w:rPr>
          <w:sz w:val="22"/>
          <w:szCs w:val="22"/>
        </w:rPr>
        <w:t xml:space="preserve">Platnost </w:t>
      </w:r>
      <w:r w:rsidR="0031412A">
        <w:rPr>
          <w:sz w:val="22"/>
          <w:szCs w:val="22"/>
        </w:rPr>
        <w:t>s</w:t>
      </w:r>
      <w:r>
        <w:rPr>
          <w:sz w:val="22"/>
          <w:szCs w:val="22"/>
        </w:rPr>
        <w:t>mlouvy a její ukončení</w:t>
      </w:r>
    </w:p>
    <w:p w14:paraId="103030C8" w14:textId="01A956AF" w:rsidR="00090E65" w:rsidRPr="00E55006" w:rsidRDefault="00090E65" w:rsidP="00E55006">
      <w:pPr>
        <w:pStyle w:val="Textodst1sl"/>
        <w:numPr>
          <w:ilvl w:val="1"/>
          <w:numId w:val="38"/>
        </w:numPr>
        <w:tabs>
          <w:tab w:val="clear" w:pos="0"/>
          <w:tab w:val="clear" w:pos="284"/>
        </w:tabs>
        <w:spacing w:before="120" w:after="120"/>
        <w:outlineLvl w:val="9"/>
        <w:rPr>
          <w:sz w:val="22"/>
          <w:szCs w:val="22"/>
        </w:rPr>
      </w:pPr>
      <w:r w:rsidRPr="00E55006">
        <w:rPr>
          <w:sz w:val="22"/>
          <w:szCs w:val="22"/>
        </w:rPr>
        <w:t>Tato Smlouva nabývá platnosti dnem podpisu oběma Smluvními stranami a účinnosti dnem zveřejnění v registru smluv dle zákona č. 340/2015 Sb., o zvláštních podmínkách účinnosti některých smluv, uveřejňování těchto smluv a o registru smluv (zákon o registru smluv), ve znění pozdějších předpisů. Smluvní strany se dohodly, že smlouvu zašle k uveřejnění v registru smluv Objednatel.</w:t>
      </w:r>
    </w:p>
    <w:p w14:paraId="35A5E290" w14:textId="242E6FAC" w:rsidR="00090E65" w:rsidRPr="00DE5C46" w:rsidRDefault="00642FAD" w:rsidP="009D4BB3">
      <w:pPr>
        <w:pStyle w:val="Textodst1sl"/>
        <w:rPr>
          <w:sz w:val="22"/>
          <w:szCs w:val="22"/>
        </w:rPr>
      </w:pPr>
      <w:r w:rsidRPr="00DE5C46">
        <w:rPr>
          <w:sz w:val="22"/>
          <w:szCs w:val="22"/>
        </w:rPr>
        <w:lastRenderedPageBreak/>
        <w:t xml:space="preserve">Smluvní strany sjednávají, že Objednatel je oprávněn od </w:t>
      </w:r>
      <w:r w:rsidR="0031412A" w:rsidRPr="00DE5C46">
        <w:rPr>
          <w:sz w:val="22"/>
          <w:szCs w:val="22"/>
        </w:rPr>
        <w:t>s</w:t>
      </w:r>
      <w:r w:rsidRPr="00DE5C46">
        <w:rPr>
          <w:sz w:val="22"/>
          <w:szCs w:val="22"/>
        </w:rPr>
        <w:t>mlouvy odstoupit</w:t>
      </w:r>
      <w:r w:rsidR="00090E65" w:rsidRPr="00DE5C46">
        <w:rPr>
          <w:sz w:val="22"/>
          <w:szCs w:val="22"/>
        </w:rPr>
        <w:t xml:space="preserve"> v případě:</w:t>
      </w:r>
    </w:p>
    <w:p w14:paraId="1B433801" w14:textId="614548CA" w:rsidR="00090E65" w:rsidRPr="00DE5C46" w:rsidRDefault="00090E65" w:rsidP="009D4BB3">
      <w:pPr>
        <w:pStyle w:val="Textodst2slovan"/>
        <w:numPr>
          <w:ilvl w:val="2"/>
          <w:numId w:val="29"/>
        </w:numPr>
        <w:spacing w:before="120" w:after="120"/>
        <w:ind w:left="1276"/>
        <w:outlineLvl w:val="9"/>
        <w:rPr>
          <w:sz w:val="22"/>
          <w:szCs w:val="22"/>
        </w:rPr>
      </w:pPr>
      <w:r w:rsidRPr="00DE5C46">
        <w:rPr>
          <w:sz w:val="22"/>
          <w:szCs w:val="22"/>
        </w:rPr>
        <w:t xml:space="preserve">prodlení </w:t>
      </w:r>
      <w:r w:rsidR="007A6680" w:rsidRPr="00DE5C46">
        <w:rPr>
          <w:sz w:val="22"/>
          <w:szCs w:val="22"/>
        </w:rPr>
        <w:t>Zhotovitel</w:t>
      </w:r>
      <w:r w:rsidRPr="00DE5C46">
        <w:rPr>
          <w:sz w:val="22"/>
          <w:szCs w:val="22"/>
        </w:rPr>
        <w:t xml:space="preserve">e s předáním jakékoliv části Díla po dobu delší než </w:t>
      </w:r>
      <w:r w:rsidR="002A0DF6" w:rsidRPr="00DE5C46">
        <w:rPr>
          <w:sz w:val="22"/>
          <w:szCs w:val="22"/>
        </w:rPr>
        <w:t>15</w:t>
      </w:r>
      <w:r w:rsidRPr="00DE5C46">
        <w:rPr>
          <w:sz w:val="22"/>
          <w:szCs w:val="22"/>
        </w:rPr>
        <w:t xml:space="preserve"> pracovních dnů oproti termínu plnění stanovenému ve </w:t>
      </w:r>
      <w:r w:rsidR="0031412A" w:rsidRPr="00DE5C46">
        <w:rPr>
          <w:sz w:val="22"/>
          <w:szCs w:val="22"/>
        </w:rPr>
        <w:t>s</w:t>
      </w:r>
      <w:r w:rsidRPr="00DE5C46">
        <w:rPr>
          <w:sz w:val="22"/>
          <w:szCs w:val="22"/>
        </w:rPr>
        <w:t xml:space="preserve">mlouvě nebo na základě této </w:t>
      </w:r>
      <w:r w:rsidR="0031412A" w:rsidRPr="00DE5C46">
        <w:rPr>
          <w:sz w:val="22"/>
          <w:szCs w:val="22"/>
        </w:rPr>
        <w:t>s</w:t>
      </w:r>
      <w:r w:rsidRPr="00DE5C46">
        <w:rPr>
          <w:sz w:val="22"/>
          <w:szCs w:val="22"/>
        </w:rPr>
        <w:t xml:space="preserve">mlouvy, pokud </w:t>
      </w:r>
      <w:r w:rsidR="007A6680" w:rsidRPr="00DE5C46">
        <w:rPr>
          <w:sz w:val="22"/>
          <w:szCs w:val="22"/>
        </w:rPr>
        <w:t>Zhotovitel</w:t>
      </w:r>
      <w:r w:rsidRPr="00DE5C46">
        <w:rPr>
          <w:sz w:val="22"/>
          <w:szCs w:val="22"/>
        </w:rPr>
        <w:t xml:space="preserve"> nezjedná nápravu ani v dodatečné přiměřené lhůtě, kterou mu k tomu Objednatel poskytne v písemné výzvě ke splnění povinnosti, přičemž tato lhůta nesmí být kratší než 15 pracovních dnů od doručení takovéto výzvy,</w:t>
      </w:r>
    </w:p>
    <w:p w14:paraId="14C50CE1" w14:textId="5B7DEED9" w:rsidR="00090E65" w:rsidRDefault="00090E65" w:rsidP="009D4BB3">
      <w:pPr>
        <w:pStyle w:val="Textodst2slovan"/>
        <w:numPr>
          <w:ilvl w:val="2"/>
          <w:numId w:val="29"/>
        </w:numPr>
        <w:spacing w:before="120" w:after="120"/>
        <w:ind w:left="1276"/>
        <w:outlineLvl w:val="9"/>
        <w:rPr>
          <w:sz w:val="22"/>
          <w:szCs w:val="22"/>
        </w:rPr>
      </w:pPr>
      <w:r w:rsidRPr="00090E65">
        <w:rPr>
          <w:sz w:val="22"/>
          <w:szCs w:val="22"/>
        </w:rPr>
        <w:t xml:space="preserve">že </w:t>
      </w:r>
      <w:r w:rsidR="007A6680">
        <w:rPr>
          <w:sz w:val="22"/>
          <w:szCs w:val="22"/>
        </w:rPr>
        <w:t>Zhotovitel</w:t>
      </w:r>
      <w:r w:rsidRPr="00090E65">
        <w:rPr>
          <w:sz w:val="22"/>
          <w:szCs w:val="22"/>
        </w:rPr>
        <w:t xml:space="preserve"> opakovaně nerealizuje Dílo podle </w:t>
      </w:r>
      <w:r w:rsidR="0031412A">
        <w:rPr>
          <w:sz w:val="22"/>
          <w:szCs w:val="22"/>
        </w:rPr>
        <w:t>s</w:t>
      </w:r>
      <w:r w:rsidRPr="00090E65">
        <w:rPr>
          <w:sz w:val="22"/>
          <w:szCs w:val="22"/>
        </w:rPr>
        <w:t>mlouvy</w:t>
      </w:r>
      <w:r>
        <w:rPr>
          <w:sz w:val="22"/>
          <w:szCs w:val="22"/>
        </w:rPr>
        <w:t>, a to ohledně jakéhokoliv aspektu plnění,</w:t>
      </w:r>
      <w:r w:rsidRPr="00090E65">
        <w:rPr>
          <w:sz w:val="22"/>
          <w:szCs w:val="22"/>
        </w:rPr>
        <w:t xml:space="preserve"> nebo opakovaně zanedbává realizaci svých povinností daných </w:t>
      </w:r>
      <w:r w:rsidR="0031412A">
        <w:rPr>
          <w:sz w:val="22"/>
          <w:szCs w:val="22"/>
        </w:rPr>
        <w:t>s</w:t>
      </w:r>
      <w:r w:rsidRPr="00090E65">
        <w:rPr>
          <w:sz w:val="22"/>
          <w:szCs w:val="22"/>
        </w:rPr>
        <w:t>mlouvou</w:t>
      </w:r>
      <w:r w:rsidR="00251910">
        <w:rPr>
          <w:sz w:val="22"/>
          <w:szCs w:val="22"/>
        </w:rPr>
        <w:t xml:space="preserve"> včetně respektování pokynů Objednatele</w:t>
      </w:r>
      <w:r w:rsidRPr="00090E65">
        <w:rPr>
          <w:sz w:val="22"/>
          <w:szCs w:val="22"/>
        </w:rPr>
        <w:t>,</w:t>
      </w:r>
      <w:r w:rsidR="00065786">
        <w:rPr>
          <w:sz w:val="22"/>
          <w:szCs w:val="22"/>
        </w:rPr>
        <w:t xml:space="preserve"> zejména nečiní kroky ke splnění minimálních garantovaných parametrů dle čl. 2 této smlouvy,</w:t>
      </w:r>
    </w:p>
    <w:p w14:paraId="1C0ABD2A" w14:textId="0CB7CFF1" w:rsidR="00251910" w:rsidRDefault="00251910" w:rsidP="009D4BB3">
      <w:pPr>
        <w:pStyle w:val="Textodst2slovan"/>
        <w:numPr>
          <w:ilvl w:val="2"/>
          <w:numId w:val="29"/>
        </w:numPr>
        <w:spacing w:before="120" w:after="120"/>
        <w:ind w:left="1276"/>
        <w:outlineLvl w:val="9"/>
        <w:rPr>
          <w:sz w:val="22"/>
          <w:szCs w:val="22"/>
        </w:rPr>
      </w:pPr>
      <w:r>
        <w:rPr>
          <w:sz w:val="22"/>
          <w:szCs w:val="22"/>
        </w:rPr>
        <w:t xml:space="preserve">že </w:t>
      </w:r>
      <w:r w:rsidR="007A6680">
        <w:rPr>
          <w:sz w:val="22"/>
          <w:szCs w:val="22"/>
        </w:rPr>
        <w:t>Zhotovitel</w:t>
      </w:r>
      <w:r>
        <w:rPr>
          <w:sz w:val="22"/>
          <w:szCs w:val="22"/>
        </w:rPr>
        <w:t xml:space="preserve"> neodstraní vadu Díla ani v dodatečné přiměřené lhůtě, kterou mu k tomu Objednatel poskytne v písemné výzvě ke splnění povinnosti,</w:t>
      </w:r>
    </w:p>
    <w:p w14:paraId="26D73B21" w14:textId="05BC16CC" w:rsidR="00642FAD" w:rsidRDefault="00642FAD" w:rsidP="009D4BB3">
      <w:pPr>
        <w:pStyle w:val="Textodst2slovan"/>
        <w:numPr>
          <w:ilvl w:val="2"/>
          <w:numId w:val="29"/>
        </w:numPr>
        <w:spacing w:before="120" w:after="120"/>
        <w:ind w:left="1276"/>
        <w:outlineLvl w:val="9"/>
        <w:rPr>
          <w:sz w:val="22"/>
          <w:szCs w:val="22"/>
        </w:rPr>
      </w:pPr>
      <w:r w:rsidRPr="00090E65">
        <w:rPr>
          <w:sz w:val="22"/>
          <w:szCs w:val="22"/>
        </w:rPr>
        <w:t>že nebude z</w:t>
      </w:r>
      <w:r w:rsidR="00090E65">
        <w:rPr>
          <w:sz w:val="22"/>
          <w:szCs w:val="22"/>
        </w:rPr>
        <w:t>ajištěno dostatečné financování</w:t>
      </w:r>
      <w:r w:rsidR="00251910">
        <w:rPr>
          <w:sz w:val="22"/>
          <w:szCs w:val="22"/>
        </w:rPr>
        <w:t xml:space="preserve"> předmětu </w:t>
      </w:r>
      <w:r w:rsidR="0031412A">
        <w:rPr>
          <w:sz w:val="22"/>
          <w:szCs w:val="22"/>
        </w:rPr>
        <w:t>s</w:t>
      </w:r>
      <w:r w:rsidR="00251910">
        <w:rPr>
          <w:sz w:val="22"/>
          <w:szCs w:val="22"/>
        </w:rPr>
        <w:t>mlouvy</w:t>
      </w:r>
      <w:r w:rsidR="0031412A">
        <w:rPr>
          <w:sz w:val="22"/>
          <w:szCs w:val="22"/>
        </w:rPr>
        <w:t xml:space="preserve"> (neobdržení dotace či její části)</w:t>
      </w:r>
      <w:r w:rsidR="00251910">
        <w:rPr>
          <w:sz w:val="22"/>
          <w:szCs w:val="22"/>
        </w:rPr>
        <w:t>,</w:t>
      </w:r>
    </w:p>
    <w:p w14:paraId="1EB80469" w14:textId="477DF254" w:rsidR="00251910" w:rsidRDefault="00251910" w:rsidP="009D4BB3">
      <w:pPr>
        <w:pStyle w:val="Textodst2slovan"/>
        <w:numPr>
          <w:ilvl w:val="2"/>
          <w:numId w:val="29"/>
        </w:numPr>
        <w:spacing w:before="120" w:after="120"/>
        <w:ind w:left="1276"/>
        <w:outlineLvl w:val="9"/>
        <w:rPr>
          <w:sz w:val="22"/>
          <w:szCs w:val="22"/>
        </w:rPr>
      </w:pPr>
      <w:r>
        <w:rPr>
          <w:sz w:val="22"/>
          <w:szCs w:val="22"/>
        </w:rPr>
        <w:t xml:space="preserve">že </w:t>
      </w:r>
      <w:r w:rsidRPr="00251910">
        <w:rPr>
          <w:sz w:val="22"/>
          <w:szCs w:val="22"/>
        </w:rPr>
        <w:t xml:space="preserve">na majetek </w:t>
      </w:r>
      <w:r w:rsidR="007A6680">
        <w:rPr>
          <w:sz w:val="22"/>
          <w:szCs w:val="22"/>
        </w:rPr>
        <w:t>Zhotovitel</w:t>
      </w:r>
      <w:r w:rsidRPr="00251910">
        <w:rPr>
          <w:sz w:val="22"/>
          <w:szCs w:val="22"/>
        </w:rPr>
        <w:t xml:space="preserve">e je prohlášen úpadek nebo </w:t>
      </w:r>
      <w:r w:rsidR="007A6680">
        <w:rPr>
          <w:sz w:val="22"/>
          <w:szCs w:val="22"/>
        </w:rPr>
        <w:t>Zhotovitel</w:t>
      </w:r>
      <w:r w:rsidRPr="00251910">
        <w:rPr>
          <w:sz w:val="22"/>
          <w:szCs w:val="22"/>
        </w:rPr>
        <w:t xml:space="preserve"> sám podá dlužnický návrh na zahájení insolvenčního řízení</w:t>
      </w:r>
      <w:r>
        <w:rPr>
          <w:sz w:val="22"/>
          <w:szCs w:val="22"/>
        </w:rPr>
        <w:t xml:space="preserve">, anebo </w:t>
      </w:r>
      <w:r w:rsidR="007A6680">
        <w:rPr>
          <w:sz w:val="22"/>
          <w:szCs w:val="22"/>
        </w:rPr>
        <w:t>Zhotovitel</w:t>
      </w:r>
      <w:r>
        <w:rPr>
          <w:sz w:val="22"/>
          <w:szCs w:val="22"/>
        </w:rPr>
        <w:t xml:space="preserve"> vstoupí do likvidace, nebo</w:t>
      </w:r>
    </w:p>
    <w:p w14:paraId="5441AFA6" w14:textId="6798EECE" w:rsidR="00251910" w:rsidRDefault="00251910" w:rsidP="009D4BB3">
      <w:pPr>
        <w:pStyle w:val="Textodst2slovan"/>
        <w:numPr>
          <w:ilvl w:val="2"/>
          <w:numId w:val="29"/>
        </w:numPr>
        <w:spacing w:before="120" w:after="120"/>
        <w:ind w:left="1276"/>
        <w:outlineLvl w:val="9"/>
        <w:rPr>
          <w:sz w:val="22"/>
          <w:szCs w:val="22"/>
        </w:rPr>
      </w:pPr>
      <w:r>
        <w:rPr>
          <w:sz w:val="22"/>
          <w:szCs w:val="22"/>
        </w:rPr>
        <w:t xml:space="preserve">že </w:t>
      </w:r>
      <w:r w:rsidRPr="00251910">
        <w:rPr>
          <w:sz w:val="22"/>
          <w:szCs w:val="22"/>
        </w:rPr>
        <w:t xml:space="preserve">proti </w:t>
      </w:r>
      <w:r w:rsidR="007A6680">
        <w:rPr>
          <w:sz w:val="22"/>
          <w:szCs w:val="22"/>
        </w:rPr>
        <w:t>Zhotovitel</w:t>
      </w:r>
      <w:r w:rsidRPr="00251910">
        <w:rPr>
          <w:sz w:val="22"/>
          <w:szCs w:val="22"/>
        </w:rPr>
        <w:t>i je zahájeno trestní stíhání pro trestný čin podle zákona č. 418/2011 Sb., o trestní odpovědnosti právnických osob a řízení proti nim, ve znění pozdějších předpisů</w:t>
      </w:r>
      <w:r>
        <w:rPr>
          <w:sz w:val="22"/>
          <w:szCs w:val="22"/>
        </w:rPr>
        <w:t>.</w:t>
      </w:r>
    </w:p>
    <w:p w14:paraId="2BFA9AE3" w14:textId="673609A8" w:rsidR="00251910" w:rsidRPr="00DE5C46" w:rsidRDefault="007A6680" w:rsidP="009D4BB3">
      <w:pPr>
        <w:pStyle w:val="Textodst1sl"/>
        <w:rPr>
          <w:sz w:val="22"/>
          <w:szCs w:val="22"/>
        </w:rPr>
      </w:pPr>
      <w:r w:rsidRPr="00DE5C46">
        <w:rPr>
          <w:sz w:val="22"/>
          <w:szCs w:val="22"/>
        </w:rPr>
        <w:t>Zhotovitel</w:t>
      </w:r>
      <w:r w:rsidR="00251910" w:rsidRPr="00DE5C46">
        <w:rPr>
          <w:sz w:val="22"/>
          <w:szCs w:val="22"/>
        </w:rPr>
        <w:t xml:space="preserve"> je oprávněn odstoupit od této </w:t>
      </w:r>
      <w:r w:rsidR="0031412A" w:rsidRPr="00DE5C46">
        <w:rPr>
          <w:sz w:val="22"/>
          <w:szCs w:val="22"/>
        </w:rPr>
        <w:t>s</w:t>
      </w:r>
      <w:r w:rsidR="00251910" w:rsidRPr="00DE5C46">
        <w:rPr>
          <w:sz w:val="22"/>
          <w:szCs w:val="22"/>
        </w:rPr>
        <w:t xml:space="preserve">mlouvy v případě prodlení Objednatele se zaplacením jakékoliv splatné částky dle této </w:t>
      </w:r>
      <w:r w:rsidR="0031412A" w:rsidRPr="00DE5C46">
        <w:rPr>
          <w:sz w:val="22"/>
          <w:szCs w:val="22"/>
        </w:rPr>
        <w:t>s</w:t>
      </w:r>
      <w:r w:rsidR="00251910" w:rsidRPr="00DE5C46">
        <w:rPr>
          <w:sz w:val="22"/>
          <w:szCs w:val="22"/>
        </w:rPr>
        <w:t xml:space="preserve">mlouvy po dobu delší než 60 kalendářních dnů, pokud Objednatel nezjedná nápravu ani v dodatečné přiměřené lhůtě, kterou mu k tomu </w:t>
      </w:r>
      <w:r w:rsidRPr="00DE5C46">
        <w:rPr>
          <w:sz w:val="22"/>
          <w:szCs w:val="22"/>
        </w:rPr>
        <w:t>Zhotovitel</w:t>
      </w:r>
      <w:r w:rsidR="00251910" w:rsidRPr="00DE5C46">
        <w:rPr>
          <w:sz w:val="22"/>
          <w:szCs w:val="22"/>
        </w:rPr>
        <w:t xml:space="preserve"> poskytne v písemné výzvě ke splnění povinnosti, přičemž tato lhůta nesmí být kratší než 15 pracovních dnů od doručení takovéto výzvy.</w:t>
      </w:r>
    </w:p>
    <w:p w14:paraId="11610C2F" w14:textId="4597D1C8" w:rsidR="00251910" w:rsidRPr="00DE5C46" w:rsidRDefault="00251910" w:rsidP="009D4BB3">
      <w:pPr>
        <w:pStyle w:val="Textodst1sl"/>
        <w:rPr>
          <w:sz w:val="22"/>
          <w:szCs w:val="22"/>
        </w:rPr>
      </w:pPr>
      <w:r w:rsidRPr="00DE5C46">
        <w:rPr>
          <w:sz w:val="22"/>
          <w:szCs w:val="22"/>
        </w:rPr>
        <w:t xml:space="preserve">Odstoupením od </w:t>
      </w:r>
      <w:r w:rsidR="0031412A" w:rsidRPr="00DE5C46">
        <w:rPr>
          <w:sz w:val="22"/>
          <w:szCs w:val="22"/>
        </w:rPr>
        <w:t>s</w:t>
      </w:r>
      <w:r w:rsidRPr="00DE5C46">
        <w:rPr>
          <w:sz w:val="22"/>
          <w:szCs w:val="22"/>
        </w:rPr>
        <w:t>mlouvy není dotčen již existující nárok smluvní strany na zaplacení smluvní pokuty.</w:t>
      </w:r>
    </w:p>
    <w:p w14:paraId="32746553" w14:textId="7E6870A6" w:rsidR="00251910" w:rsidRPr="00DE5C46" w:rsidRDefault="00251910" w:rsidP="009D4BB3">
      <w:pPr>
        <w:pStyle w:val="Textodst1sl"/>
        <w:rPr>
          <w:sz w:val="22"/>
          <w:szCs w:val="22"/>
        </w:rPr>
      </w:pPr>
      <w:r w:rsidRPr="00DE5C46">
        <w:rPr>
          <w:sz w:val="22"/>
          <w:szCs w:val="22"/>
        </w:rPr>
        <w:t xml:space="preserve">Odstoupení od </w:t>
      </w:r>
      <w:r w:rsidR="0031412A" w:rsidRPr="00DE5C46">
        <w:rPr>
          <w:sz w:val="22"/>
          <w:szCs w:val="22"/>
        </w:rPr>
        <w:t>s</w:t>
      </w:r>
      <w:r w:rsidRPr="00DE5C46">
        <w:rPr>
          <w:sz w:val="22"/>
          <w:szCs w:val="22"/>
        </w:rPr>
        <w:t>mlouvy je účinné doručením písemného oznámení o odstoupení druhé smluvní straně.</w:t>
      </w:r>
    </w:p>
    <w:p w14:paraId="75D0BD51" w14:textId="77777777" w:rsidR="00064DCF" w:rsidRPr="00DE5C46" w:rsidRDefault="00894A24" w:rsidP="009D4BB3">
      <w:pPr>
        <w:pStyle w:val="Textodst1sl"/>
        <w:rPr>
          <w:sz w:val="22"/>
          <w:szCs w:val="22"/>
        </w:rPr>
      </w:pPr>
      <w:r w:rsidRPr="00DE5C46">
        <w:rPr>
          <w:sz w:val="22"/>
          <w:szCs w:val="22"/>
        </w:rPr>
        <w:t>Smlouvu lze ukončit písemnou dohodou.</w:t>
      </w:r>
    </w:p>
    <w:p w14:paraId="353C0539" w14:textId="065E7CAE" w:rsidR="00251910" w:rsidRPr="00DE5C46" w:rsidRDefault="00251910" w:rsidP="009D4BB3">
      <w:pPr>
        <w:pStyle w:val="Textodst1sl"/>
        <w:rPr>
          <w:sz w:val="22"/>
          <w:szCs w:val="22"/>
        </w:rPr>
      </w:pPr>
      <w:r w:rsidRPr="00DE5C46">
        <w:rPr>
          <w:sz w:val="22"/>
          <w:szCs w:val="22"/>
        </w:rPr>
        <w:t xml:space="preserve">Ukončením účinnosti této </w:t>
      </w:r>
      <w:r w:rsidR="0031412A" w:rsidRPr="00DE5C46">
        <w:rPr>
          <w:sz w:val="22"/>
          <w:szCs w:val="22"/>
        </w:rPr>
        <w:t>s</w:t>
      </w:r>
      <w:r w:rsidRPr="00DE5C46">
        <w:rPr>
          <w:sz w:val="22"/>
          <w:szCs w:val="22"/>
        </w:rPr>
        <w:t xml:space="preserve">mlouvy nejsou dotčena ustanovení </w:t>
      </w:r>
      <w:r w:rsidR="0031412A" w:rsidRPr="00DE5C46">
        <w:rPr>
          <w:sz w:val="22"/>
          <w:szCs w:val="22"/>
        </w:rPr>
        <w:t>s</w:t>
      </w:r>
      <w:r w:rsidRPr="00DE5C46">
        <w:rPr>
          <w:sz w:val="22"/>
          <w:szCs w:val="22"/>
        </w:rPr>
        <w:t>mlouvy týkající se licencí, záruk, práv z vady, povinnosti nahradit škodu a povinnosti hradit smluvní pokuty, ustanovení o ochraně informací, ani další ustanovení a nároky, z jejichž povahy vyplývá, že mají trvat i po zániku účinnosti této Smlouvy.</w:t>
      </w:r>
    </w:p>
    <w:p w14:paraId="75F1C922" w14:textId="77777777" w:rsidR="00894A24" w:rsidRPr="000D4887" w:rsidRDefault="00894A24" w:rsidP="004F752C">
      <w:pPr>
        <w:pStyle w:val="Textodst1sl"/>
        <w:numPr>
          <w:ilvl w:val="0"/>
          <w:numId w:val="0"/>
        </w:numPr>
        <w:spacing w:before="120" w:after="120"/>
        <w:ind w:left="567" w:hanging="567"/>
        <w:rPr>
          <w:sz w:val="22"/>
          <w:szCs w:val="22"/>
          <w:lang w:eastAsia="en-US"/>
        </w:rPr>
      </w:pPr>
    </w:p>
    <w:p w14:paraId="57BE0414" w14:textId="77777777" w:rsidR="00276832" w:rsidRPr="000D4887" w:rsidRDefault="00276832" w:rsidP="004F752C">
      <w:pPr>
        <w:pStyle w:val="slolnku"/>
        <w:numPr>
          <w:ilvl w:val="0"/>
          <w:numId w:val="1"/>
        </w:numPr>
        <w:spacing w:before="120" w:after="120"/>
        <w:ind w:left="1418" w:hanging="709"/>
        <w:rPr>
          <w:sz w:val="22"/>
          <w:szCs w:val="22"/>
        </w:rPr>
      </w:pPr>
    </w:p>
    <w:p w14:paraId="2FAF4E4E" w14:textId="77777777" w:rsidR="00276832" w:rsidRPr="000D4887" w:rsidRDefault="00A9786B" w:rsidP="004F752C">
      <w:pPr>
        <w:pStyle w:val="slolnku"/>
        <w:spacing w:before="120" w:after="120"/>
        <w:ind w:left="1418" w:hanging="709"/>
        <w:rPr>
          <w:b w:val="0"/>
          <w:sz w:val="22"/>
          <w:szCs w:val="22"/>
        </w:rPr>
      </w:pPr>
      <w:r w:rsidRPr="000D4887">
        <w:rPr>
          <w:sz w:val="22"/>
          <w:szCs w:val="22"/>
        </w:rPr>
        <w:t>Ostatní ujednání</w:t>
      </w:r>
    </w:p>
    <w:p w14:paraId="4C9EE230" w14:textId="6DC501A0" w:rsidR="008E4625" w:rsidRPr="00DE5C46" w:rsidRDefault="00064DCF" w:rsidP="00E55006">
      <w:pPr>
        <w:pStyle w:val="Textodst1sl"/>
        <w:numPr>
          <w:ilvl w:val="1"/>
          <w:numId w:val="39"/>
        </w:numPr>
        <w:tabs>
          <w:tab w:val="clear" w:pos="284"/>
        </w:tabs>
        <w:spacing w:before="120" w:after="120"/>
        <w:rPr>
          <w:sz w:val="22"/>
          <w:szCs w:val="22"/>
        </w:rPr>
      </w:pPr>
      <w:bookmarkStart w:id="18" w:name="_DV_M589"/>
      <w:bookmarkStart w:id="19" w:name="_Ref304891672"/>
      <w:bookmarkStart w:id="20" w:name="_Ref406153988"/>
      <w:bookmarkStart w:id="21" w:name="_Ref406132479"/>
      <w:bookmarkEnd w:id="18"/>
      <w:r w:rsidRPr="00DE5C46">
        <w:rPr>
          <w:sz w:val="22"/>
          <w:szCs w:val="22"/>
        </w:rPr>
        <w:t xml:space="preserve">Tato </w:t>
      </w:r>
      <w:r w:rsidR="0031412A" w:rsidRPr="00DE5C46">
        <w:rPr>
          <w:sz w:val="22"/>
          <w:szCs w:val="22"/>
        </w:rPr>
        <w:t>s</w:t>
      </w:r>
      <w:r w:rsidRPr="00DE5C46">
        <w:rPr>
          <w:sz w:val="22"/>
          <w:szCs w:val="22"/>
        </w:rPr>
        <w:t xml:space="preserve">mlouva představuje úplnou dohodu smluvních stran o předmětu této </w:t>
      </w:r>
      <w:r w:rsidR="0031412A" w:rsidRPr="00DE5C46">
        <w:rPr>
          <w:sz w:val="22"/>
          <w:szCs w:val="22"/>
        </w:rPr>
        <w:t>s</w:t>
      </w:r>
      <w:r w:rsidRPr="00DE5C46">
        <w:rPr>
          <w:sz w:val="22"/>
          <w:szCs w:val="22"/>
        </w:rPr>
        <w:t>mlouvy. Tuto Smlouvu je možné měnit pouze písemnou dohodou smluvních stran ve formě číslovaných dodatků této Smlouvy uzavřených v souladu s příslušnými ustanoveními ZZVZ a podepsaných osobami oprávněnými jednat jménem smluvních stran, není-li v této Smlouvě výslovně uvedeno jinak.</w:t>
      </w:r>
      <w:bookmarkEnd w:id="19"/>
    </w:p>
    <w:p w14:paraId="7F3160DC" w14:textId="6A8A0377" w:rsidR="008E4625" w:rsidRPr="008E4625" w:rsidRDefault="008E4625" w:rsidP="009D4BB3">
      <w:pPr>
        <w:pStyle w:val="Textodst1sl"/>
      </w:pPr>
      <w:r w:rsidRPr="00DE5C46">
        <w:rPr>
          <w:sz w:val="22"/>
          <w:szCs w:val="22"/>
        </w:rPr>
        <w:t xml:space="preserve">Povinností zhotovitele je dodržovat Etický kodex společnosti Plzeňské městské dopravní podniky, a.s. (dále jen v tomto ustanovení „PMDP“), dostupný </w:t>
      </w:r>
      <w:r w:rsidRPr="00DE5C46">
        <w:rPr>
          <w:sz w:val="22"/>
          <w:szCs w:val="22"/>
        </w:rPr>
        <w:tab/>
        <w:t xml:space="preserve">na webové adrese: </w:t>
      </w:r>
      <w:hyperlink r:id="rId18" w:history="1">
        <w:r w:rsidRPr="00DE5C46">
          <w:rPr>
            <w:rStyle w:val="Hypertextovodkaz"/>
            <w:sz w:val="22"/>
            <w:szCs w:val="22"/>
          </w:rPr>
          <w:t>https://www.pmdp.cz/o-nas/odpovedna-spolecnost/</w:t>
        </w:r>
      </w:hyperlink>
      <w:r w:rsidRPr="00DE5C46">
        <w:rPr>
          <w:sz w:val="22"/>
          <w:szCs w:val="22"/>
        </w:rPr>
        <w:t xml:space="preserve"> (dále jen „Etický kodex“). Zhotovitel je povinen při plnění smluvních závazků postupovat v souladu se zásadami uvedenými v Etickém kodexu a k tomuto bude povinen zavázat i své poddodavatele. V případě porušení Etického kodexu, kterým se rozumí porušení závazků a obecně </w:t>
      </w:r>
      <w:r w:rsidRPr="00DE5C46">
        <w:rPr>
          <w:sz w:val="22"/>
          <w:szCs w:val="22"/>
        </w:rPr>
        <w:tab/>
        <w:t xml:space="preserve">závazných právních předpisů, nebo nepravdivost prohlášení učiněných zhotovitelem PMDP či jeho poddodavateli, dojde současně </w:t>
      </w:r>
      <w:r w:rsidRPr="00DE5C46">
        <w:rPr>
          <w:sz w:val="22"/>
          <w:szCs w:val="22"/>
        </w:rPr>
        <w:lastRenderedPageBreak/>
        <w:t xml:space="preserve">k porušení smlouvy s důsledky </w:t>
      </w:r>
      <w:r w:rsidRPr="00DE5C46">
        <w:rPr>
          <w:sz w:val="22"/>
          <w:szCs w:val="22"/>
        </w:rPr>
        <w:tab/>
        <w:t xml:space="preserve">v ní sjednanými a PMDP bude </w:t>
      </w:r>
      <w:r w:rsidRPr="00DE5C46">
        <w:rPr>
          <w:sz w:val="22"/>
          <w:szCs w:val="22"/>
        </w:rPr>
        <w:tab/>
        <w:t>oprávněna požadovat</w:t>
      </w:r>
      <w:r w:rsidR="00DE5C46">
        <w:rPr>
          <w:sz w:val="22"/>
          <w:szCs w:val="22"/>
        </w:rPr>
        <w:t xml:space="preserve"> </w:t>
      </w:r>
      <w:r w:rsidRPr="00DE5C46">
        <w:rPr>
          <w:sz w:val="22"/>
          <w:szCs w:val="22"/>
        </w:rPr>
        <w:t xml:space="preserve">po zhotoviteli náhradu škody či jiné újmy vzniklé v souvislosti s nedodržením principů Etického kodexu. V případě jakéhokoliv podezření na nedodržování Etického kodexu či porušování obecně závazných právních předpisů ze strany zaměstnanců PMDP bude zhotovitel oprávněn a zároveň povinen oznámit </w:t>
      </w:r>
      <w:r w:rsidRPr="008E4625">
        <w:t>tuto skutečnost prostřednictvím</w:t>
      </w:r>
      <w:r>
        <w:t xml:space="preserve"> vnitřního oznamovacího systému </w:t>
      </w:r>
      <w:r w:rsidRPr="008E4625">
        <w:t xml:space="preserve">PMDP, stejně tak budou postupovat zaměstnanci PMDP v případě podezření nekalého či obdobného jednání smluvního partnera či třetích </w:t>
      </w:r>
      <w:r>
        <w:t>stran.</w:t>
      </w:r>
    </w:p>
    <w:p w14:paraId="24F0A453" w14:textId="4B37F2EC" w:rsidR="00DA5296" w:rsidRPr="00DE5C46" w:rsidRDefault="007A6680" w:rsidP="009D4BB3">
      <w:pPr>
        <w:pStyle w:val="Textodst1sl"/>
        <w:rPr>
          <w:sz w:val="22"/>
          <w:szCs w:val="22"/>
        </w:rPr>
      </w:pPr>
      <w:r w:rsidRPr="00DE5C46">
        <w:rPr>
          <w:sz w:val="22"/>
          <w:szCs w:val="22"/>
        </w:rPr>
        <w:t>Zhotovitel</w:t>
      </w:r>
      <w:r w:rsidR="00DA5296" w:rsidRPr="00DE5C46">
        <w:rPr>
          <w:sz w:val="22"/>
          <w:szCs w:val="22"/>
        </w:rPr>
        <w:t xml:space="preserve"> podpisem této Smlouvy vyslovuje souhlas s jejím uveřejněním na profilu Objednatele, jakož i souhlas s uveřejněním výše skutečně uhrazené ceny </w:t>
      </w:r>
      <w:r w:rsidR="008461DF" w:rsidRPr="00DE5C46">
        <w:rPr>
          <w:sz w:val="22"/>
          <w:szCs w:val="22"/>
        </w:rPr>
        <w:t>v souladu s § 219 Zákona o ZVZ</w:t>
      </w:r>
      <w:r w:rsidR="00DA5296" w:rsidRPr="00DE5C46">
        <w:rPr>
          <w:sz w:val="22"/>
          <w:szCs w:val="22"/>
        </w:rPr>
        <w:t xml:space="preserve">. </w:t>
      </w:r>
    </w:p>
    <w:p w14:paraId="774AC364" w14:textId="54D2A60D" w:rsidR="005B7B0F" w:rsidRPr="00DE5C46" w:rsidRDefault="005B7B0F" w:rsidP="009D4BB3">
      <w:pPr>
        <w:pStyle w:val="Textodst1sl"/>
        <w:rPr>
          <w:sz w:val="22"/>
          <w:szCs w:val="22"/>
        </w:rPr>
      </w:pPr>
      <w:bookmarkStart w:id="22" w:name="_DV_M591"/>
      <w:bookmarkStart w:id="23" w:name="_DV_M604"/>
      <w:bookmarkStart w:id="24" w:name="_DV_M607"/>
      <w:bookmarkEnd w:id="20"/>
      <w:bookmarkEnd w:id="22"/>
      <w:bookmarkEnd w:id="23"/>
      <w:bookmarkEnd w:id="24"/>
      <w:r w:rsidRPr="00DE5C46">
        <w:rPr>
          <w:sz w:val="22"/>
          <w:szCs w:val="22"/>
        </w:rPr>
        <w:t xml:space="preserve">Vzájemné právní vztahy smluvních stran, které jsou touto </w:t>
      </w:r>
      <w:r w:rsidR="0031412A" w:rsidRPr="00DE5C46">
        <w:rPr>
          <w:sz w:val="22"/>
          <w:szCs w:val="22"/>
        </w:rPr>
        <w:t>s</w:t>
      </w:r>
      <w:r w:rsidRPr="00DE5C46">
        <w:rPr>
          <w:sz w:val="22"/>
          <w:szCs w:val="22"/>
        </w:rPr>
        <w:t xml:space="preserve">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w:t>
      </w:r>
      <w:r w:rsidR="0050506E" w:rsidRPr="00DE5C46">
        <w:rPr>
          <w:sz w:val="22"/>
          <w:szCs w:val="22"/>
        </w:rPr>
        <w:t>s</w:t>
      </w:r>
      <w:r w:rsidRPr="00DE5C46">
        <w:rPr>
          <w:sz w:val="22"/>
          <w:szCs w:val="22"/>
        </w:rPr>
        <w:t>mlouvě.</w:t>
      </w:r>
    </w:p>
    <w:p w14:paraId="552EE41D" w14:textId="5AB251DA" w:rsidR="00064DCF" w:rsidRPr="00DE5C46" w:rsidRDefault="00064DCF" w:rsidP="009D4BB3">
      <w:pPr>
        <w:pStyle w:val="Textodst1sl"/>
        <w:rPr>
          <w:sz w:val="22"/>
          <w:szCs w:val="22"/>
        </w:rPr>
      </w:pPr>
      <w:r w:rsidRPr="00DE5C46">
        <w:rPr>
          <w:sz w:val="22"/>
          <w:szCs w:val="22"/>
        </w:rPr>
        <w:t xml:space="preserve">Smluvní strany se podpisem této </w:t>
      </w:r>
      <w:r w:rsidR="0050506E" w:rsidRPr="00DE5C46">
        <w:rPr>
          <w:sz w:val="22"/>
          <w:szCs w:val="22"/>
        </w:rPr>
        <w:t>s</w:t>
      </w:r>
      <w:r w:rsidRPr="00DE5C46">
        <w:rPr>
          <w:sz w:val="22"/>
          <w:szCs w:val="22"/>
        </w:rPr>
        <w:t>mlouvy dohodly, že vylučují aplikaci ustanovení § 557 OZ.</w:t>
      </w:r>
    </w:p>
    <w:p w14:paraId="0A36D28F" w14:textId="4B7B8379" w:rsidR="005C0E3C" w:rsidRPr="00DE5C46" w:rsidRDefault="005C0E3C" w:rsidP="009D4BB3">
      <w:pPr>
        <w:pStyle w:val="Textodst1sl"/>
        <w:rPr>
          <w:sz w:val="22"/>
          <w:szCs w:val="22"/>
        </w:rPr>
      </w:pPr>
      <w:r w:rsidRPr="00DE5C46">
        <w:rPr>
          <w:sz w:val="22"/>
          <w:szCs w:val="22"/>
        </w:rPr>
        <w:t xml:space="preserve">Smluvní strany si nepřejí, aby nad rámec výslovných ustanovení této </w:t>
      </w:r>
      <w:r w:rsidR="0050506E" w:rsidRPr="00DE5C46">
        <w:rPr>
          <w:sz w:val="22"/>
          <w:szCs w:val="22"/>
        </w:rPr>
        <w:t>s</w:t>
      </w:r>
      <w:r w:rsidRPr="00DE5C46">
        <w:rPr>
          <w:sz w:val="22"/>
          <w:szCs w:val="22"/>
        </w:rPr>
        <w:t>mlouvy b</w:t>
      </w:r>
      <w:r w:rsidR="005B7B0F" w:rsidRPr="00DE5C46">
        <w:rPr>
          <w:sz w:val="22"/>
          <w:szCs w:val="22"/>
        </w:rPr>
        <w:t>y</w:t>
      </w:r>
      <w:r w:rsidR="00064DCF" w:rsidRPr="00DE5C46">
        <w:rPr>
          <w:sz w:val="22"/>
          <w:szCs w:val="22"/>
        </w:rPr>
        <w:t>ly</w:t>
      </w:r>
      <w:r w:rsidRPr="00DE5C46">
        <w:rPr>
          <w:sz w:val="22"/>
          <w:szCs w:val="22"/>
        </w:rPr>
        <w:t xml:space="preserve"> jakákoliv práva a povinnosti dovozovány z dosavadní či budoucí praxe zavedené mezi smluvními stranami, ledaže je ve </w:t>
      </w:r>
      <w:r w:rsidR="0050506E" w:rsidRPr="00DE5C46">
        <w:rPr>
          <w:sz w:val="22"/>
          <w:szCs w:val="22"/>
        </w:rPr>
        <w:t>s</w:t>
      </w:r>
      <w:r w:rsidRPr="00DE5C46">
        <w:rPr>
          <w:sz w:val="22"/>
          <w:szCs w:val="22"/>
        </w:rPr>
        <w:t>mlouvě ujednáno jinak.</w:t>
      </w:r>
    </w:p>
    <w:p w14:paraId="74387BE8" w14:textId="3E489A54" w:rsidR="005B7B0F" w:rsidRPr="00DE5C46" w:rsidRDefault="00064DCF" w:rsidP="009D4BB3">
      <w:pPr>
        <w:pStyle w:val="Textodst1sl"/>
        <w:rPr>
          <w:sz w:val="22"/>
          <w:szCs w:val="22"/>
        </w:rPr>
      </w:pPr>
      <w:r w:rsidRPr="00DE5C46">
        <w:rPr>
          <w:sz w:val="22"/>
          <w:szCs w:val="22"/>
        </w:rPr>
        <w:t xml:space="preserve">Je-li nebo stane-li se jakékoli ustanovení této </w:t>
      </w:r>
      <w:r w:rsidR="0050506E" w:rsidRPr="00DE5C46">
        <w:rPr>
          <w:sz w:val="22"/>
          <w:szCs w:val="22"/>
        </w:rPr>
        <w:t>s</w:t>
      </w:r>
      <w:r w:rsidRPr="00DE5C46">
        <w:rPr>
          <w:sz w:val="22"/>
          <w:szCs w:val="22"/>
        </w:rPr>
        <w:t xml:space="preserve">mlouvy neplatným, nezákonným nebo nevynutitelným, netýká se tato neplatnost a nevynutitelnost zbývajících ustanovení této </w:t>
      </w:r>
      <w:r w:rsidR="0050506E" w:rsidRPr="00DE5C46">
        <w:rPr>
          <w:sz w:val="22"/>
          <w:szCs w:val="22"/>
        </w:rPr>
        <w:t>s</w:t>
      </w:r>
      <w:r w:rsidRPr="00DE5C46">
        <w:rPr>
          <w:sz w:val="22"/>
          <w:szCs w:val="22"/>
        </w:rPr>
        <w:t>mlouvy. Smluvní strany se tímto zavazují nahradit do 5 pracovních dnů po doručení výzvy druhé smluvní strany jakékoli takové neplatné, nezákonné nebo nevynutitelné ustanovení ustanovením, které je platné, zákonné a vynutitelné a má stejný nebo alespoň podobný obchodní a právní význam.</w:t>
      </w:r>
    </w:p>
    <w:p w14:paraId="35F669D2" w14:textId="1D4415EB" w:rsidR="005B7B0F" w:rsidRPr="00DE5C46" w:rsidRDefault="005B7B0F" w:rsidP="009D4BB3">
      <w:pPr>
        <w:pStyle w:val="Textodst1sl"/>
        <w:rPr>
          <w:sz w:val="22"/>
          <w:szCs w:val="22"/>
        </w:rPr>
      </w:pPr>
      <w:r w:rsidRPr="00DE5C46">
        <w:rPr>
          <w:sz w:val="22"/>
          <w:szCs w:val="22"/>
        </w:rPr>
        <w:t xml:space="preserve">Jakékoli spory mezi </w:t>
      </w:r>
      <w:r w:rsidR="004666CE" w:rsidRPr="00DE5C46">
        <w:rPr>
          <w:sz w:val="22"/>
          <w:szCs w:val="22"/>
        </w:rPr>
        <w:t>S</w:t>
      </w:r>
      <w:r w:rsidRPr="00DE5C46">
        <w:rPr>
          <w:sz w:val="22"/>
          <w:szCs w:val="22"/>
        </w:rPr>
        <w:t xml:space="preserve">mluvními stranami vyplývající ze </w:t>
      </w:r>
      <w:r w:rsidR="0050506E" w:rsidRPr="00DE5C46">
        <w:rPr>
          <w:sz w:val="22"/>
          <w:szCs w:val="22"/>
        </w:rPr>
        <w:t>s</w:t>
      </w:r>
      <w:r w:rsidRPr="00DE5C46">
        <w:rPr>
          <w:sz w:val="22"/>
          <w:szCs w:val="22"/>
        </w:rPr>
        <w:t xml:space="preserve">mlouvy budou řešeny nejprve smírně. Nepodaří-li se smírného řešení dosáhnout, bude spor rozhodnut na návrh kterékoli smluvní strany obecným soudem. </w:t>
      </w:r>
    </w:p>
    <w:p w14:paraId="6B887492" w14:textId="77777777" w:rsidR="009D4BB3" w:rsidRPr="00DE5C46" w:rsidRDefault="00064DCF" w:rsidP="009D4BB3">
      <w:pPr>
        <w:pStyle w:val="Textodst1sl"/>
        <w:rPr>
          <w:sz w:val="22"/>
          <w:szCs w:val="22"/>
        </w:rPr>
      </w:pPr>
      <w:r w:rsidRPr="00DE5C46">
        <w:rPr>
          <w:sz w:val="22"/>
          <w:szCs w:val="22"/>
        </w:rPr>
        <w:t xml:space="preserve">Veškerá práva a povinnosti vyplývající z této </w:t>
      </w:r>
      <w:r w:rsidR="0050506E" w:rsidRPr="00DE5C46">
        <w:rPr>
          <w:sz w:val="22"/>
          <w:szCs w:val="22"/>
        </w:rPr>
        <w:t>s</w:t>
      </w:r>
      <w:r w:rsidRPr="00DE5C46">
        <w:rPr>
          <w:sz w:val="22"/>
          <w:szCs w:val="22"/>
        </w:rPr>
        <w:t xml:space="preserve">mlouvy přecházejí, pokud to povaha těchto práv a povinností nevylučuje, na právní nástupce smluvních stran. </w:t>
      </w:r>
    </w:p>
    <w:p w14:paraId="32244AF3" w14:textId="4D1CF8FA" w:rsidR="00064DCF" w:rsidRPr="00DE5C46" w:rsidRDefault="007A6680" w:rsidP="009D4BB3">
      <w:pPr>
        <w:pStyle w:val="Textodst1sl"/>
        <w:rPr>
          <w:sz w:val="22"/>
          <w:szCs w:val="22"/>
        </w:rPr>
      </w:pPr>
      <w:r w:rsidRPr="00DE5C46">
        <w:rPr>
          <w:sz w:val="22"/>
          <w:szCs w:val="22"/>
        </w:rPr>
        <w:t>Zhotovitel</w:t>
      </w:r>
      <w:r w:rsidR="00E064DB" w:rsidRPr="00DE5C46">
        <w:rPr>
          <w:sz w:val="22"/>
          <w:szCs w:val="22"/>
        </w:rPr>
        <w:t xml:space="preserve"> není oprávněn bez předchozího písemného souhlasu Objednatele převést na třetí osobu jakákoli práva nebo povinnosti vyplývající ze </w:t>
      </w:r>
      <w:r w:rsidR="0050506E" w:rsidRPr="00DE5C46">
        <w:rPr>
          <w:sz w:val="22"/>
          <w:szCs w:val="22"/>
        </w:rPr>
        <w:t>s</w:t>
      </w:r>
      <w:r w:rsidR="00E064DB" w:rsidRPr="00DE5C46">
        <w:rPr>
          <w:sz w:val="22"/>
          <w:szCs w:val="22"/>
        </w:rPr>
        <w:t xml:space="preserve">mlouvy, ani postoupit tuto </w:t>
      </w:r>
      <w:r w:rsidR="0050506E" w:rsidRPr="00DE5C46">
        <w:rPr>
          <w:sz w:val="22"/>
          <w:szCs w:val="22"/>
        </w:rPr>
        <w:t>s</w:t>
      </w:r>
      <w:r w:rsidR="00E064DB" w:rsidRPr="00DE5C46">
        <w:rPr>
          <w:sz w:val="22"/>
          <w:szCs w:val="22"/>
        </w:rPr>
        <w:t>mlouvu třetí osobě, zastavit či jakkoliv jinak disponovat s jakýmikoliv pohledávkami.</w:t>
      </w:r>
    </w:p>
    <w:p w14:paraId="53AA0AB1" w14:textId="4232BEDB" w:rsidR="004C6AC7" w:rsidRDefault="00E064DB" w:rsidP="009D4BB3">
      <w:pPr>
        <w:pStyle w:val="Textodst1sl"/>
      </w:pPr>
      <w:bookmarkStart w:id="25" w:name="_Ref202765128"/>
      <w:r w:rsidRPr="00DE5C46">
        <w:rPr>
          <w:sz w:val="22"/>
          <w:szCs w:val="22"/>
        </w:rPr>
        <w:t>Smluvní strany se zavazují, že žádná z nich nezpřístupní třetí osobě interní informace, které při plnění této Smlouvy získala od druhé smluvní strany</w:t>
      </w:r>
      <w:bookmarkEnd w:id="25"/>
      <w:r w:rsidRPr="00DE5C46">
        <w:rPr>
          <w:sz w:val="22"/>
          <w:szCs w:val="22"/>
        </w:rPr>
        <w:t>, ledaže se Smluvní strany dohodnou jinak.</w:t>
      </w:r>
      <w:r w:rsidR="00A9161C" w:rsidRPr="00DE5C46">
        <w:rPr>
          <w:sz w:val="22"/>
          <w:szCs w:val="22"/>
        </w:rPr>
        <w:t xml:space="preserve"> Veškeré informace poskytnuté Objednatelem </w:t>
      </w:r>
      <w:r w:rsidR="007A6680" w:rsidRPr="00DE5C46">
        <w:rPr>
          <w:sz w:val="22"/>
          <w:szCs w:val="22"/>
        </w:rPr>
        <w:t>Zhotovitel</w:t>
      </w:r>
      <w:r w:rsidR="00A9161C" w:rsidRPr="00DE5C46">
        <w:rPr>
          <w:sz w:val="22"/>
          <w:szCs w:val="22"/>
        </w:rPr>
        <w:t xml:space="preserve">i mají interní povahu, není-li stanoveno jinak. Veškeré informace poskytnuté </w:t>
      </w:r>
      <w:r w:rsidR="007A6680" w:rsidRPr="00DE5C46">
        <w:rPr>
          <w:sz w:val="22"/>
          <w:szCs w:val="22"/>
        </w:rPr>
        <w:t>Zhotovitel</w:t>
      </w:r>
      <w:r w:rsidR="00A9161C" w:rsidRPr="00DE5C46">
        <w:rPr>
          <w:sz w:val="22"/>
          <w:szCs w:val="22"/>
        </w:rPr>
        <w:t xml:space="preserve">em Objednateli mají interní povahu, pouze pokud na jejich interní povahu </w:t>
      </w:r>
      <w:r w:rsidR="007A6680" w:rsidRPr="00DE5C46">
        <w:rPr>
          <w:sz w:val="22"/>
          <w:szCs w:val="22"/>
        </w:rPr>
        <w:t>Zhotovitel</w:t>
      </w:r>
      <w:r w:rsidR="00A9161C" w:rsidRPr="00DE5C46">
        <w:rPr>
          <w:sz w:val="22"/>
          <w:szCs w:val="22"/>
        </w:rPr>
        <w:t xml:space="preserve"> Objednatele předem písemně upozornil a Objednatel </w:t>
      </w:r>
      <w:r w:rsidR="007A6680" w:rsidRPr="00DE5C46">
        <w:rPr>
          <w:sz w:val="22"/>
          <w:szCs w:val="22"/>
        </w:rPr>
        <w:t>Zhotovitel</w:t>
      </w:r>
      <w:r w:rsidR="00A9161C" w:rsidRPr="00DE5C46">
        <w:rPr>
          <w:sz w:val="22"/>
          <w:szCs w:val="22"/>
        </w:rPr>
        <w:t>i písemně potvrdil svůj závazek důvěrnost těchto informací zachovávat</w:t>
      </w:r>
      <w:r w:rsidR="00A9161C" w:rsidRPr="00A9161C">
        <w:t>.</w:t>
      </w:r>
      <w:r w:rsidR="00A9161C">
        <w:t xml:space="preserve"> </w:t>
      </w:r>
    </w:p>
    <w:p w14:paraId="50CEA62B" w14:textId="401FEE74" w:rsidR="004C6AC7" w:rsidRDefault="00A9161C" w:rsidP="009D4BB3">
      <w:pPr>
        <w:pStyle w:val="Textodst2slovan"/>
        <w:numPr>
          <w:ilvl w:val="2"/>
          <w:numId w:val="30"/>
        </w:numPr>
        <w:spacing w:before="120" w:after="120"/>
        <w:ind w:left="1418" w:hanging="850"/>
        <w:rPr>
          <w:sz w:val="22"/>
          <w:szCs w:val="22"/>
        </w:rPr>
      </w:pPr>
      <w:r w:rsidRPr="004C6AC7">
        <w:rPr>
          <w:sz w:val="22"/>
          <w:szCs w:val="22"/>
        </w:rPr>
        <w:t xml:space="preserve">Smluvní strany se zavazují v plném rozsahu zachovávat povinnost mlčenlivosti a povinnost chránit interní informace vyplývající z této </w:t>
      </w:r>
      <w:r w:rsidR="0050506E">
        <w:rPr>
          <w:sz w:val="22"/>
          <w:szCs w:val="22"/>
        </w:rPr>
        <w:t>s</w:t>
      </w:r>
      <w:r w:rsidRPr="004C6AC7">
        <w:rPr>
          <w:sz w:val="22"/>
          <w:szCs w:val="22"/>
        </w:rPr>
        <w:t>mlouvy a též z příslušných právních předpisů.</w:t>
      </w:r>
    </w:p>
    <w:p w14:paraId="6EED55E9" w14:textId="4867B061" w:rsidR="004C6AC7" w:rsidRDefault="004C6AC7" w:rsidP="009D4BB3">
      <w:pPr>
        <w:pStyle w:val="Textodst2slovan"/>
        <w:numPr>
          <w:ilvl w:val="2"/>
          <w:numId w:val="30"/>
        </w:numPr>
        <w:spacing w:before="120" w:after="120"/>
        <w:ind w:left="1418" w:hanging="850"/>
        <w:rPr>
          <w:sz w:val="22"/>
          <w:szCs w:val="22"/>
        </w:rPr>
      </w:pPr>
      <w:r w:rsidRPr="004C6AC7">
        <w:rPr>
          <w:sz w:val="22"/>
          <w:szCs w:val="22"/>
        </w:rPr>
        <w:t xml:space="preserve">Smluvní strany se v této souvislosti zavazují poučit veškeré osoby, které se na jejich straně budou podílet na plnění této </w:t>
      </w:r>
      <w:r w:rsidR="0050506E">
        <w:rPr>
          <w:sz w:val="22"/>
          <w:szCs w:val="22"/>
        </w:rPr>
        <w:t>s</w:t>
      </w:r>
      <w:r w:rsidRPr="004C6AC7">
        <w:rPr>
          <w:sz w:val="22"/>
          <w:szCs w:val="22"/>
        </w:rPr>
        <w:t xml:space="preserve">mlouvy, o výše uvedených povinnostech mlčenlivosti a ochrany interních informací a dále se zavazují vhodným způsobem zajistit dodržování těchto povinností všemi osobami podílejícími se na plnění této </w:t>
      </w:r>
      <w:r w:rsidR="0050506E">
        <w:rPr>
          <w:sz w:val="22"/>
          <w:szCs w:val="22"/>
        </w:rPr>
        <w:t>s</w:t>
      </w:r>
      <w:r w:rsidRPr="004C6AC7">
        <w:rPr>
          <w:sz w:val="22"/>
          <w:szCs w:val="22"/>
        </w:rPr>
        <w:t>mlouvy.</w:t>
      </w:r>
    </w:p>
    <w:p w14:paraId="207DAAEE" w14:textId="3B41B59C" w:rsidR="00E064DB" w:rsidRDefault="004C6AC7" w:rsidP="009D4BB3">
      <w:pPr>
        <w:pStyle w:val="Textodst2slovan"/>
        <w:numPr>
          <w:ilvl w:val="2"/>
          <w:numId w:val="30"/>
        </w:numPr>
        <w:spacing w:before="120" w:after="120"/>
        <w:ind w:left="1418" w:hanging="850"/>
        <w:rPr>
          <w:sz w:val="22"/>
          <w:szCs w:val="22"/>
        </w:rPr>
      </w:pPr>
      <w:r w:rsidRPr="004C6AC7">
        <w:rPr>
          <w:sz w:val="22"/>
          <w:szCs w:val="22"/>
        </w:rPr>
        <w:t xml:space="preserve">Poruší-li </w:t>
      </w:r>
      <w:r w:rsidR="007A6680">
        <w:rPr>
          <w:sz w:val="22"/>
          <w:szCs w:val="22"/>
        </w:rPr>
        <w:t>Zhotovitel</w:t>
      </w:r>
      <w:r w:rsidRPr="004C6AC7">
        <w:rPr>
          <w:sz w:val="22"/>
          <w:szCs w:val="22"/>
        </w:rPr>
        <w:t xml:space="preserve"> povinnosti vyplývající z této </w:t>
      </w:r>
      <w:r w:rsidR="0050506E">
        <w:rPr>
          <w:sz w:val="22"/>
          <w:szCs w:val="22"/>
        </w:rPr>
        <w:t>s</w:t>
      </w:r>
      <w:r w:rsidRPr="004C6AC7">
        <w:rPr>
          <w:sz w:val="22"/>
          <w:szCs w:val="22"/>
        </w:rPr>
        <w:t xml:space="preserve">mlouvy ohledně ochrany interních informací, je povinen zaplatit Objednateli smluvní pokutu ve výši </w:t>
      </w:r>
      <w:r w:rsidR="007F4369">
        <w:rPr>
          <w:sz w:val="22"/>
          <w:szCs w:val="22"/>
        </w:rPr>
        <w:t>5</w:t>
      </w:r>
      <w:r w:rsidRPr="004C6AC7">
        <w:rPr>
          <w:sz w:val="22"/>
          <w:szCs w:val="22"/>
        </w:rPr>
        <w:t>00.000,- Kč za každé porušení takové povinnosti.</w:t>
      </w:r>
    </w:p>
    <w:p w14:paraId="4FEEFDAB" w14:textId="60E37D50" w:rsidR="004C6AC7" w:rsidRPr="004C6AC7" w:rsidRDefault="004C6AC7" w:rsidP="009D4BB3">
      <w:pPr>
        <w:pStyle w:val="Textodst2slovan"/>
        <w:numPr>
          <w:ilvl w:val="2"/>
          <w:numId w:val="30"/>
        </w:numPr>
        <w:spacing w:before="120" w:after="120"/>
        <w:ind w:left="1418" w:hanging="850"/>
        <w:rPr>
          <w:sz w:val="22"/>
          <w:szCs w:val="22"/>
        </w:rPr>
      </w:pPr>
      <w:r w:rsidRPr="004C6AC7">
        <w:rPr>
          <w:sz w:val="22"/>
          <w:szCs w:val="22"/>
        </w:rPr>
        <w:lastRenderedPageBreak/>
        <w:t xml:space="preserve">Ukončení účinnosti této </w:t>
      </w:r>
      <w:r w:rsidR="0050506E">
        <w:rPr>
          <w:sz w:val="22"/>
          <w:szCs w:val="22"/>
        </w:rPr>
        <w:t>s</w:t>
      </w:r>
      <w:r w:rsidRPr="004C6AC7">
        <w:rPr>
          <w:sz w:val="22"/>
          <w:szCs w:val="22"/>
        </w:rPr>
        <w:t xml:space="preserve">mlouvy z jakéhokoliv důvodu se nedotkne ustanovení </w:t>
      </w:r>
      <w:r w:rsidR="00E55006">
        <w:rPr>
          <w:sz w:val="22"/>
          <w:szCs w:val="22"/>
        </w:rPr>
        <w:t>odst. 1</w:t>
      </w:r>
      <w:r w:rsidR="00AF01AE">
        <w:rPr>
          <w:sz w:val="22"/>
          <w:szCs w:val="22"/>
        </w:rPr>
        <w:t>7</w:t>
      </w:r>
      <w:r w:rsidR="00E55006">
        <w:rPr>
          <w:sz w:val="22"/>
          <w:szCs w:val="22"/>
        </w:rPr>
        <w:t>.10. a 1</w:t>
      </w:r>
      <w:r w:rsidR="00AF01AE">
        <w:rPr>
          <w:sz w:val="22"/>
          <w:szCs w:val="22"/>
        </w:rPr>
        <w:t>7</w:t>
      </w:r>
      <w:r>
        <w:rPr>
          <w:sz w:val="22"/>
          <w:szCs w:val="22"/>
        </w:rPr>
        <w:t>.11.</w:t>
      </w:r>
      <w:r w:rsidRPr="004C6AC7">
        <w:rPr>
          <w:sz w:val="22"/>
          <w:szCs w:val="22"/>
        </w:rPr>
        <w:t xml:space="preserve"> </w:t>
      </w:r>
      <w:r w:rsidR="0050506E">
        <w:rPr>
          <w:sz w:val="22"/>
          <w:szCs w:val="22"/>
        </w:rPr>
        <w:t>s</w:t>
      </w:r>
      <w:r w:rsidRPr="004C6AC7">
        <w:rPr>
          <w:sz w:val="22"/>
          <w:szCs w:val="22"/>
        </w:rPr>
        <w:t xml:space="preserve">mlouvy a jejich účinnost včetně ustanovení o sankcích přetrvá bez omezení i po ukončení účinnosti této </w:t>
      </w:r>
      <w:r w:rsidR="0050506E">
        <w:rPr>
          <w:sz w:val="22"/>
          <w:szCs w:val="22"/>
        </w:rPr>
        <w:t>s</w:t>
      </w:r>
      <w:r w:rsidRPr="004C6AC7">
        <w:rPr>
          <w:sz w:val="22"/>
          <w:szCs w:val="22"/>
        </w:rPr>
        <w:t>mlouvy.</w:t>
      </w:r>
    </w:p>
    <w:p w14:paraId="49465E8D" w14:textId="1918CD46" w:rsidR="00FA4EC8" w:rsidRPr="00DE5C46" w:rsidRDefault="007A6680" w:rsidP="009D4BB3">
      <w:pPr>
        <w:pStyle w:val="Textodst1sl"/>
        <w:rPr>
          <w:sz w:val="22"/>
          <w:szCs w:val="22"/>
        </w:rPr>
      </w:pPr>
      <w:r w:rsidRPr="00DE5C46">
        <w:rPr>
          <w:sz w:val="22"/>
          <w:szCs w:val="22"/>
        </w:rPr>
        <w:t>Zhotovitel</w:t>
      </w:r>
      <w:r w:rsidR="00E064DB" w:rsidRPr="00DE5C46">
        <w:rPr>
          <w:sz w:val="22"/>
          <w:szCs w:val="22"/>
        </w:rPr>
        <w:t xml:space="preserve"> se zavazuje zajistit při plnění Smlouvy ochranu osobních údajů zaměstnanců Objednatele, příp. i dalších osob. Smluvní strany se zavazují postupovat v souvislosti s plněním Smlouvy v souladu s platnými a účinnými právními předpisy na ochranu osobních údajů, tj. zejména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w:t>
      </w:r>
      <w:r w:rsidR="0050506E" w:rsidRPr="00DE5C46">
        <w:rPr>
          <w:sz w:val="22"/>
          <w:szCs w:val="22"/>
        </w:rPr>
        <w:t>s</w:t>
      </w:r>
      <w:r w:rsidR="00E064DB" w:rsidRPr="00DE5C46">
        <w:rPr>
          <w:sz w:val="22"/>
          <w:szCs w:val="22"/>
        </w:rPr>
        <w:t xml:space="preserve">mlouvy zpracovávat osobní údaje zaměstnanců/kontaktních osob/jiných dotčených osob druhé smluvní strany, zavazuje se zpracovávat tyto osobní údaje pouze v rozsahu nezbytném pro plnění </w:t>
      </w:r>
      <w:r w:rsidR="0050506E" w:rsidRPr="00DE5C46">
        <w:rPr>
          <w:sz w:val="22"/>
          <w:szCs w:val="22"/>
        </w:rPr>
        <w:t>s</w:t>
      </w:r>
      <w:r w:rsidR="00E064DB" w:rsidRPr="00DE5C46">
        <w:rPr>
          <w:sz w:val="22"/>
          <w:szCs w:val="22"/>
        </w:rPr>
        <w:t xml:space="preserve">mlouvy a po dobu nezbytnou k plnění </w:t>
      </w:r>
      <w:r w:rsidR="0050506E" w:rsidRPr="00DE5C46">
        <w:rPr>
          <w:sz w:val="22"/>
          <w:szCs w:val="22"/>
        </w:rPr>
        <w:t>s</w:t>
      </w:r>
      <w:r w:rsidR="00E064DB" w:rsidRPr="00DE5C46">
        <w:rPr>
          <w:sz w:val="22"/>
          <w:szCs w:val="22"/>
        </w:rPr>
        <w:t xml:space="preserve">mlouvy. Jestliže smluvní strany budou zpracovávat osobní údaje zaměstnanců nebo dalších dotčených osob druhé smluvní strany nad rámec specifikovaný v této </w:t>
      </w:r>
      <w:r w:rsidR="0050506E" w:rsidRPr="00DE5C46">
        <w:rPr>
          <w:sz w:val="22"/>
          <w:szCs w:val="22"/>
        </w:rPr>
        <w:t>s</w:t>
      </w:r>
      <w:r w:rsidR="00E064DB" w:rsidRPr="00DE5C46">
        <w:rPr>
          <w:sz w:val="22"/>
          <w:szCs w:val="22"/>
        </w:rPr>
        <w:t>mlouvě nebo po dobu delší, než je uvedeno v této Smlouvě, jsou povinny uzavřít samostatnou smlouvu o zpracování osobních údajů.</w:t>
      </w:r>
    </w:p>
    <w:p w14:paraId="540B94BD" w14:textId="77777777" w:rsidR="00276832" w:rsidRPr="00DE5C46" w:rsidRDefault="00FA4EC8" w:rsidP="009D4BB3">
      <w:pPr>
        <w:pStyle w:val="Textodst1sl"/>
        <w:rPr>
          <w:sz w:val="22"/>
          <w:szCs w:val="22"/>
        </w:rPr>
      </w:pPr>
      <w:bookmarkStart w:id="26" w:name="_DV_M610"/>
      <w:bookmarkStart w:id="27" w:name="_DV_M612"/>
      <w:bookmarkStart w:id="28" w:name="_DV_M614"/>
      <w:bookmarkEnd w:id="21"/>
      <w:bookmarkEnd w:id="26"/>
      <w:bookmarkEnd w:id="27"/>
      <w:bookmarkEnd w:id="28"/>
      <w:r w:rsidRPr="00DE5C46">
        <w:rPr>
          <w:sz w:val="22"/>
          <w:szCs w:val="22"/>
        </w:rPr>
        <w:t>Smlouva je vyhotovena v elektronické podobě, přičemž každá ze stran obdrží její elektronický originál</w:t>
      </w:r>
      <w:r w:rsidR="00A9786B" w:rsidRPr="00DE5C46">
        <w:rPr>
          <w:sz w:val="22"/>
          <w:szCs w:val="22"/>
        </w:rPr>
        <w:t xml:space="preserve">. </w:t>
      </w:r>
      <w:bookmarkStart w:id="29" w:name="_DV_M616"/>
      <w:bookmarkStart w:id="30" w:name="_DV_M618"/>
      <w:bookmarkEnd w:id="29"/>
      <w:bookmarkEnd w:id="30"/>
    </w:p>
    <w:p w14:paraId="5B55E69B" w14:textId="1C7E32B9" w:rsidR="005B7B0F" w:rsidRPr="00DE5C46" w:rsidRDefault="005C0E3C" w:rsidP="009D4BB3">
      <w:pPr>
        <w:pStyle w:val="Textodst1sl"/>
        <w:rPr>
          <w:sz w:val="22"/>
          <w:szCs w:val="22"/>
        </w:rPr>
      </w:pPr>
      <w:r w:rsidRPr="00DE5C46">
        <w:rPr>
          <w:sz w:val="22"/>
          <w:szCs w:val="22"/>
        </w:rPr>
        <w:t xml:space="preserve">Každá ze </w:t>
      </w:r>
      <w:r w:rsidR="004666CE" w:rsidRPr="00DE5C46">
        <w:rPr>
          <w:sz w:val="22"/>
          <w:szCs w:val="22"/>
        </w:rPr>
        <w:t>S</w:t>
      </w:r>
      <w:r w:rsidRPr="00DE5C46">
        <w:rPr>
          <w:sz w:val="22"/>
          <w:szCs w:val="22"/>
        </w:rPr>
        <w:t xml:space="preserve">mluvních stran prohlašuje, že tuto </w:t>
      </w:r>
      <w:r w:rsidR="0050506E" w:rsidRPr="00DE5C46">
        <w:rPr>
          <w:sz w:val="22"/>
          <w:szCs w:val="22"/>
        </w:rPr>
        <w:t>s</w:t>
      </w:r>
      <w:r w:rsidR="001B381E" w:rsidRPr="00DE5C46">
        <w:rPr>
          <w:sz w:val="22"/>
          <w:szCs w:val="22"/>
        </w:rPr>
        <w:t>mlouvu</w:t>
      </w:r>
      <w:r w:rsidRPr="00DE5C46">
        <w:rPr>
          <w:sz w:val="22"/>
          <w:szCs w:val="22"/>
        </w:rPr>
        <w:t xml:space="preserve"> uzavírá svobodn</w:t>
      </w:r>
      <w:r w:rsidR="001B381E" w:rsidRPr="00DE5C46">
        <w:rPr>
          <w:sz w:val="22"/>
          <w:szCs w:val="22"/>
        </w:rPr>
        <w:t>ě</w:t>
      </w:r>
      <w:r w:rsidRPr="00DE5C46">
        <w:rPr>
          <w:sz w:val="22"/>
          <w:szCs w:val="22"/>
        </w:rPr>
        <w:t xml:space="preserve"> a vážně, že</w:t>
      </w:r>
      <w:r w:rsidR="00DC751D" w:rsidRPr="00DE5C46">
        <w:rPr>
          <w:sz w:val="22"/>
          <w:szCs w:val="22"/>
        </w:rPr>
        <w:t> </w:t>
      </w:r>
      <w:r w:rsidRPr="00DE5C46">
        <w:rPr>
          <w:sz w:val="22"/>
          <w:szCs w:val="22"/>
        </w:rPr>
        <w:t>považuje obsa</w:t>
      </w:r>
      <w:r w:rsidR="001B381E" w:rsidRPr="00DE5C46">
        <w:rPr>
          <w:sz w:val="22"/>
          <w:szCs w:val="22"/>
        </w:rPr>
        <w:t>h</w:t>
      </w:r>
      <w:r w:rsidRPr="00DE5C46">
        <w:rPr>
          <w:sz w:val="22"/>
          <w:szCs w:val="22"/>
        </w:rPr>
        <w:t xml:space="preserve"> této </w:t>
      </w:r>
      <w:r w:rsidR="0050506E" w:rsidRPr="00DE5C46">
        <w:rPr>
          <w:sz w:val="22"/>
          <w:szCs w:val="22"/>
        </w:rPr>
        <w:t>s</w:t>
      </w:r>
      <w:r w:rsidRPr="00DE5C46">
        <w:rPr>
          <w:sz w:val="22"/>
          <w:szCs w:val="22"/>
        </w:rPr>
        <w:t>mlouvy za určitý a s</w:t>
      </w:r>
      <w:r w:rsidR="001B381E" w:rsidRPr="00DE5C46">
        <w:rPr>
          <w:sz w:val="22"/>
          <w:szCs w:val="22"/>
        </w:rPr>
        <w:t>rozumitelný</w:t>
      </w:r>
      <w:r w:rsidRPr="00DE5C46">
        <w:rPr>
          <w:sz w:val="22"/>
          <w:szCs w:val="22"/>
        </w:rPr>
        <w:t xml:space="preserve"> a že jsou jí známy všechn</w:t>
      </w:r>
      <w:r w:rsidR="001B381E" w:rsidRPr="00DE5C46">
        <w:rPr>
          <w:sz w:val="22"/>
          <w:szCs w:val="22"/>
        </w:rPr>
        <w:t>y</w:t>
      </w:r>
      <w:r w:rsidRPr="00DE5C46">
        <w:rPr>
          <w:sz w:val="22"/>
          <w:szCs w:val="22"/>
        </w:rPr>
        <w:t xml:space="preserve"> skutečnosti, jež jsou pro uzavření této </w:t>
      </w:r>
      <w:r w:rsidR="0050506E" w:rsidRPr="00DE5C46">
        <w:rPr>
          <w:sz w:val="22"/>
          <w:szCs w:val="22"/>
        </w:rPr>
        <w:t>s</w:t>
      </w:r>
      <w:r w:rsidRPr="00DE5C46">
        <w:rPr>
          <w:sz w:val="22"/>
          <w:szCs w:val="22"/>
        </w:rPr>
        <w:t>mlouvy rozhodující</w:t>
      </w:r>
      <w:r w:rsidR="001B381E" w:rsidRPr="00DE5C46">
        <w:rPr>
          <w:sz w:val="22"/>
          <w:szCs w:val="22"/>
        </w:rPr>
        <w:t>.</w:t>
      </w:r>
    </w:p>
    <w:p w14:paraId="002881E6" w14:textId="055DBD6C" w:rsidR="00AF01AE" w:rsidRPr="00DE5C46" w:rsidRDefault="00A9786B" w:rsidP="00AF01AE">
      <w:pPr>
        <w:pStyle w:val="Textodst1sl"/>
        <w:rPr>
          <w:sz w:val="22"/>
          <w:szCs w:val="22"/>
        </w:rPr>
      </w:pPr>
      <w:r w:rsidRPr="00DE5C46">
        <w:rPr>
          <w:sz w:val="22"/>
          <w:szCs w:val="22"/>
        </w:rPr>
        <w:t>Nedílnou součást této Smlouvy tvoří přílohy:</w:t>
      </w:r>
    </w:p>
    <w:p w14:paraId="7838967F" w14:textId="77777777" w:rsidR="00AF01AE" w:rsidRPr="000D4887" w:rsidRDefault="00AF01AE" w:rsidP="00AF01AE">
      <w:pPr>
        <w:pStyle w:val="Textodst1sl"/>
        <w:numPr>
          <w:ilvl w:val="0"/>
          <w:numId w:val="0"/>
        </w:numPr>
        <w:ind w:left="737"/>
      </w:pPr>
    </w:p>
    <w:p w14:paraId="060B546D" w14:textId="0681D9C3" w:rsidR="004E587D" w:rsidRPr="000C0729" w:rsidRDefault="00D27DF6" w:rsidP="00E064DB">
      <w:pPr>
        <w:tabs>
          <w:tab w:val="clear" w:pos="0"/>
          <w:tab w:val="clear" w:pos="284"/>
          <w:tab w:val="clear" w:pos="1701"/>
          <w:tab w:val="left" w:pos="-4678"/>
          <w:tab w:val="left" w:pos="-2880"/>
        </w:tabs>
        <w:spacing w:before="120" w:after="120"/>
        <w:ind w:left="567"/>
        <w:rPr>
          <w:sz w:val="22"/>
          <w:szCs w:val="22"/>
        </w:rPr>
      </w:pPr>
      <w:r>
        <w:rPr>
          <w:sz w:val="22"/>
          <w:szCs w:val="22"/>
        </w:rPr>
        <w:tab/>
      </w:r>
      <w:r w:rsidR="001438FE" w:rsidRPr="000C0729">
        <w:rPr>
          <w:sz w:val="22"/>
          <w:szCs w:val="22"/>
        </w:rPr>
        <w:t>Příloha č. 1</w:t>
      </w:r>
      <w:r w:rsidR="00DE6950" w:rsidRPr="000C0729">
        <w:rPr>
          <w:sz w:val="22"/>
          <w:szCs w:val="22"/>
        </w:rPr>
        <w:t xml:space="preserve"> </w:t>
      </w:r>
      <w:r w:rsidR="004C6AC7" w:rsidRPr="000C0729">
        <w:rPr>
          <w:sz w:val="22"/>
          <w:szCs w:val="22"/>
        </w:rPr>
        <w:t>–</w:t>
      </w:r>
      <w:r w:rsidR="00E064DB" w:rsidRPr="000C0729">
        <w:rPr>
          <w:sz w:val="22"/>
          <w:szCs w:val="22"/>
        </w:rPr>
        <w:t xml:space="preserve"> </w:t>
      </w:r>
      <w:r w:rsidR="004C6AC7" w:rsidRPr="000C0729">
        <w:rPr>
          <w:sz w:val="22"/>
          <w:szCs w:val="22"/>
        </w:rPr>
        <w:t>Technická specifikace</w:t>
      </w:r>
      <w:r w:rsidR="00713A4D" w:rsidRPr="000C0729">
        <w:rPr>
          <w:sz w:val="22"/>
          <w:szCs w:val="22"/>
        </w:rPr>
        <w:t xml:space="preserve"> obecná</w:t>
      </w:r>
    </w:p>
    <w:p w14:paraId="3330B3C6" w14:textId="68CCFD24" w:rsidR="004C6AC7" w:rsidRPr="000C0729" w:rsidRDefault="00D27DF6" w:rsidP="00E064DB">
      <w:pPr>
        <w:tabs>
          <w:tab w:val="clear" w:pos="0"/>
          <w:tab w:val="clear" w:pos="284"/>
          <w:tab w:val="clear" w:pos="1701"/>
          <w:tab w:val="left" w:pos="-4678"/>
          <w:tab w:val="left" w:pos="-2880"/>
        </w:tabs>
        <w:spacing w:before="120" w:after="120"/>
        <w:ind w:left="567"/>
        <w:rPr>
          <w:sz w:val="22"/>
          <w:szCs w:val="22"/>
        </w:rPr>
      </w:pPr>
      <w:r>
        <w:rPr>
          <w:sz w:val="22"/>
          <w:szCs w:val="22"/>
        </w:rPr>
        <w:tab/>
      </w:r>
      <w:r w:rsidR="004C6AC7" w:rsidRPr="000C0729">
        <w:rPr>
          <w:sz w:val="22"/>
          <w:szCs w:val="22"/>
        </w:rPr>
        <w:t xml:space="preserve">Příloha č. 2 – </w:t>
      </w:r>
      <w:r w:rsidR="00554757" w:rsidRPr="000C0729">
        <w:rPr>
          <w:sz w:val="22"/>
        </w:rPr>
        <w:t xml:space="preserve">Specifikace </w:t>
      </w:r>
      <w:r w:rsidR="00FD0DC5" w:rsidRPr="000C0729">
        <w:rPr>
          <w:sz w:val="22"/>
        </w:rPr>
        <w:t>Modernizace</w:t>
      </w:r>
      <w:r w:rsidR="00554757" w:rsidRPr="000C0729">
        <w:rPr>
          <w:sz w:val="22"/>
        </w:rPr>
        <w:t xml:space="preserve"> MVE PMDP Plzeň</w:t>
      </w:r>
      <w:r w:rsidR="008E4625" w:rsidRPr="000C0729">
        <w:rPr>
          <w:sz w:val="22"/>
        </w:rPr>
        <w:t>_strojní část</w:t>
      </w:r>
    </w:p>
    <w:p w14:paraId="5FBB2030" w14:textId="254D0A45" w:rsidR="004C6AC7" w:rsidRPr="000C0729" w:rsidRDefault="00D27DF6" w:rsidP="00E064DB">
      <w:pPr>
        <w:tabs>
          <w:tab w:val="clear" w:pos="0"/>
          <w:tab w:val="clear" w:pos="284"/>
          <w:tab w:val="clear" w:pos="1701"/>
          <w:tab w:val="left" w:pos="-4678"/>
          <w:tab w:val="left" w:pos="-2880"/>
        </w:tabs>
        <w:spacing w:before="120" w:after="120"/>
        <w:ind w:left="567"/>
        <w:rPr>
          <w:sz w:val="22"/>
          <w:szCs w:val="22"/>
        </w:rPr>
      </w:pPr>
      <w:r>
        <w:rPr>
          <w:sz w:val="22"/>
          <w:szCs w:val="22"/>
        </w:rPr>
        <w:tab/>
      </w:r>
      <w:r w:rsidR="004C6AC7" w:rsidRPr="000C0729">
        <w:rPr>
          <w:sz w:val="22"/>
          <w:szCs w:val="22"/>
        </w:rPr>
        <w:t xml:space="preserve">Příloha č. 3 – </w:t>
      </w:r>
      <w:r w:rsidR="00713A4D" w:rsidRPr="000C0729">
        <w:rPr>
          <w:sz w:val="22"/>
          <w:szCs w:val="22"/>
        </w:rPr>
        <w:t>Nabídkový rozpočet</w:t>
      </w:r>
    </w:p>
    <w:p w14:paraId="51CB547A" w14:textId="122905C5" w:rsidR="004C6AC7" w:rsidRPr="000C0729" w:rsidRDefault="00D27DF6" w:rsidP="00E064DB">
      <w:pPr>
        <w:tabs>
          <w:tab w:val="clear" w:pos="0"/>
          <w:tab w:val="clear" w:pos="284"/>
          <w:tab w:val="clear" w:pos="1701"/>
          <w:tab w:val="left" w:pos="-4678"/>
          <w:tab w:val="left" w:pos="-2880"/>
        </w:tabs>
        <w:spacing w:before="120" w:after="120"/>
        <w:ind w:left="567"/>
        <w:rPr>
          <w:sz w:val="22"/>
          <w:szCs w:val="22"/>
        </w:rPr>
      </w:pPr>
      <w:r>
        <w:rPr>
          <w:sz w:val="22"/>
          <w:szCs w:val="22"/>
        </w:rPr>
        <w:tab/>
      </w:r>
      <w:r w:rsidR="0068024E" w:rsidRPr="000C0729">
        <w:rPr>
          <w:sz w:val="22"/>
          <w:szCs w:val="22"/>
        </w:rPr>
        <w:t>Příloha č. 4</w:t>
      </w:r>
      <w:r w:rsidR="004C6AC7" w:rsidRPr="000C0729">
        <w:rPr>
          <w:sz w:val="22"/>
          <w:szCs w:val="22"/>
        </w:rPr>
        <w:t xml:space="preserve"> – </w:t>
      </w:r>
      <w:r w:rsidR="00713A4D" w:rsidRPr="000C0729">
        <w:rPr>
          <w:sz w:val="22"/>
          <w:szCs w:val="22"/>
        </w:rPr>
        <w:t>Seznam poddodavatelů</w:t>
      </w:r>
    </w:p>
    <w:p w14:paraId="2CB37EF1" w14:textId="12605B80" w:rsidR="00713A4D" w:rsidRDefault="00D27DF6" w:rsidP="00E064DB">
      <w:pPr>
        <w:tabs>
          <w:tab w:val="clear" w:pos="0"/>
          <w:tab w:val="clear" w:pos="284"/>
          <w:tab w:val="clear" w:pos="1701"/>
          <w:tab w:val="left" w:pos="-4678"/>
          <w:tab w:val="left" w:pos="-2880"/>
        </w:tabs>
        <w:spacing w:before="120" w:after="120"/>
        <w:ind w:left="567"/>
        <w:rPr>
          <w:sz w:val="22"/>
          <w:szCs w:val="22"/>
        </w:rPr>
      </w:pPr>
      <w:r>
        <w:rPr>
          <w:sz w:val="22"/>
          <w:szCs w:val="22"/>
        </w:rPr>
        <w:tab/>
      </w:r>
      <w:r w:rsidR="00713A4D" w:rsidRPr="000C0729">
        <w:rPr>
          <w:sz w:val="22"/>
          <w:szCs w:val="22"/>
        </w:rPr>
        <w:t>Příloha č. 5 - Harmonogram plnění</w:t>
      </w:r>
    </w:p>
    <w:p w14:paraId="29CAD3B7" w14:textId="25E3141A" w:rsidR="005D0E8A" w:rsidRDefault="00D27DF6" w:rsidP="00E064DB">
      <w:pPr>
        <w:tabs>
          <w:tab w:val="clear" w:pos="0"/>
          <w:tab w:val="clear" w:pos="284"/>
          <w:tab w:val="clear" w:pos="1701"/>
          <w:tab w:val="left" w:pos="-4678"/>
          <w:tab w:val="left" w:pos="-2880"/>
        </w:tabs>
        <w:spacing w:before="120" w:after="120"/>
        <w:ind w:left="567"/>
        <w:rPr>
          <w:sz w:val="22"/>
          <w:szCs w:val="22"/>
        </w:rPr>
      </w:pPr>
      <w:r>
        <w:rPr>
          <w:sz w:val="22"/>
          <w:szCs w:val="22"/>
        </w:rPr>
        <w:tab/>
      </w:r>
      <w:r w:rsidR="005D0E8A">
        <w:rPr>
          <w:sz w:val="22"/>
          <w:szCs w:val="22"/>
        </w:rPr>
        <w:t xml:space="preserve">Příloha č. 6 - </w:t>
      </w:r>
      <w:r w:rsidR="005D0E8A" w:rsidRPr="005D0E8A">
        <w:rPr>
          <w:sz w:val="22"/>
          <w:szCs w:val="22"/>
        </w:rPr>
        <w:t xml:space="preserve">Smlouva o připojení odběrného místa a výrobního zařízení </w:t>
      </w:r>
      <w:r w:rsidR="002569EA">
        <w:rPr>
          <w:sz w:val="22"/>
          <w:szCs w:val="22"/>
        </w:rPr>
        <w:tab/>
      </w:r>
      <w:r w:rsidR="005D0E8A" w:rsidRPr="005D0E8A">
        <w:rPr>
          <w:sz w:val="22"/>
          <w:szCs w:val="22"/>
        </w:rPr>
        <w:t>25_SOP_06_4122451737</w:t>
      </w:r>
    </w:p>
    <w:p w14:paraId="17C6D52D" w14:textId="77777777" w:rsidR="00065786" w:rsidRDefault="00F803E5" w:rsidP="004F752C">
      <w:pPr>
        <w:tabs>
          <w:tab w:val="clear" w:pos="1701"/>
          <w:tab w:val="left" w:pos="-4678"/>
          <w:tab w:val="left" w:pos="-2880"/>
        </w:tabs>
        <w:spacing w:before="120" w:after="120"/>
        <w:ind w:left="426"/>
        <w:rPr>
          <w:sz w:val="22"/>
          <w:szCs w:val="22"/>
        </w:rPr>
      </w:pPr>
      <w:r>
        <w:rPr>
          <w:sz w:val="22"/>
          <w:szCs w:val="22"/>
        </w:rPr>
        <w:tab/>
      </w:r>
    </w:p>
    <w:p w14:paraId="7BB28AAC" w14:textId="70DF41EF" w:rsidR="00123854" w:rsidRPr="00CE7F02" w:rsidRDefault="00123854" w:rsidP="004F752C">
      <w:pPr>
        <w:tabs>
          <w:tab w:val="clear" w:pos="1701"/>
          <w:tab w:val="left" w:pos="-4678"/>
          <w:tab w:val="left" w:pos="-2880"/>
        </w:tabs>
        <w:spacing w:before="120" w:after="120"/>
        <w:ind w:left="426"/>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1E0D2A" w:rsidRPr="000D4887" w14:paraId="00058E3A" w14:textId="77777777" w:rsidTr="008338E3">
        <w:tc>
          <w:tcPr>
            <w:tcW w:w="5032" w:type="dxa"/>
          </w:tcPr>
          <w:p w14:paraId="0B7EE7B7" w14:textId="29E4A35A" w:rsidR="00893FE0" w:rsidRPr="000D4887" w:rsidRDefault="00A9786B" w:rsidP="00E064DB">
            <w:pPr>
              <w:keepNext/>
              <w:spacing w:before="120" w:after="120"/>
              <w:rPr>
                <w:sz w:val="22"/>
                <w:szCs w:val="22"/>
              </w:rPr>
            </w:pPr>
            <w:r w:rsidRPr="000D4887">
              <w:rPr>
                <w:sz w:val="22"/>
                <w:szCs w:val="22"/>
              </w:rPr>
              <w:t>V</w:t>
            </w:r>
            <w:r w:rsidR="00E064DB">
              <w:rPr>
                <w:sz w:val="22"/>
                <w:szCs w:val="22"/>
              </w:rPr>
              <w:t> Plzni</w:t>
            </w:r>
            <w:r w:rsidRPr="000D4887">
              <w:rPr>
                <w:sz w:val="22"/>
                <w:szCs w:val="22"/>
              </w:rPr>
              <w:t xml:space="preserve"> dne </w:t>
            </w:r>
          </w:p>
        </w:tc>
        <w:tc>
          <w:tcPr>
            <w:tcW w:w="4961" w:type="dxa"/>
          </w:tcPr>
          <w:p w14:paraId="1E8C1B71" w14:textId="77777777" w:rsidR="001E0D2A" w:rsidRPr="000D4887" w:rsidRDefault="00A9786B" w:rsidP="004F752C">
            <w:pPr>
              <w:pStyle w:val="Zhlav"/>
              <w:keepNext/>
              <w:tabs>
                <w:tab w:val="clear" w:pos="4536"/>
                <w:tab w:val="clear" w:pos="9072"/>
              </w:tabs>
              <w:spacing w:before="120" w:after="120"/>
              <w:jc w:val="left"/>
              <w:rPr>
                <w:sz w:val="22"/>
                <w:szCs w:val="22"/>
              </w:rPr>
            </w:pPr>
            <w:r w:rsidRPr="000D4887">
              <w:rPr>
                <w:sz w:val="22"/>
                <w:szCs w:val="22"/>
              </w:rPr>
              <w:t>V ________ dne _________</w:t>
            </w:r>
          </w:p>
        </w:tc>
      </w:tr>
      <w:tr w:rsidR="001E0D2A" w:rsidRPr="000D4887" w14:paraId="14267268" w14:textId="77777777" w:rsidTr="008338E3">
        <w:tc>
          <w:tcPr>
            <w:tcW w:w="5032" w:type="dxa"/>
          </w:tcPr>
          <w:p w14:paraId="30FCC6FF" w14:textId="77777777" w:rsidR="00123854" w:rsidRPr="004C6AC7" w:rsidRDefault="00123854" w:rsidP="004F752C">
            <w:pPr>
              <w:pStyle w:val="zkltextcentr12"/>
              <w:spacing w:before="120" w:after="120"/>
              <w:rPr>
                <w:sz w:val="22"/>
                <w:szCs w:val="22"/>
                <w:highlight w:val="yellow"/>
              </w:rPr>
            </w:pPr>
          </w:p>
          <w:p w14:paraId="6C6AF6D5" w14:textId="77777777" w:rsidR="00123854" w:rsidRPr="004C6AC7" w:rsidRDefault="00123854" w:rsidP="004F752C">
            <w:pPr>
              <w:pStyle w:val="zkltextcentr12"/>
              <w:spacing w:before="120" w:after="120"/>
              <w:rPr>
                <w:sz w:val="22"/>
                <w:szCs w:val="22"/>
                <w:highlight w:val="yellow"/>
              </w:rPr>
            </w:pPr>
          </w:p>
          <w:p w14:paraId="5E8C2D2F" w14:textId="77777777" w:rsidR="001E0D2A" w:rsidRPr="004C6AC7" w:rsidRDefault="00A9786B" w:rsidP="004F752C">
            <w:pPr>
              <w:pStyle w:val="zkltextcentr12"/>
              <w:spacing w:before="120" w:after="120"/>
              <w:jc w:val="both"/>
              <w:rPr>
                <w:sz w:val="22"/>
                <w:szCs w:val="22"/>
                <w:highlight w:val="yellow"/>
              </w:rPr>
            </w:pPr>
            <w:r w:rsidRPr="0031412A">
              <w:rPr>
                <w:sz w:val="22"/>
                <w:szCs w:val="22"/>
              </w:rPr>
              <w:t>______________________________</w:t>
            </w:r>
          </w:p>
        </w:tc>
        <w:tc>
          <w:tcPr>
            <w:tcW w:w="4961" w:type="dxa"/>
          </w:tcPr>
          <w:p w14:paraId="42AE3BD1" w14:textId="77777777" w:rsidR="007D2C3F" w:rsidRPr="000D4887" w:rsidRDefault="007D2C3F" w:rsidP="004F752C">
            <w:pPr>
              <w:pStyle w:val="zkltextcentr12"/>
              <w:spacing w:before="120" w:after="120"/>
              <w:jc w:val="both"/>
              <w:rPr>
                <w:sz w:val="22"/>
                <w:szCs w:val="22"/>
              </w:rPr>
            </w:pPr>
          </w:p>
          <w:p w14:paraId="083B56AA" w14:textId="77777777" w:rsidR="00123854" w:rsidRPr="000D4887" w:rsidRDefault="00123854" w:rsidP="004F752C">
            <w:pPr>
              <w:pStyle w:val="zkltextcentr12"/>
              <w:spacing w:before="120" w:after="120"/>
              <w:jc w:val="both"/>
              <w:rPr>
                <w:sz w:val="22"/>
                <w:szCs w:val="22"/>
              </w:rPr>
            </w:pPr>
          </w:p>
          <w:p w14:paraId="67787B7E" w14:textId="77777777" w:rsidR="001E0D2A" w:rsidRPr="000D4887" w:rsidRDefault="00A9786B" w:rsidP="004F752C">
            <w:pPr>
              <w:pStyle w:val="zkltextcentr12"/>
              <w:spacing w:before="120" w:after="120"/>
              <w:jc w:val="both"/>
              <w:rPr>
                <w:sz w:val="22"/>
                <w:szCs w:val="22"/>
              </w:rPr>
            </w:pPr>
            <w:r w:rsidRPr="000D4887">
              <w:rPr>
                <w:sz w:val="22"/>
                <w:szCs w:val="22"/>
              </w:rPr>
              <w:t>______________________________</w:t>
            </w:r>
          </w:p>
        </w:tc>
      </w:tr>
      <w:tr w:rsidR="001E0D2A" w:rsidRPr="00367531" w14:paraId="140E0241" w14:textId="77777777" w:rsidTr="008338E3">
        <w:trPr>
          <w:trHeight w:val="351"/>
        </w:trPr>
        <w:tc>
          <w:tcPr>
            <w:tcW w:w="5032" w:type="dxa"/>
          </w:tcPr>
          <w:p w14:paraId="4EEDFFB0" w14:textId="77777777" w:rsidR="003F5B92" w:rsidRPr="007F5E58" w:rsidRDefault="003F5B92" w:rsidP="003F5B92">
            <w:pPr>
              <w:tabs>
                <w:tab w:val="clear" w:pos="0"/>
                <w:tab w:val="clear" w:pos="284"/>
                <w:tab w:val="left" w:pos="708"/>
              </w:tabs>
              <w:spacing w:before="120" w:after="120"/>
              <w:jc w:val="left"/>
              <w:rPr>
                <w:b/>
                <w:sz w:val="22"/>
                <w:szCs w:val="22"/>
              </w:rPr>
            </w:pPr>
            <w:r>
              <w:rPr>
                <w:b/>
                <w:noProof/>
                <w:sz w:val="22"/>
                <w:szCs w:val="22"/>
              </w:rPr>
              <w:t>Plzeňské městské dopravní podniky, a.s.</w:t>
            </w:r>
          </w:p>
          <w:p w14:paraId="6B7C06C6" w14:textId="77777777" w:rsidR="00C21280" w:rsidRDefault="00C21280" w:rsidP="004F752C">
            <w:pPr>
              <w:keepNext/>
              <w:spacing w:before="120" w:after="120"/>
              <w:rPr>
                <w:sz w:val="22"/>
                <w:szCs w:val="22"/>
              </w:rPr>
            </w:pPr>
            <w:r>
              <w:rPr>
                <w:sz w:val="22"/>
                <w:szCs w:val="22"/>
              </w:rPr>
              <w:t>Doc. Ing. Michaela Krechovská, Ph.D.</w:t>
            </w:r>
          </w:p>
          <w:p w14:paraId="6D722FC5" w14:textId="49913B79" w:rsidR="007E5BA3" w:rsidRPr="00367531" w:rsidRDefault="00C21280" w:rsidP="004F752C">
            <w:pPr>
              <w:keepNext/>
              <w:spacing w:before="120" w:after="120"/>
              <w:rPr>
                <w:sz w:val="22"/>
                <w:szCs w:val="22"/>
              </w:rPr>
            </w:pPr>
            <w:r>
              <w:rPr>
                <w:sz w:val="22"/>
                <w:szCs w:val="22"/>
              </w:rPr>
              <w:t>předsedkyně</w:t>
            </w:r>
            <w:r w:rsidR="00C8069B">
              <w:rPr>
                <w:sz w:val="22"/>
                <w:szCs w:val="22"/>
              </w:rPr>
              <w:t xml:space="preserve"> představenstva</w:t>
            </w:r>
          </w:p>
        </w:tc>
        <w:tc>
          <w:tcPr>
            <w:tcW w:w="4961" w:type="dxa"/>
          </w:tcPr>
          <w:p w14:paraId="509F8DC1" w14:textId="5931F669" w:rsidR="001E0D2A" w:rsidRPr="00367531" w:rsidRDefault="00A604C2" w:rsidP="004F752C">
            <w:pPr>
              <w:keepNext/>
              <w:spacing w:before="120" w:after="120"/>
              <w:rPr>
                <w:sz w:val="22"/>
                <w:szCs w:val="22"/>
              </w:rPr>
            </w:pPr>
            <w:r w:rsidRPr="00EA6DAD">
              <w:rPr>
                <w:rFonts w:eastAsia="MS Mincho"/>
                <w:b/>
                <w:sz w:val="22"/>
                <w:szCs w:val="24"/>
                <w:highlight w:val="yellow"/>
              </w:rPr>
              <w:t>[DOPLNÍ DODAVATEL]</w:t>
            </w:r>
          </w:p>
        </w:tc>
      </w:tr>
    </w:tbl>
    <w:p w14:paraId="4DDB9F5D" w14:textId="77777777" w:rsidR="00CB5681" w:rsidRPr="007F5E58" w:rsidRDefault="00CB5681" w:rsidP="004C6AC7">
      <w:pPr>
        <w:spacing w:before="120" w:after="120"/>
        <w:rPr>
          <w:sz w:val="22"/>
          <w:szCs w:val="22"/>
        </w:rPr>
      </w:pPr>
      <w:bookmarkStart w:id="31" w:name="_GoBack"/>
      <w:bookmarkEnd w:id="31"/>
    </w:p>
    <w:sectPr w:rsidR="00CB5681" w:rsidRPr="007F5E58" w:rsidSect="000F72A0">
      <w:foot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5648A" w14:textId="77777777" w:rsidR="008A1822" w:rsidRDefault="008A1822" w:rsidP="00EC43CC">
      <w:r>
        <w:separator/>
      </w:r>
    </w:p>
  </w:endnote>
  <w:endnote w:type="continuationSeparator" w:id="0">
    <w:p w14:paraId="763AD565" w14:textId="77777777" w:rsidR="008A1822" w:rsidRDefault="008A1822" w:rsidP="00E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1B6B7" w14:textId="2ACE6E4E" w:rsidR="007903B1" w:rsidRPr="000F72A0" w:rsidRDefault="007903B1">
    <w:pPr>
      <w:pStyle w:val="Zpat"/>
      <w:jc w:val="center"/>
      <w:rPr>
        <w:szCs w:val="24"/>
      </w:rPr>
    </w:pPr>
    <w:r w:rsidRPr="000F72A0">
      <w:rPr>
        <w:szCs w:val="24"/>
      </w:rPr>
      <w:fldChar w:fldCharType="begin"/>
    </w:r>
    <w:r w:rsidRPr="000F72A0">
      <w:rPr>
        <w:szCs w:val="24"/>
      </w:rPr>
      <w:instrText xml:space="preserve"> PAGE   \* MERGEFORMAT </w:instrText>
    </w:r>
    <w:r w:rsidRPr="000F72A0">
      <w:rPr>
        <w:szCs w:val="24"/>
      </w:rPr>
      <w:fldChar w:fldCharType="separate"/>
    </w:r>
    <w:r w:rsidR="00E21B72">
      <w:rPr>
        <w:noProof/>
        <w:szCs w:val="24"/>
      </w:rPr>
      <w:t>18</w:t>
    </w:r>
    <w:r w:rsidRPr="000F72A0">
      <w:rPr>
        <w:szCs w:val="24"/>
      </w:rPr>
      <w:fldChar w:fldCharType="end"/>
    </w:r>
  </w:p>
  <w:p w14:paraId="2DDB84C4" w14:textId="77777777" w:rsidR="007903B1" w:rsidRDefault="007903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03142" w14:textId="77777777" w:rsidR="008A1822" w:rsidRDefault="008A1822" w:rsidP="00EC43CC">
      <w:r>
        <w:separator/>
      </w:r>
    </w:p>
  </w:footnote>
  <w:footnote w:type="continuationSeparator" w:id="0">
    <w:p w14:paraId="45BC11B3" w14:textId="77777777" w:rsidR="008A1822" w:rsidRDefault="008A1822" w:rsidP="00E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1308F" w14:textId="078D72B9" w:rsidR="007903B1" w:rsidRDefault="007903B1">
    <w:pPr>
      <w:pStyle w:val="Zhlav"/>
    </w:pPr>
    <w:r w:rsidRPr="00507198">
      <w:rPr>
        <w:noProof/>
      </w:rPr>
      <w:drawing>
        <wp:inline distT="0" distB="0" distL="0" distR="0" wp14:anchorId="4DDF50C2" wp14:editId="57FBC6EA">
          <wp:extent cx="1885950" cy="390525"/>
          <wp:effectExtent l="0" t="0" r="0" b="9525"/>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390525"/>
                  </a:xfrm>
                  <a:prstGeom prst="rect">
                    <a:avLst/>
                  </a:prstGeom>
                  <a:noFill/>
                  <a:ln>
                    <a:noFill/>
                  </a:ln>
                </pic:spPr>
              </pic:pic>
            </a:graphicData>
          </a:graphic>
        </wp:inline>
      </w:drawing>
    </w:r>
    <w:r w:rsidRPr="00507198">
      <w:rPr>
        <w:noProof/>
      </w:rPr>
      <w:drawing>
        <wp:inline distT="0" distB="0" distL="0" distR="0" wp14:anchorId="0001C7E9" wp14:editId="4658B438">
          <wp:extent cx="1924050" cy="409575"/>
          <wp:effectExtent l="0" t="0" r="0" b="9525"/>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409575"/>
                  </a:xfrm>
                  <a:prstGeom prst="rect">
                    <a:avLst/>
                  </a:prstGeom>
                  <a:noFill/>
                  <a:ln>
                    <a:noFill/>
                  </a:ln>
                </pic:spPr>
              </pic:pic>
            </a:graphicData>
          </a:graphic>
        </wp:inline>
      </w:drawing>
    </w:r>
    <w:r>
      <w:rPr>
        <w:noProof/>
      </w:rPr>
      <w:tab/>
    </w:r>
    <w:r w:rsidRPr="004F2E7B">
      <w:rPr>
        <w:noProof/>
      </w:rPr>
      <w:drawing>
        <wp:inline distT="0" distB="0" distL="0" distR="0" wp14:anchorId="5876D808" wp14:editId="624A86EB">
          <wp:extent cx="1343025" cy="628650"/>
          <wp:effectExtent l="0" t="0" r="9525"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0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2B202E21"/>
    <w:multiLevelType w:val="multilevel"/>
    <w:tmpl w:val="8B4C42FC"/>
    <w:lvl w:ilvl="0">
      <w:start w:val="1"/>
      <w:numFmt w:val="decimal"/>
      <w:suff w:val="nothing"/>
      <w:lvlText w:val="Článek %1."/>
      <w:lvlJc w:val="left"/>
      <w:pPr>
        <w:ind w:left="4820"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720"/>
        </w:tabs>
        <w:ind w:left="737" w:hanging="737"/>
      </w:pPr>
      <w:rPr>
        <w:rFonts w:ascii="Times New Roman" w:hAnsi="Times New Roman" w:cs="Times New Roman" w:hint="default"/>
        <w:b w:val="0"/>
        <w:i w:val="0"/>
        <w:sz w:val="22"/>
        <w:szCs w:val="22"/>
      </w:rPr>
    </w:lvl>
    <w:lvl w:ilvl="2">
      <w:start w:val="1"/>
      <w:numFmt w:val="decimal"/>
      <w:lvlText w:val="%1.%2.%3."/>
      <w:lvlJc w:val="left"/>
      <w:pPr>
        <w:tabs>
          <w:tab w:val="num" w:pos="992"/>
        </w:tabs>
        <w:ind w:left="992"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1495"/>
        </w:tabs>
        <w:ind w:left="1135"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3E0C1FA4"/>
    <w:multiLevelType w:val="hybridMultilevel"/>
    <w:tmpl w:val="67CED5CC"/>
    <w:lvl w:ilvl="0" w:tplc="703299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6404DB"/>
    <w:multiLevelType w:val="multilevel"/>
    <w:tmpl w:val="8AD4648E"/>
    <w:lvl w:ilvl="0">
      <w:start w:val="1"/>
      <w:numFmt w:val="decimal"/>
      <w:pStyle w:val="lneksmlouvynadpis"/>
      <w:lvlText w:val="%1."/>
      <w:lvlJc w:val="left"/>
      <w:pPr>
        <w:tabs>
          <w:tab w:val="num" w:pos="680"/>
        </w:tabs>
        <w:ind w:left="680" w:hanging="680"/>
      </w:pPr>
      <w:rPr>
        <w:rFonts w:cs="Times New Roman" w:hint="default"/>
        <w:b/>
        <w:bCs w:val="0"/>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1.%2.%3"/>
      <w:lvlJc w:val="left"/>
      <w:pPr>
        <w:tabs>
          <w:tab w:val="num" w:pos="1787"/>
        </w:tabs>
        <w:ind w:left="1787" w:hanging="794"/>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15"/>
        </w:tabs>
        <w:ind w:left="1815" w:hanging="397"/>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5" w15:restartNumberingAfterBreak="0">
    <w:nsid w:val="4D6145AD"/>
    <w:multiLevelType w:val="hybridMultilevel"/>
    <w:tmpl w:val="830E26F6"/>
    <w:lvl w:ilvl="0" w:tplc="E9B8E39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606D7883"/>
    <w:multiLevelType w:val="multilevel"/>
    <w:tmpl w:val="75EECF0E"/>
    <w:lvl w:ilvl="0">
      <w:start w:val="5"/>
      <w:numFmt w:val="upperRoman"/>
      <w:lvlText w:val="%1."/>
      <w:lvlJc w:val="center"/>
      <w:pPr>
        <w:tabs>
          <w:tab w:val="num" w:pos="432"/>
        </w:tabs>
        <w:ind w:left="72" w:firstLine="216"/>
      </w:pPr>
      <w:rPr>
        <w:rFonts w:hint="default"/>
      </w:rPr>
    </w:lvl>
    <w:lvl w:ilvl="1">
      <w:start w:val="1"/>
      <w:numFmt w:val="decimal"/>
      <w:isLgl/>
      <w:lvlText w:val="4.%2."/>
      <w:lvlJc w:val="left"/>
      <w:pPr>
        <w:tabs>
          <w:tab w:val="num" w:pos="720"/>
        </w:tabs>
        <w:ind w:left="720" w:hanging="720"/>
      </w:pPr>
      <w:rPr>
        <w:rFonts w:hint="default"/>
        <w:b w:val="0"/>
        <w:i w:val="0"/>
        <w:color w:val="000000"/>
        <w:sz w:val="22"/>
      </w:rPr>
    </w:lvl>
    <w:lvl w:ilvl="2">
      <w:start w:val="1"/>
      <w:numFmt w:val="decimal"/>
      <w:lvlText w:val="4.1.%3."/>
      <w:lvlJc w:val="left"/>
      <w:pPr>
        <w:tabs>
          <w:tab w:val="num" w:pos="1287"/>
        </w:tabs>
        <w:ind w:left="1287" w:hanging="720"/>
      </w:pPr>
      <w:rPr>
        <w:rFonts w:cs="Times New Roman"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abstractNumId w:val="2"/>
  </w:num>
  <w:num w:numId="2">
    <w:abstractNumId w:val="7"/>
  </w:num>
  <w:num w:numId="3">
    <w:abstractNumId w:val="8"/>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9"/>
  </w:num>
  <w:num w:numId="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2"/>
  </w:num>
  <w:num w:numId="18">
    <w:abstractNumId w:val="2"/>
  </w:num>
  <w:num w:numId="1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num>
  <w:num w:numId="23">
    <w:abstractNumId w:val="4"/>
  </w:num>
  <w:num w:numId="24">
    <w:abstractNumId w:val="2"/>
  </w:num>
  <w:num w:numId="25">
    <w:abstractNumId w:val="2"/>
  </w:num>
  <w:num w:numId="26">
    <w:abstractNumId w:val="2"/>
  </w:num>
  <w:num w:numId="27">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num>
  <w:num w:numId="31">
    <w:abstractNumId w:val="2"/>
  </w:num>
  <w:num w:numId="32">
    <w:abstractNumId w:val="2"/>
  </w:num>
  <w:num w:numId="33">
    <w:abstractNumId w:val="2"/>
  </w:num>
  <w:num w:numId="3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03F"/>
    <w:rsid w:val="00000BC7"/>
    <w:rsid w:val="00001D5D"/>
    <w:rsid w:val="00002C31"/>
    <w:rsid w:val="00003B91"/>
    <w:rsid w:val="000049BF"/>
    <w:rsid w:val="00005326"/>
    <w:rsid w:val="000056CB"/>
    <w:rsid w:val="00006E30"/>
    <w:rsid w:val="00007E40"/>
    <w:rsid w:val="00010435"/>
    <w:rsid w:val="00010B13"/>
    <w:rsid w:val="0001165A"/>
    <w:rsid w:val="00015086"/>
    <w:rsid w:val="000157C9"/>
    <w:rsid w:val="00015B49"/>
    <w:rsid w:val="00015F04"/>
    <w:rsid w:val="000200F7"/>
    <w:rsid w:val="000204FA"/>
    <w:rsid w:val="00020666"/>
    <w:rsid w:val="000209AD"/>
    <w:rsid w:val="00020E55"/>
    <w:rsid w:val="00021C7E"/>
    <w:rsid w:val="00021EB7"/>
    <w:rsid w:val="000226CA"/>
    <w:rsid w:val="0002403D"/>
    <w:rsid w:val="0002429F"/>
    <w:rsid w:val="0002450D"/>
    <w:rsid w:val="00025495"/>
    <w:rsid w:val="00026F3D"/>
    <w:rsid w:val="0003009E"/>
    <w:rsid w:val="000306DB"/>
    <w:rsid w:val="000306EB"/>
    <w:rsid w:val="00031EF1"/>
    <w:rsid w:val="00032339"/>
    <w:rsid w:val="00033394"/>
    <w:rsid w:val="00033D33"/>
    <w:rsid w:val="00033EC4"/>
    <w:rsid w:val="0003411E"/>
    <w:rsid w:val="00035635"/>
    <w:rsid w:val="00036194"/>
    <w:rsid w:val="00037273"/>
    <w:rsid w:val="00040068"/>
    <w:rsid w:val="0004040E"/>
    <w:rsid w:val="00040492"/>
    <w:rsid w:val="000406C7"/>
    <w:rsid w:val="00042298"/>
    <w:rsid w:val="00044F69"/>
    <w:rsid w:val="00045EB9"/>
    <w:rsid w:val="0004666D"/>
    <w:rsid w:val="00046A9F"/>
    <w:rsid w:val="00050393"/>
    <w:rsid w:val="000523BB"/>
    <w:rsid w:val="00052B71"/>
    <w:rsid w:val="00052D26"/>
    <w:rsid w:val="0005420D"/>
    <w:rsid w:val="00055FFA"/>
    <w:rsid w:val="00057050"/>
    <w:rsid w:val="00060A86"/>
    <w:rsid w:val="00060B4E"/>
    <w:rsid w:val="00060D91"/>
    <w:rsid w:val="000613B5"/>
    <w:rsid w:val="00061C6A"/>
    <w:rsid w:val="0006203F"/>
    <w:rsid w:val="0006214D"/>
    <w:rsid w:val="00062C14"/>
    <w:rsid w:val="00062F6E"/>
    <w:rsid w:val="00063374"/>
    <w:rsid w:val="000637CB"/>
    <w:rsid w:val="00063C3D"/>
    <w:rsid w:val="00063D8A"/>
    <w:rsid w:val="00064CDF"/>
    <w:rsid w:val="00064DCF"/>
    <w:rsid w:val="000651B2"/>
    <w:rsid w:val="00065786"/>
    <w:rsid w:val="00065C32"/>
    <w:rsid w:val="00070B86"/>
    <w:rsid w:val="00071591"/>
    <w:rsid w:val="00071654"/>
    <w:rsid w:val="00071AC8"/>
    <w:rsid w:val="0007305D"/>
    <w:rsid w:val="000737B0"/>
    <w:rsid w:val="000753F9"/>
    <w:rsid w:val="0007599F"/>
    <w:rsid w:val="00075DD9"/>
    <w:rsid w:val="00076399"/>
    <w:rsid w:val="00076DAD"/>
    <w:rsid w:val="000770F7"/>
    <w:rsid w:val="00080285"/>
    <w:rsid w:val="0008045D"/>
    <w:rsid w:val="00080575"/>
    <w:rsid w:val="000812C4"/>
    <w:rsid w:val="000833E8"/>
    <w:rsid w:val="000836A6"/>
    <w:rsid w:val="000839A4"/>
    <w:rsid w:val="00085A5B"/>
    <w:rsid w:val="00086361"/>
    <w:rsid w:val="00086A2C"/>
    <w:rsid w:val="00086DB4"/>
    <w:rsid w:val="000872EF"/>
    <w:rsid w:val="00090E65"/>
    <w:rsid w:val="00090EFC"/>
    <w:rsid w:val="0009180E"/>
    <w:rsid w:val="000928D3"/>
    <w:rsid w:val="00093215"/>
    <w:rsid w:val="00093239"/>
    <w:rsid w:val="000940BE"/>
    <w:rsid w:val="00094A78"/>
    <w:rsid w:val="00095983"/>
    <w:rsid w:val="000968ED"/>
    <w:rsid w:val="000A1054"/>
    <w:rsid w:val="000A124A"/>
    <w:rsid w:val="000A12A6"/>
    <w:rsid w:val="000A12B9"/>
    <w:rsid w:val="000A278F"/>
    <w:rsid w:val="000A3B75"/>
    <w:rsid w:val="000A4D9E"/>
    <w:rsid w:val="000A4F1F"/>
    <w:rsid w:val="000A59BF"/>
    <w:rsid w:val="000A707D"/>
    <w:rsid w:val="000A732A"/>
    <w:rsid w:val="000A7E72"/>
    <w:rsid w:val="000B03A6"/>
    <w:rsid w:val="000B48CC"/>
    <w:rsid w:val="000B498B"/>
    <w:rsid w:val="000B4DC3"/>
    <w:rsid w:val="000B5EBF"/>
    <w:rsid w:val="000B6494"/>
    <w:rsid w:val="000C0729"/>
    <w:rsid w:val="000C1D52"/>
    <w:rsid w:val="000C24C7"/>
    <w:rsid w:val="000C2A2B"/>
    <w:rsid w:val="000C36C5"/>
    <w:rsid w:val="000C37E4"/>
    <w:rsid w:val="000C38A1"/>
    <w:rsid w:val="000C3F17"/>
    <w:rsid w:val="000C3F44"/>
    <w:rsid w:val="000C3F7B"/>
    <w:rsid w:val="000C4089"/>
    <w:rsid w:val="000C40C3"/>
    <w:rsid w:val="000C589F"/>
    <w:rsid w:val="000C765A"/>
    <w:rsid w:val="000D00C9"/>
    <w:rsid w:val="000D0905"/>
    <w:rsid w:val="000D0DE7"/>
    <w:rsid w:val="000D0F7B"/>
    <w:rsid w:val="000D1B13"/>
    <w:rsid w:val="000D4887"/>
    <w:rsid w:val="000D4F4E"/>
    <w:rsid w:val="000D4FC3"/>
    <w:rsid w:val="000D5CDB"/>
    <w:rsid w:val="000D6316"/>
    <w:rsid w:val="000D6DDA"/>
    <w:rsid w:val="000E01D0"/>
    <w:rsid w:val="000E25B3"/>
    <w:rsid w:val="000E3686"/>
    <w:rsid w:val="000E3A00"/>
    <w:rsid w:val="000E3B0E"/>
    <w:rsid w:val="000E48F4"/>
    <w:rsid w:val="000E5589"/>
    <w:rsid w:val="000E55A4"/>
    <w:rsid w:val="000E599E"/>
    <w:rsid w:val="000E5CD6"/>
    <w:rsid w:val="000E6569"/>
    <w:rsid w:val="000F01D3"/>
    <w:rsid w:val="000F0A6F"/>
    <w:rsid w:val="000F1252"/>
    <w:rsid w:val="000F1E7D"/>
    <w:rsid w:val="000F3CBD"/>
    <w:rsid w:val="000F45A3"/>
    <w:rsid w:val="000F4B63"/>
    <w:rsid w:val="000F6567"/>
    <w:rsid w:val="000F69E7"/>
    <w:rsid w:val="000F72A0"/>
    <w:rsid w:val="000F7BE1"/>
    <w:rsid w:val="000F7D77"/>
    <w:rsid w:val="000F7EA8"/>
    <w:rsid w:val="000F7EB6"/>
    <w:rsid w:val="001003F3"/>
    <w:rsid w:val="0010045F"/>
    <w:rsid w:val="00100EF5"/>
    <w:rsid w:val="00101BD9"/>
    <w:rsid w:val="001027F9"/>
    <w:rsid w:val="00102894"/>
    <w:rsid w:val="00102F62"/>
    <w:rsid w:val="001037E5"/>
    <w:rsid w:val="00104492"/>
    <w:rsid w:val="00104ACC"/>
    <w:rsid w:val="001050AF"/>
    <w:rsid w:val="001050C0"/>
    <w:rsid w:val="00105477"/>
    <w:rsid w:val="00105C86"/>
    <w:rsid w:val="00106C11"/>
    <w:rsid w:val="00106E72"/>
    <w:rsid w:val="00106E8B"/>
    <w:rsid w:val="001077AD"/>
    <w:rsid w:val="001107FA"/>
    <w:rsid w:val="001108DA"/>
    <w:rsid w:val="00111C32"/>
    <w:rsid w:val="00112318"/>
    <w:rsid w:val="00112EE9"/>
    <w:rsid w:val="001132D7"/>
    <w:rsid w:val="00113681"/>
    <w:rsid w:val="00114BDF"/>
    <w:rsid w:val="0011570F"/>
    <w:rsid w:val="00115BB6"/>
    <w:rsid w:val="00117521"/>
    <w:rsid w:val="001177AE"/>
    <w:rsid w:val="00117A34"/>
    <w:rsid w:val="00117B3F"/>
    <w:rsid w:val="00117CFE"/>
    <w:rsid w:val="001205BC"/>
    <w:rsid w:val="00120B88"/>
    <w:rsid w:val="001218CF"/>
    <w:rsid w:val="00123854"/>
    <w:rsid w:val="00123E00"/>
    <w:rsid w:val="0012549B"/>
    <w:rsid w:val="00126570"/>
    <w:rsid w:val="001272D1"/>
    <w:rsid w:val="001274BB"/>
    <w:rsid w:val="001276DD"/>
    <w:rsid w:val="001303EF"/>
    <w:rsid w:val="0013053C"/>
    <w:rsid w:val="001307BF"/>
    <w:rsid w:val="00130877"/>
    <w:rsid w:val="001319F5"/>
    <w:rsid w:val="00131BA0"/>
    <w:rsid w:val="00131D56"/>
    <w:rsid w:val="00134673"/>
    <w:rsid w:val="00134726"/>
    <w:rsid w:val="00134A13"/>
    <w:rsid w:val="00135011"/>
    <w:rsid w:val="00135BC0"/>
    <w:rsid w:val="0013630C"/>
    <w:rsid w:val="0013684F"/>
    <w:rsid w:val="00136923"/>
    <w:rsid w:val="00140E6B"/>
    <w:rsid w:val="00141AB9"/>
    <w:rsid w:val="00141C2D"/>
    <w:rsid w:val="0014210A"/>
    <w:rsid w:val="0014278E"/>
    <w:rsid w:val="001438FE"/>
    <w:rsid w:val="00143CD5"/>
    <w:rsid w:val="00144092"/>
    <w:rsid w:val="00144317"/>
    <w:rsid w:val="00145A8A"/>
    <w:rsid w:val="0014668C"/>
    <w:rsid w:val="00146921"/>
    <w:rsid w:val="00146C3B"/>
    <w:rsid w:val="00150013"/>
    <w:rsid w:val="00150088"/>
    <w:rsid w:val="00150625"/>
    <w:rsid w:val="00151508"/>
    <w:rsid w:val="00152BB3"/>
    <w:rsid w:val="00152FA2"/>
    <w:rsid w:val="001533D9"/>
    <w:rsid w:val="001563CB"/>
    <w:rsid w:val="001570A1"/>
    <w:rsid w:val="00157DA1"/>
    <w:rsid w:val="00160BBC"/>
    <w:rsid w:val="001610B7"/>
    <w:rsid w:val="00161231"/>
    <w:rsid w:val="0016147D"/>
    <w:rsid w:val="001625E2"/>
    <w:rsid w:val="00162777"/>
    <w:rsid w:val="001636B0"/>
    <w:rsid w:val="00163F5C"/>
    <w:rsid w:val="00165BB4"/>
    <w:rsid w:val="0016686F"/>
    <w:rsid w:val="00166C3C"/>
    <w:rsid w:val="00167133"/>
    <w:rsid w:val="001701B2"/>
    <w:rsid w:val="00170403"/>
    <w:rsid w:val="00170E54"/>
    <w:rsid w:val="00171026"/>
    <w:rsid w:val="0017114E"/>
    <w:rsid w:val="00171349"/>
    <w:rsid w:val="00172D73"/>
    <w:rsid w:val="00173507"/>
    <w:rsid w:val="00173D40"/>
    <w:rsid w:val="00174FAF"/>
    <w:rsid w:val="00175622"/>
    <w:rsid w:val="001764A4"/>
    <w:rsid w:val="00176D14"/>
    <w:rsid w:val="00176D99"/>
    <w:rsid w:val="00177D20"/>
    <w:rsid w:val="00180297"/>
    <w:rsid w:val="00180D99"/>
    <w:rsid w:val="00180E97"/>
    <w:rsid w:val="0018186F"/>
    <w:rsid w:val="001823DA"/>
    <w:rsid w:val="00182E67"/>
    <w:rsid w:val="00184070"/>
    <w:rsid w:val="00184C9F"/>
    <w:rsid w:val="001858B7"/>
    <w:rsid w:val="0018618F"/>
    <w:rsid w:val="0018655B"/>
    <w:rsid w:val="00186763"/>
    <w:rsid w:val="00187401"/>
    <w:rsid w:val="00187AED"/>
    <w:rsid w:val="00191706"/>
    <w:rsid w:val="00191A01"/>
    <w:rsid w:val="00191D98"/>
    <w:rsid w:val="0019282D"/>
    <w:rsid w:val="001931C5"/>
    <w:rsid w:val="00194607"/>
    <w:rsid w:val="001949DA"/>
    <w:rsid w:val="00195131"/>
    <w:rsid w:val="001952BC"/>
    <w:rsid w:val="00195F36"/>
    <w:rsid w:val="00196024"/>
    <w:rsid w:val="00196F09"/>
    <w:rsid w:val="00197281"/>
    <w:rsid w:val="001A0560"/>
    <w:rsid w:val="001A0838"/>
    <w:rsid w:val="001A084C"/>
    <w:rsid w:val="001A11D7"/>
    <w:rsid w:val="001A1F05"/>
    <w:rsid w:val="001A31C3"/>
    <w:rsid w:val="001A4600"/>
    <w:rsid w:val="001A4DFD"/>
    <w:rsid w:val="001A7068"/>
    <w:rsid w:val="001B07A3"/>
    <w:rsid w:val="001B0EE5"/>
    <w:rsid w:val="001B0F79"/>
    <w:rsid w:val="001B11E4"/>
    <w:rsid w:val="001B142D"/>
    <w:rsid w:val="001B28D3"/>
    <w:rsid w:val="001B2A61"/>
    <w:rsid w:val="001B3216"/>
    <w:rsid w:val="001B381E"/>
    <w:rsid w:val="001B59A6"/>
    <w:rsid w:val="001B5D92"/>
    <w:rsid w:val="001B61C0"/>
    <w:rsid w:val="001B6B2F"/>
    <w:rsid w:val="001B7C54"/>
    <w:rsid w:val="001C01EC"/>
    <w:rsid w:val="001C11F8"/>
    <w:rsid w:val="001C191A"/>
    <w:rsid w:val="001C1AC5"/>
    <w:rsid w:val="001C1C6B"/>
    <w:rsid w:val="001C2A47"/>
    <w:rsid w:val="001C2BAA"/>
    <w:rsid w:val="001C375C"/>
    <w:rsid w:val="001C3ADA"/>
    <w:rsid w:val="001C409F"/>
    <w:rsid w:val="001C5E64"/>
    <w:rsid w:val="001C5FC8"/>
    <w:rsid w:val="001C614F"/>
    <w:rsid w:val="001C6DF5"/>
    <w:rsid w:val="001D11F0"/>
    <w:rsid w:val="001D1808"/>
    <w:rsid w:val="001D1F91"/>
    <w:rsid w:val="001D28AC"/>
    <w:rsid w:val="001D292D"/>
    <w:rsid w:val="001D44DD"/>
    <w:rsid w:val="001D4C43"/>
    <w:rsid w:val="001D5B1F"/>
    <w:rsid w:val="001D7727"/>
    <w:rsid w:val="001D7D5C"/>
    <w:rsid w:val="001E0165"/>
    <w:rsid w:val="001E0CBB"/>
    <w:rsid w:val="001E0D27"/>
    <w:rsid w:val="001E0D2A"/>
    <w:rsid w:val="001E3AE7"/>
    <w:rsid w:val="001E3F60"/>
    <w:rsid w:val="001E730E"/>
    <w:rsid w:val="001F0699"/>
    <w:rsid w:val="001F0D11"/>
    <w:rsid w:val="001F1651"/>
    <w:rsid w:val="001F1DED"/>
    <w:rsid w:val="001F1E5A"/>
    <w:rsid w:val="001F1EE5"/>
    <w:rsid w:val="001F216B"/>
    <w:rsid w:val="001F21EE"/>
    <w:rsid w:val="001F27CD"/>
    <w:rsid w:val="001F2DD4"/>
    <w:rsid w:val="001F3359"/>
    <w:rsid w:val="001F3993"/>
    <w:rsid w:val="001F3D08"/>
    <w:rsid w:val="001F3D4F"/>
    <w:rsid w:val="001F433F"/>
    <w:rsid w:val="001F4537"/>
    <w:rsid w:val="001F7B0D"/>
    <w:rsid w:val="001F7BA1"/>
    <w:rsid w:val="00200434"/>
    <w:rsid w:val="00200FE3"/>
    <w:rsid w:val="00201440"/>
    <w:rsid w:val="00201590"/>
    <w:rsid w:val="002036B1"/>
    <w:rsid w:val="00203C47"/>
    <w:rsid w:val="0020412A"/>
    <w:rsid w:val="002047B6"/>
    <w:rsid w:val="002047B7"/>
    <w:rsid w:val="00205C7A"/>
    <w:rsid w:val="002060E4"/>
    <w:rsid w:val="00206134"/>
    <w:rsid w:val="00206896"/>
    <w:rsid w:val="002103E6"/>
    <w:rsid w:val="00212571"/>
    <w:rsid w:val="0021389E"/>
    <w:rsid w:val="002142AE"/>
    <w:rsid w:val="00214763"/>
    <w:rsid w:val="00214978"/>
    <w:rsid w:val="002158D5"/>
    <w:rsid w:val="0021648C"/>
    <w:rsid w:val="002165DE"/>
    <w:rsid w:val="00216819"/>
    <w:rsid w:val="00216F9E"/>
    <w:rsid w:val="0021706C"/>
    <w:rsid w:val="002176D7"/>
    <w:rsid w:val="00217AF0"/>
    <w:rsid w:val="00217CFC"/>
    <w:rsid w:val="0022103B"/>
    <w:rsid w:val="00221094"/>
    <w:rsid w:val="002218C4"/>
    <w:rsid w:val="00222366"/>
    <w:rsid w:val="0022276F"/>
    <w:rsid w:val="00222DA4"/>
    <w:rsid w:val="00223346"/>
    <w:rsid w:val="00223E5C"/>
    <w:rsid w:val="00224DDF"/>
    <w:rsid w:val="0022529A"/>
    <w:rsid w:val="00230DF0"/>
    <w:rsid w:val="002313B8"/>
    <w:rsid w:val="0023173C"/>
    <w:rsid w:val="00231794"/>
    <w:rsid w:val="00231870"/>
    <w:rsid w:val="00231F96"/>
    <w:rsid w:val="00234177"/>
    <w:rsid w:val="00234EA2"/>
    <w:rsid w:val="002351E3"/>
    <w:rsid w:val="00236687"/>
    <w:rsid w:val="00236A2D"/>
    <w:rsid w:val="00236AD5"/>
    <w:rsid w:val="002375CD"/>
    <w:rsid w:val="00237F00"/>
    <w:rsid w:val="00240AD9"/>
    <w:rsid w:val="0024146C"/>
    <w:rsid w:val="002415A7"/>
    <w:rsid w:val="002419F4"/>
    <w:rsid w:val="00241FA1"/>
    <w:rsid w:val="0024311C"/>
    <w:rsid w:val="00243575"/>
    <w:rsid w:val="00243CE8"/>
    <w:rsid w:val="00243D35"/>
    <w:rsid w:val="00244E26"/>
    <w:rsid w:val="00245241"/>
    <w:rsid w:val="0024566C"/>
    <w:rsid w:val="00245A28"/>
    <w:rsid w:val="0024666B"/>
    <w:rsid w:val="00246C6C"/>
    <w:rsid w:val="00251910"/>
    <w:rsid w:val="00251EC1"/>
    <w:rsid w:val="00252198"/>
    <w:rsid w:val="00252D78"/>
    <w:rsid w:val="002537C5"/>
    <w:rsid w:val="00253B73"/>
    <w:rsid w:val="00253BA0"/>
    <w:rsid w:val="00253D68"/>
    <w:rsid w:val="00253E9D"/>
    <w:rsid w:val="002547DE"/>
    <w:rsid w:val="00254B42"/>
    <w:rsid w:val="002569EA"/>
    <w:rsid w:val="00256C9D"/>
    <w:rsid w:val="0025710B"/>
    <w:rsid w:val="002604C3"/>
    <w:rsid w:val="002618B9"/>
    <w:rsid w:val="0026298F"/>
    <w:rsid w:val="00263073"/>
    <w:rsid w:val="002653A7"/>
    <w:rsid w:val="002654B0"/>
    <w:rsid w:val="002658FA"/>
    <w:rsid w:val="002671A2"/>
    <w:rsid w:val="002678A1"/>
    <w:rsid w:val="00267AA9"/>
    <w:rsid w:val="00267DA5"/>
    <w:rsid w:val="00271882"/>
    <w:rsid w:val="002727B1"/>
    <w:rsid w:val="0027288E"/>
    <w:rsid w:val="0027331D"/>
    <w:rsid w:val="00276832"/>
    <w:rsid w:val="00276CC3"/>
    <w:rsid w:val="00276F6C"/>
    <w:rsid w:val="00277CFD"/>
    <w:rsid w:val="002802A0"/>
    <w:rsid w:val="00280DFF"/>
    <w:rsid w:val="00281176"/>
    <w:rsid w:val="002825D3"/>
    <w:rsid w:val="0028351F"/>
    <w:rsid w:val="0028432F"/>
    <w:rsid w:val="00284824"/>
    <w:rsid w:val="00285846"/>
    <w:rsid w:val="00285914"/>
    <w:rsid w:val="00285A54"/>
    <w:rsid w:val="0028715A"/>
    <w:rsid w:val="00287AFB"/>
    <w:rsid w:val="00287E10"/>
    <w:rsid w:val="002900C8"/>
    <w:rsid w:val="00290A76"/>
    <w:rsid w:val="00292B5D"/>
    <w:rsid w:val="0029384B"/>
    <w:rsid w:val="00295129"/>
    <w:rsid w:val="00295DAE"/>
    <w:rsid w:val="002A0DF6"/>
    <w:rsid w:val="002A33C8"/>
    <w:rsid w:val="002A3795"/>
    <w:rsid w:val="002A49EB"/>
    <w:rsid w:val="002A5062"/>
    <w:rsid w:val="002A6187"/>
    <w:rsid w:val="002A6DEC"/>
    <w:rsid w:val="002A734A"/>
    <w:rsid w:val="002A75BB"/>
    <w:rsid w:val="002A7EC9"/>
    <w:rsid w:val="002B0523"/>
    <w:rsid w:val="002B052C"/>
    <w:rsid w:val="002B1819"/>
    <w:rsid w:val="002B2919"/>
    <w:rsid w:val="002B3053"/>
    <w:rsid w:val="002B35CA"/>
    <w:rsid w:val="002B40A4"/>
    <w:rsid w:val="002B5E8C"/>
    <w:rsid w:val="002B5F4F"/>
    <w:rsid w:val="002C0395"/>
    <w:rsid w:val="002C04D8"/>
    <w:rsid w:val="002C24CF"/>
    <w:rsid w:val="002C2EB5"/>
    <w:rsid w:val="002C32E2"/>
    <w:rsid w:val="002C420E"/>
    <w:rsid w:val="002C485F"/>
    <w:rsid w:val="002C51CE"/>
    <w:rsid w:val="002C5A27"/>
    <w:rsid w:val="002C78FB"/>
    <w:rsid w:val="002D19A7"/>
    <w:rsid w:val="002D227B"/>
    <w:rsid w:val="002D356E"/>
    <w:rsid w:val="002D3CA3"/>
    <w:rsid w:val="002D52CF"/>
    <w:rsid w:val="002D5CD2"/>
    <w:rsid w:val="002D5E75"/>
    <w:rsid w:val="002D64DB"/>
    <w:rsid w:val="002D6593"/>
    <w:rsid w:val="002D6A4F"/>
    <w:rsid w:val="002D6D10"/>
    <w:rsid w:val="002D6F96"/>
    <w:rsid w:val="002D7446"/>
    <w:rsid w:val="002E01DC"/>
    <w:rsid w:val="002E09C7"/>
    <w:rsid w:val="002E3B2A"/>
    <w:rsid w:val="002E4479"/>
    <w:rsid w:val="002E4648"/>
    <w:rsid w:val="002E4782"/>
    <w:rsid w:val="002E50F7"/>
    <w:rsid w:val="002E60C4"/>
    <w:rsid w:val="002E64CF"/>
    <w:rsid w:val="002F0A23"/>
    <w:rsid w:val="002F0CC2"/>
    <w:rsid w:val="002F138B"/>
    <w:rsid w:val="002F14D0"/>
    <w:rsid w:val="002F2E90"/>
    <w:rsid w:val="002F402C"/>
    <w:rsid w:val="002F4EA5"/>
    <w:rsid w:val="002F5318"/>
    <w:rsid w:val="002F58A0"/>
    <w:rsid w:val="002F6E3C"/>
    <w:rsid w:val="003002F8"/>
    <w:rsid w:val="00301CAB"/>
    <w:rsid w:val="00303688"/>
    <w:rsid w:val="00303E9D"/>
    <w:rsid w:val="003040A1"/>
    <w:rsid w:val="00304776"/>
    <w:rsid w:val="00304D15"/>
    <w:rsid w:val="003061FC"/>
    <w:rsid w:val="00306407"/>
    <w:rsid w:val="00307CD1"/>
    <w:rsid w:val="00312595"/>
    <w:rsid w:val="00312765"/>
    <w:rsid w:val="00312C3C"/>
    <w:rsid w:val="0031412A"/>
    <w:rsid w:val="0031589B"/>
    <w:rsid w:val="00315C53"/>
    <w:rsid w:val="00315DF6"/>
    <w:rsid w:val="0031679B"/>
    <w:rsid w:val="003173DE"/>
    <w:rsid w:val="0031769F"/>
    <w:rsid w:val="0031775A"/>
    <w:rsid w:val="00317DF0"/>
    <w:rsid w:val="00320314"/>
    <w:rsid w:val="00320EAA"/>
    <w:rsid w:val="00321347"/>
    <w:rsid w:val="00321404"/>
    <w:rsid w:val="00321B1A"/>
    <w:rsid w:val="0032319D"/>
    <w:rsid w:val="0032590A"/>
    <w:rsid w:val="00326059"/>
    <w:rsid w:val="0032605D"/>
    <w:rsid w:val="00330904"/>
    <w:rsid w:val="00331136"/>
    <w:rsid w:val="00331223"/>
    <w:rsid w:val="0033166F"/>
    <w:rsid w:val="00333CEB"/>
    <w:rsid w:val="00334AAD"/>
    <w:rsid w:val="0033596A"/>
    <w:rsid w:val="00335B4C"/>
    <w:rsid w:val="003362D4"/>
    <w:rsid w:val="00336911"/>
    <w:rsid w:val="003403DC"/>
    <w:rsid w:val="00340FDD"/>
    <w:rsid w:val="00341C6C"/>
    <w:rsid w:val="003421B6"/>
    <w:rsid w:val="003423FC"/>
    <w:rsid w:val="00342D2A"/>
    <w:rsid w:val="0034385A"/>
    <w:rsid w:val="00344CB4"/>
    <w:rsid w:val="003456D9"/>
    <w:rsid w:val="00345964"/>
    <w:rsid w:val="00345A6C"/>
    <w:rsid w:val="00346119"/>
    <w:rsid w:val="0034619A"/>
    <w:rsid w:val="0034659E"/>
    <w:rsid w:val="0034684F"/>
    <w:rsid w:val="0034696E"/>
    <w:rsid w:val="00347BCA"/>
    <w:rsid w:val="00347F25"/>
    <w:rsid w:val="00350A72"/>
    <w:rsid w:val="00351ADF"/>
    <w:rsid w:val="0035201E"/>
    <w:rsid w:val="00352C90"/>
    <w:rsid w:val="00353F27"/>
    <w:rsid w:val="00354611"/>
    <w:rsid w:val="0035468F"/>
    <w:rsid w:val="00354769"/>
    <w:rsid w:val="003549B5"/>
    <w:rsid w:val="00355C07"/>
    <w:rsid w:val="00356197"/>
    <w:rsid w:val="003561A8"/>
    <w:rsid w:val="00356DD8"/>
    <w:rsid w:val="003572A8"/>
    <w:rsid w:val="00357CAF"/>
    <w:rsid w:val="0036011E"/>
    <w:rsid w:val="0036095F"/>
    <w:rsid w:val="00360B5F"/>
    <w:rsid w:val="00360BF6"/>
    <w:rsid w:val="00360E01"/>
    <w:rsid w:val="0036236F"/>
    <w:rsid w:val="0036300B"/>
    <w:rsid w:val="0036369A"/>
    <w:rsid w:val="00363E07"/>
    <w:rsid w:val="00364CE6"/>
    <w:rsid w:val="00367531"/>
    <w:rsid w:val="00370F0C"/>
    <w:rsid w:val="003712B4"/>
    <w:rsid w:val="00371492"/>
    <w:rsid w:val="00371CE8"/>
    <w:rsid w:val="0037478E"/>
    <w:rsid w:val="0037587E"/>
    <w:rsid w:val="00375BBC"/>
    <w:rsid w:val="00376DCD"/>
    <w:rsid w:val="003807D3"/>
    <w:rsid w:val="00381C94"/>
    <w:rsid w:val="00381D8F"/>
    <w:rsid w:val="00382C64"/>
    <w:rsid w:val="00382CBA"/>
    <w:rsid w:val="0038351A"/>
    <w:rsid w:val="0038391B"/>
    <w:rsid w:val="00383D1F"/>
    <w:rsid w:val="00384687"/>
    <w:rsid w:val="00384BE2"/>
    <w:rsid w:val="003856A9"/>
    <w:rsid w:val="00385EF8"/>
    <w:rsid w:val="00386325"/>
    <w:rsid w:val="0038700E"/>
    <w:rsid w:val="003871BC"/>
    <w:rsid w:val="00391028"/>
    <w:rsid w:val="0039129E"/>
    <w:rsid w:val="0039158C"/>
    <w:rsid w:val="00391A53"/>
    <w:rsid w:val="00391D21"/>
    <w:rsid w:val="00391DF4"/>
    <w:rsid w:val="00392140"/>
    <w:rsid w:val="003921CA"/>
    <w:rsid w:val="00393EF2"/>
    <w:rsid w:val="00394B36"/>
    <w:rsid w:val="003950E2"/>
    <w:rsid w:val="00395E3D"/>
    <w:rsid w:val="00396DC5"/>
    <w:rsid w:val="0039713A"/>
    <w:rsid w:val="003972EE"/>
    <w:rsid w:val="003A15E2"/>
    <w:rsid w:val="003A2107"/>
    <w:rsid w:val="003A3FB4"/>
    <w:rsid w:val="003A41CC"/>
    <w:rsid w:val="003A5110"/>
    <w:rsid w:val="003A5FC6"/>
    <w:rsid w:val="003A6459"/>
    <w:rsid w:val="003A64F1"/>
    <w:rsid w:val="003A66C9"/>
    <w:rsid w:val="003A6D3E"/>
    <w:rsid w:val="003A7431"/>
    <w:rsid w:val="003B0119"/>
    <w:rsid w:val="003B0DB4"/>
    <w:rsid w:val="003B0FAD"/>
    <w:rsid w:val="003B157D"/>
    <w:rsid w:val="003B254D"/>
    <w:rsid w:val="003B2611"/>
    <w:rsid w:val="003B38D6"/>
    <w:rsid w:val="003B46EC"/>
    <w:rsid w:val="003B487B"/>
    <w:rsid w:val="003B5632"/>
    <w:rsid w:val="003B64BD"/>
    <w:rsid w:val="003B6728"/>
    <w:rsid w:val="003B6E7A"/>
    <w:rsid w:val="003B7015"/>
    <w:rsid w:val="003B724B"/>
    <w:rsid w:val="003B768E"/>
    <w:rsid w:val="003B7924"/>
    <w:rsid w:val="003C04B1"/>
    <w:rsid w:val="003C1533"/>
    <w:rsid w:val="003C3A8E"/>
    <w:rsid w:val="003C3BC5"/>
    <w:rsid w:val="003C3D86"/>
    <w:rsid w:val="003C488E"/>
    <w:rsid w:val="003C4A46"/>
    <w:rsid w:val="003C788C"/>
    <w:rsid w:val="003D0601"/>
    <w:rsid w:val="003D233A"/>
    <w:rsid w:val="003D2FED"/>
    <w:rsid w:val="003D3BEC"/>
    <w:rsid w:val="003D700C"/>
    <w:rsid w:val="003D785F"/>
    <w:rsid w:val="003E1B71"/>
    <w:rsid w:val="003E3EB2"/>
    <w:rsid w:val="003E4A69"/>
    <w:rsid w:val="003E4B77"/>
    <w:rsid w:val="003F4245"/>
    <w:rsid w:val="003F4756"/>
    <w:rsid w:val="003F5030"/>
    <w:rsid w:val="003F52D4"/>
    <w:rsid w:val="003F55F1"/>
    <w:rsid w:val="003F59CB"/>
    <w:rsid w:val="003F5B92"/>
    <w:rsid w:val="003F68DA"/>
    <w:rsid w:val="003F6AF7"/>
    <w:rsid w:val="003F6DE8"/>
    <w:rsid w:val="003F71B5"/>
    <w:rsid w:val="003F752D"/>
    <w:rsid w:val="00400EA2"/>
    <w:rsid w:val="0040342B"/>
    <w:rsid w:val="00403B77"/>
    <w:rsid w:val="00404318"/>
    <w:rsid w:val="00406E90"/>
    <w:rsid w:val="00407331"/>
    <w:rsid w:val="00407F80"/>
    <w:rsid w:val="00410059"/>
    <w:rsid w:val="0041062F"/>
    <w:rsid w:val="0041356F"/>
    <w:rsid w:val="004139C9"/>
    <w:rsid w:val="00413D0C"/>
    <w:rsid w:val="004148CE"/>
    <w:rsid w:val="004154EF"/>
    <w:rsid w:val="00416C7F"/>
    <w:rsid w:val="0041723B"/>
    <w:rsid w:val="00417AAE"/>
    <w:rsid w:val="00420B8A"/>
    <w:rsid w:val="00420EC1"/>
    <w:rsid w:val="0042109A"/>
    <w:rsid w:val="004211BD"/>
    <w:rsid w:val="00421265"/>
    <w:rsid w:val="00421639"/>
    <w:rsid w:val="00421891"/>
    <w:rsid w:val="00421ED6"/>
    <w:rsid w:val="00424B4B"/>
    <w:rsid w:val="0042504B"/>
    <w:rsid w:val="0042550F"/>
    <w:rsid w:val="00425C6A"/>
    <w:rsid w:val="00425FDC"/>
    <w:rsid w:val="0042711D"/>
    <w:rsid w:val="00427713"/>
    <w:rsid w:val="00427F8B"/>
    <w:rsid w:val="00430B94"/>
    <w:rsid w:val="00431635"/>
    <w:rsid w:val="00431B60"/>
    <w:rsid w:val="00431BC9"/>
    <w:rsid w:val="00432F0F"/>
    <w:rsid w:val="0043538A"/>
    <w:rsid w:val="00440841"/>
    <w:rsid w:val="00440C63"/>
    <w:rsid w:val="0044236D"/>
    <w:rsid w:val="00443921"/>
    <w:rsid w:val="004439C9"/>
    <w:rsid w:val="00443EAC"/>
    <w:rsid w:val="00445156"/>
    <w:rsid w:val="00445B0E"/>
    <w:rsid w:val="00446B5F"/>
    <w:rsid w:val="00446C8D"/>
    <w:rsid w:val="004478EE"/>
    <w:rsid w:val="00447D8B"/>
    <w:rsid w:val="00450383"/>
    <w:rsid w:val="00450D41"/>
    <w:rsid w:val="00450FDD"/>
    <w:rsid w:val="00451B54"/>
    <w:rsid w:val="00452E28"/>
    <w:rsid w:val="00454364"/>
    <w:rsid w:val="0045469C"/>
    <w:rsid w:val="00455046"/>
    <w:rsid w:val="0045508D"/>
    <w:rsid w:val="00455180"/>
    <w:rsid w:val="0045533A"/>
    <w:rsid w:val="00455B1B"/>
    <w:rsid w:val="004572C2"/>
    <w:rsid w:val="004579BA"/>
    <w:rsid w:val="004602C5"/>
    <w:rsid w:val="004602E5"/>
    <w:rsid w:val="0046099D"/>
    <w:rsid w:val="0046124B"/>
    <w:rsid w:val="0046158A"/>
    <w:rsid w:val="00462318"/>
    <w:rsid w:val="004627C1"/>
    <w:rsid w:val="00462A83"/>
    <w:rsid w:val="004637F2"/>
    <w:rsid w:val="00465695"/>
    <w:rsid w:val="00465F4A"/>
    <w:rsid w:val="004666CE"/>
    <w:rsid w:val="004675AD"/>
    <w:rsid w:val="0046776A"/>
    <w:rsid w:val="004701C9"/>
    <w:rsid w:val="004716EA"/>
    <w:rsid w:val="004718E4"/>
    <w:rsid w:val="004725D8"/>
    <w:rsid w:val="00473962"/>
    <w:rsid w:val="00473B1A"/>
    <w:rsid w:val="00473D21"/>
    <w:rsid w:val="00473F63"/>
    <w:rsid w:val="00481CF4"/>
    <w:rsid w:val="00482320"/>
    <w:rsid w:val="004828EB"/>
    <w:rsid w:val="00483EDD"/>
    <w:rsid w:val="00485CBE"/>
    <w:rsid w:val="00485D2D"/>
    <w:rsid w:val="00487B61"/>
    <w:rsid w:val="00487F07"/>
    <w:rsid w:val="0049017A"/>
    <w:rsid w:val="00490414"/>
    <w:rsid w:val="004904EC"/>
    <w:rsid w:val="0049234A"/>
    <w:rsid w:val="004926CA"/>
    <w:rsid w:val="00493D03"/>
    <w:rsid w:val="0049430C"/>
    <w:rsid w:val="00495616"/>
    <w:rsid w:val="00495D66"/>
    <w:rsid w:val="004A0068"/>
    <w:rsid w:val="004A0A36"/>
    <w:rsid w:val="004A0B57"/>
    <w:rsid w:val="004A13BB"/>
    <w:rsid w:val="004A2AB8"/>
    <w:rsid w:val="004A34A2"/>
    <w:rsid w:val="004A3B31"/>
    <w:rsid w:val="004A3DE7"/>
    <w:rsid w:val="004A3E49"/>
    <w:rsid w:val="004A5283"/>
    <w:rsid w:val="004A56C2"/>
    <w:rsid w:val="004B0CD0"/>
    <w:rsid w:val="004B0FD9"/>
    <w:rsid w:val="004B114B"/>
    <w:rsid w:val="004B1399"/>
    <w:rsid w:val="004B18F7"/>
    <w:rsid w:val="004B29A1"/>
    <w:rsid w:val="004B346F"/>
    <w:rsid w:val="004B3D9B"/>
    <w:rsid w:val="004B48F2"/>
    <w:rsid w:val="004B55B4"/>
    <w:rsid w:val="004B634A"/>
    <w:rsid w:val="004B6D0C"/>
    <w:rsid w:val="004B79F0"/>
    <w:rsid w:val="004B7AED"/>
    <w:rsid w:val="004B7D07"/>
    <w:rsid w:val="004C02EF"/>
    <w:rsid w:val="004C0926"/>
    <w:rsid w:val="004C400B"/>
    <w:rsid w:val="004C4400"/>
    <w:rsid w:val="004C4C41"/>
    <w:rsid w:val="004C4ED4"/>
    <w:rsid w:val="004C5B18"/>
    <w:rsid w:val="004C6088"/>
    <w:rsid w:val="004C6556"/>
    <w:rsid w:val="004C65D6"/>
    <w:rsid w:val="004C67E5"/>
    <w:rsid w:val="004C6AC7"/>
    <w:rsid w:val="004C6DEF"/>
    <w:rsid w:val="004C7E08"/>
    <w:rsid w:val="004D0087"/>
    <w:rsid w:val="004D0EC5"/>
    <w:rsid w:val="004D16D1"/>
    <w:rsid w:val="004D2258"/>
    <w:rsid w:val="004D355B"/>
    <w:rsid w:val="004D4FEA"/>
    <w:rsid w:val="004D5089"/>
    <w:rsid w:val="004D5C4A"/>
    <w:rsid w:val="004D680E"/>
    <w:rsid w:val="004E0DE3"/>
    <w:rsid w:val="004E0E80"/>
    <w:rsid w:val="004E0EAE"/>
    <w:rsid w:val="004E1738"/>
    <w:rsid w:val="004E2654"/>
    <w:rsid w:val="004E4FDB"/>
    <w:rsid w:val="004E542B"/>
    <w:rsid w:val="004E587D"/>
    <w:rsid w:val="004E687F"/>
    <w:rsid w:val="004F09FB"/>
    <w:rsid w:val="004F0CFB"/>
    <w:rsid w:val="004F15ED"/>
    <w:rsid w:val="004F2E7B"/>
    <w:rsid w:val="004F32B9"/>
    <w:rsid w:val="004F3832"/>
    <w:rsid w:val="004F3A71"/>
    <w:rsid w:val="004F3F7D"/>
    <w:rsid w:val="004F545B"/>
    <w:rsid w:val="004F64D8"/>
    <w:rsid w:val="004F752C"/>
    <w:rsid w:val="00500AF3"/>
    <w:rsid w:val="00501B28"/>
    <w:rsid w:val="00501B97"/>
    <w:rsid w:val="00502874"/>
    <w:rsid w:val="00503D15"/>
    <w:rsid w:val="00504553"/>
    <w:rsid w:val="005047F5"/>
    <w:rsid w:val="0050506E"/>
    <w:rsid w:val="00505101"/>
    <w:rsid w:val="00505D57"/>
    <w:rsid w:val="00506453"/>
    <w:rsid w:val="00506730"/>
    <w:rsid w:val="00506C5F"/>
    <w:rsid w:val="00507001"/>
    <w:rsid w:val="00507154"/>
    <w:rsid w:val="005107C1"/>
    <w:rsid w:val="00510A15"/>
    <w:rsid w:val="0051198B"/>
    <w:rsid w:val="005126C1"/>
    <w:rsid w:val="00512936"/>
    <w:rsid w:val="00512A57"/>
    <w:rsid w:val="0051307A"/>
    <w:rsid w:val="00513945"/>
    <w:rsid w:val="005145B5"/>
    <w:rsid w:val="005145FB"/>
    <w:rsid w:val="00520C4C"/>
    <w:rsid w:val="00521607"/>
    <w:rsid w:val="00522967"/>
    <w:rsid w:val="00524BBB"/>
    <w:rsid w:val="005261BB"/>
    <w:rsid w:val="00526927"/>
    <w:rsid w:val="005270A9"/>
    <w:rsid w:val="005272B5"/>
    <w:rsid w:val="00527414"/>
    <w:rsid w:val="00527428"/>
    <w:rsid w:val="0052765C"/>
    <w:rsid w:val="00530C18"/>
    <w:rsid w:val="0053138B"/>
    <w:rsid w:val="00533E43"/>
    <w:rsid w:val="005343E8"/>
    <w:rsid w:val="005349AF"/>
    <w:rsid w:val="0053678B"/>
    <w:rsid w:val="00536870"/>
    <w:rsid w:val="00537AD6"/>
    <w:rsid w:val="00540C7E"/>
    <w:rsid w:val="00541BF1"/>
    <w:rsid w:val="00541D01"/>
    <w:rsid w:val="00542D07"/>
    <w:rsid w:val="0054312E"/>
    <w:rsid w:val="005445B5"/>
    <w:rsid w:val="00544C74"/>
    <w:rsid w:val="00545F14"/>
    <w:rsid w:val="00546C23"/>
    <w:rsid w:val="00546D47"/>
    <w:rsid w:val="00546F86"/>
    <w:rsid w:val="005473CF"/>
    <w:rsid w:val="0055082E"/>
    <w:rsid w:val="00553E9D"/>
    <w:rsid w:val="00554366"/>
    <w:rsid w:val="00554694"/>
    <w:rsid w:val="00554757"/>
    <w:rsid w:val="0055551B"/>
    <w:rsid w:val="0055567F"/>
    <w:rsid w:val="0055587C"/>
    <w:rsid w:val="00555E60"/>
    <w:rsid w:val="0055639C"/>
    <w:rsid w:val="00556A8C"/>
    <w:rsid w:val="0056033E"/>
    <w:rsid w:val="0056093A"/>
    <w:rsid w:val="00560BAF"/>
    <w:rsid w:val="0056119D"/>
    <w:rsid w:val="00561297"/>
    <w:rsid w:val="00562613"/>
    <w:rsid w:val="0056327A"/>
    <w:rsid w:val="005644AB"/>
    <w:rsid w:val="0056473F"/>
    <w:rsid w:val="005649D2"/>
    <w:rsid w:val="00565A85"/>
    <w:rsid w:val="00567A96"/>
    <w:rsid w:val="00567C17"/>
    <w:rsid w:val="005701FC"/>
    <w:rsid w:val="005711A6"/>
    <w:rsid w:val="0057235C"/>
    <w:rsid w:val="00572450"/>
    <w:rsid w:val="005736E4"/>
    <w:rsid w:val="00574798"/>
    <w:rsid w:val="00574E8C"/>
    <w:rsid w:val="005753FE"/>
    <w:rsid w:val="0057548E"/>
    <w:rsid w:val="00575D0C"/>
    <w:rsid w:val="00581136"/>
    <w:rsid w:val="0058230F"/>
    <w:rsid w:val="00582B92"/>
    <w:rsid w:val="00583034"/>
    <w:rsid w:val="005830CB"/>
    <w:rsid w:val="005849C9"/>
    <w:rsid w:val="00584D3D"/>
    <w:rsid w:val="00585418"/>
    <w:rsid w:val="00585C1A"/>
    <w:rsid w:val="00586F6C"/>
    <w:rsid w:val="005873E9"/>
    <w:rsid w:val="0059145A"/>
    <w:rsid w:val="00591AE3"/>
    <w:rsid w:val="00592B46"/>
    <w:rsid w:val="00592CBB"/>
    <w:rsid w:val="005938FC"/>
    <w:rsid w:val="00593A22"/>
    <w:rsid w:val="00594093"/>
    <w:rsid w:val="00595856"/>
    <w:rsid w:val="0059791F"/>
    <w:rsid w:val="005A00CE"/>
    <w:rsid w:val="005A036B"/>
    <w:rsid w:val="005A0951"/>
    <w:rsid w:val="005A219D"/>
    <w:rsid w:val="005A2588"/>
    <w:rsid w:val="005A2CE1"/>
    <w:rsid w:val="005A45F1"/>
    <w:rsid w:val="005A5CAB"/>
    <w:rsid w:val="005A5D5E"/>
    <w:rsid w:val="005A736C"/>
    <w:rsid w:val="005A7A89"/>
    <w:rsid w:val="005A7CE5"/>
    <w:rsid w:val="005B0ADA"/>
    <w:rsid w:val="005B15F9"/>
    <w:rsid w:val="005B1EFC"/>
    <w:rsid w:val="005B2075"/>
    <w:rsid w:val="005B22CB"/>
    <w:rsid w:val="005B2AFA"/>
    <w:rsid w:val="005B424F"/>
    <w:rsid w:val="005B578F"/>
    <w:rsid w:val="005B5EB8"/>
    <w:rsid w:val="005B70EB"/>
    <w:rsid w:val="005B7645"/>
    <w:rsid w:val="005B7A85"/>
    <w:rsid w:val="005B7B0F"/>
    <w:rsid w:val="005C0DBD"/>
    <w:rsid w:val="005C0E3C"/>
    <w:rsid w:val="005C16A0"/>
    <w:rsid w:val="005C1A36"/>
    <w:rsid w:val="005C283A"/>
    <w:rsid w:val="005C2DBC"/>
    <w:rsid w:val="005C38D1"/>
    <w:rsid w:val="005C6C10"/>
    <w:rsid w:val="005D0E8A"/>
    <w:rsid w:val="005D17C3"/>
    <w:rsid w:val="005D2481"/>
    <w:rsid w:val="005D258F"/>
    <w:rsid w:val="005D287F"/>
    <w:rsid w:val="005D2A92"/>
    <w:rsid w:val="005D2E2E"/>
    <w:rsid w:val="005D4A60"/>
    <w:rsid w:val="005D5201"/>
    <w:rsid w:val="005D55EB"/>
    <w:rsid w:val="005D57B0"/>
    <w:rsid w:val="005D6429"/>
    <w:rsid w:val="005D7BB0"/>
    <w:rsid w:val="005E1187"/>
    <w:rsid w:val="005E1A2E"/>
    <w:rsid w:val="005E2895"/>
    <w:rsid w:val="005E2ADD"/>
    <w:rsid w:val="005E352F"/>
    <w:rsid w:val="005E41DE"/>
    <w:rsid w:val="005E4E0A"/>
    <w:rsid w:val="005E5778"/>
    <w:rsid w:val="005E5972"/>
    <w:rsid w:val="005E5F8E"/>
    <w:rsid w:val="005E68C4"/>
    <w:rsid w:val="005E6FEE"/>
    <w:rsid w:val="005E7A37"/>
    <w:rsid w:val="005E7C65"/>
    <w:rsid w:val="005F04BA"/>
    <w:rsid w:val="005F1812"/>
    <w:rsid w:val="005F23BE"/>
    <w:rsid w:val="005F262F"/>
    <w:rsid w:val="005F273D"/>
    <w:rsid w:val="005F35FA"/>
    <w:rsid w:val="005F3A82"/>
    <w:rsid w:val="005F3BD3"/>
    <w:rsid w:val="005F532F"/>
    <w:rsid w:val="005F533E"/>
    <w:rsid w:val="005F5F74"/>
    <w:rsid w:val="005F615D"/>
    <w:rsid w:val="006005DD"/>
    <w:rsid w:val="0060199D"/>
    <w:rsid w:val="00601C2E"/>
    <w:rsid w:val="00601EBF"/>
    <w:rsid w:val="00602F63"/>
    <w:rsid w:val="00603964"/>
    <w:rsid w:val="006054CF"/>
    <w:rsid w:val="00605E70"/>
    <w:rsid w:val="00607490"/>
    <w:rsid w:val="006077EF"/>
    <w:rsid w:val="006107C3"/>
    <w:rsid w:val="00610AE9"/>
    <w:rsid w:val="006119A4"/>
    <w:rsid w:val="00611B96"/>
    <w:rsid w:val="00612574"/>
    <w:rsid w:val="00613700"/>
    <w:rsid w:val="00613EB3"/>
    <w:rsid w:val="00614B9C"/>
    <w:rsid w:val="00615F14"/>
    <w:rsid w:val="00616207"/>
    <w:rsid w:val="00616448"/>
    <w:rsid w:val="00617DA7"/>
    <w:rsid w:val="00620B4F"/>
    <w:rsid w:val="0062118C"/>
    <w:rsid w:val="00621D69"/>
    <w:rsid w:val="00621D95"/>
    <w:rsid w:val="00623851"/>
    <w:rsid w:val="006255F2"/>
    <w:rsid w:val="00625DBF"/>
    <w:rsid w:val="00625FB2"/>
    <w:rsid w:val="006260E9"/>
    <w:rsid w:val="00626FDF"/>
    <w:rsid w:val="0063038B"/>
    <w:rsid w:val="0063129F"/>
    <w:rsid w:val="006312B6"/>
    <w:rsid w:val="006312BF"/>
    <w:rsid w:val="006314A9"/>
    <w:rsid w:val="00631AB8"/>
    <w:rsid w:val="00633AA6"/>
    <w:rsid w:val="00634930"/>
    <w:rsid w:val="006356AE"/>
    <w:rsid w:val="00635AEF"/>
    <w:rsid w:val="00635CE0"/>
    <w:rsid w:val="00636447"/>
    <w:rsid w:val="00636571"/>
    <w:rsid w:val="00637608"/>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81"/>
    <w:rsid w:val="00646451"/>
    <w:rsid w:val="00646688"/>
    <w:rsid w:val="00647068"/>
    <w:rsid w:val="00650493"/>
    <w:rsid w:val="00650CAD"/>
    <w:rsid w:val="0065161F"/>
    <w:rsid w:val="006518B1"/>
    <w:rsid w:val="00652107"/>
    <w:rsid w:val="0065214C"/>
    <w:rsid w:val="006523C8"/>
    <w:rsid w:val="0065260B"/>
    <w:rsid w:val="0065272A"/>
    <w:rsid w:val="00652736"/>
    <w:rsid w:val="00653D2A"/>
    <w:rsid w:val="006550C8"/>
    <w:rsid w:val="006556A0"/>
    <w:rsid w:val="00655BC6"/>
    <w:rsid w:val="00656554"/>
    <w:rsid w:val="00657381"/>
    <w:rsid w:val="00657774"/>
    <w:rsid w:val="0065786E"/>
    <w:rsid w:val="00657F09"/>
    <w:rsid w:val="0066049B"/>
    <w:rsid w:val="00660660"/>
    <w:rsid w:val="00660D2F"/>
    <w:rsid w:val="006611D3"/>
    <w:rsid w:val="00661801"/>
    <w:rsid w:val="00661880"/>
    <w:rsid w:val="006619DE"/>
    <w:rsid w:val="00663C86"/>
    <w:rsid w:val="00664F74"/>
    <w:rsid w:val="00665285"/>
    <w:rsid w:val="00667E12"/>
    <w:rsid w:val="00670507"/>
    <w:rsid w:val="00670657"/>
    <w:rsid w:val="00671AD7"/>
    <w:rsid w:val="00671CAC"/>
    <w:rsid w:val="006723BF"/>
    <w:rsid w:val="006724F1"/>
    <w:rsid w:val="00674501"/>
    <w:rsid w:val="00674889"/>
    <w:rsid w:val="00674FA7"/>
    <w:rsid w:val="0067547C"/>
    <w:rsid w:val="00675A55"/>
    <w:rsid w:val="00675ADC"/>
    <w:rsid w:val="00675E36"/>
    <w:rsid w:val="00675FD7"/>
    <w:rsid w:val="006764D9"/>
    <w:rsid w:val="00676CF5"/>
    <w:rsid w:val="0067712F"/>
    <w:rsid w:val="0068024E"/>
    <w:rsid w:val="00680604"/>
    <w:rsid w:val="0068360F"/>
    <w:rsid w:val="006856FA"/>
    <w:rsid w:val="00685734"/>
    <w:rsid w:val="006859D1"/>
    <w:rsid w:val="006861C6"/>
    <w:rsid w:val="00686F5B"/>
    <w:rsid w:val="00690195"/>
    <w:rsid w:val="00690A5E"/>
    <w:rsid w:val="00693A73"/>
    <w:rsid w:val="00694364"/>
    <w:rsid w:val="00695B09"/>
    <w:rsid w:val="00696C79"/>
    <w:rsid w:val="006975E5"/>
    <w:rsid w:val="006A1147"/>
    <w:rsid w:val="006A1B13"/>
    <w:rsid w:val="006A1F02"/>
    <w:rsid w:val="006A2A5B"/>
    <w:rsid w:val="006A3149"/>
    <w:rsid w:val="006A398F"/>
    <w:rsid w:val="006A434D"/>
    <w:rsid w:val="006A6701"/>
    <w:rsid w:val="006A6EBF"/>
    <w:rsid w:val="006A7BB2"/>
    <w:rsid w:val="006A7D10"/>
    <w:rsid w:val="006B0769"/>
    <w:rsid w:val="006B0DC0"/>
    <w:rsid w:val="006B1086"/>
    <w:rsid w:val="006B111D"/>
    <w:rsid w:val="006B1F58"/>
    <w:rsid w:val="006B4A7E"/>
    <w:rsid w:val="006B61E3"/>
    <w:rsid w:val="006B66DB"/>
    <w:rsid w:val="006B7DA8"/>
    <w:rsid w:val="006C1852"/>
    <w:rsid w:val="006C1BC0"/>
    <w:rsid w:val="006C2411"/>
    <w:rsid w:val="006C267F"/>
    <w:rsid w:val="006C2926"/>
    <w:rsid w:val="006C2C23"/>
    <w:rsid w:val="006C3D5E"/>
    <w:rsid w:val="006C4499"/>
    <w:rsid w:val="006C4854"/>
    <w:rsid w:val="006C4E16"/>
    <w:rsid w:val="006C604A"/>
    <w:rsid w:val="006C65CF"/>
    <w:rsid w:val="006C729C"/>
    <w:rsid w:val="006D0095"/>
    <w:rsid w:val="006D1065"/>
    <w:rsid w:val="006D2AEB"/>
    <w:rsid w:val="006D2E36"/>
    <w:rsid w:val="006D38FA"/>
    <w:rsid w:val="006D3A69"/>
    <w:rsid w:val="006D4FCF"/>
    <w:rsid w:val="006D5DA4"/>
    <w:rsid w:val="006E0B59"/>
    <w:rsid w:val="006E0C74"/>
    <w:rsid w:val="006E1139"/>
    <w:rsid w:val="006E1639"/>
    <w:rsid w:val="006E1882"/>
    <w:rsid w:val="006E1896"/>
    <w:rsid w:val="006E1CDE"/>
    <w:rsid w:val="006E2149"/>
    <w:rsid w:val="006E28B8"/>
    <w:rsid w:val="006E2B18"/>
    <w:rsid w:val="006E4B19"/>
    <w:rsid w:val="006E4D09"/>
    <w:rsid w:val="006E5981"/>
    <w:rsid w:val="006E614E"/>
    <w:rsid w:val="006E66F7"/>
    <w:rsid w:val="006E6801"/>
    <w:rsid w:val="006E6DA1"/>
    <w:rsid w:val="006E740C"/>
    <w:rsid w:val="006E7769"/>
    <w:rsid w:val="006F01B5"/>
    <w:rsid w:val="006F0CEE"/>
    <w:rsid w:val="006F0FCE"/>
    <w:rsid w:val="006F101D"/>
    <w:rsid w:val="006F2372"/>
    <w:rsid w:val="006F23A9"/>
    <w:rsid w:val="006F248A"/>
    <w:rsid w:val="006F321E"/>
    <w:rsid w:val="006F4C74"/>
    <w:rsid w:val="006F4EA7"/>
    <w:rsid w:val="006F4EF2"/>
    <w:rsid w:val="006F5C82"/>
    <w:rsid w:val="006F61BE"/>
    <w:rsid w:val="006F79B1"/>
    <w:rsid w:val="006F7AB2"/>
    <w:rsid w:val="006F7B4B"/>
    <w:rsid w:val="007001D9"/>
    <w:rsid w:val="00701107"/>
    <w:rsid w:val="00701264"/>
    <w:rsid w:val="00701430"/>
    <w:rsid w:val="00701CF0"/>
    <w:rsid w:val="007030A4"/>
    <w:rsid w:val="00704099"/>
    <w:rsid w:val="007042E5"/>
    <w:rsid w:val="00704691"/>
    <w:rsid w:val="00704929"/>
    <w:rsid w:val="007055B0"/>
    <w:rsid w:val="00706AF1"/>
    <w:rsid w:val="00710008"/>
    <w:rsid w:val="00710762"/>
    <w:rsid w:val="00710F54"/>
    <w:rsid w:val="007110D3"/>
    <w:rsid w:val="007118A6"/>
    <w:rsid w:val="00711F3B"/>
    <w:rsid w:val="00712777"/>
    <w:rsid w:val="00713531"/>
    <w:rsid w:val="00713764"/>
    <w:rsid w:val="00713A33"/>
    <w:rsid w:val="00713A4D"/>
    <w:rsid w:val="007140DE"/>
    <w:rsid w:val="007143CF"/>
    <w:rsid w:val="00714685"/>
    <w:rsid w:val="00714AD5"/>
    <w:rsid w:val="00715638"/>
    <w:rsid w:val="007167D2"/>
    <w:rsid w:val="00716999"/>
    <w:rsid w:val="0072083A"/>
    <w:rsid w:val="00721A01"/>
    <w:rsid w:val="00721CFA"/>
    <w:rsid w:val="007224C5"/>
    <w:rsid w:val="007224EB"/>
    <w:rsid w:val="007232B3"/>
    <w:rsid w:val="007238E4"/>
    <w:rsid w:val="0072390F"/>
    <w:rsid w:val="00723ACA"/>
    <w:rsid w:val="00723BDB"/>
    <w:rsid w:val="00723CCF"/>
    <w:rsid w:val="007240C6"/>
    <w:rsid w:val="007242E6"/>
    <w:rsid w:val="007248DC"/>
    <w:rsid w:val="007249B8"/>
    <w:rsid w:val="00724E0C"/>
    <w:rsid w:val="00724E4C"/>
    <w:rsid w:val="00725BA5"/>
    <w:rsid w:val="007276B3"/>
    <w:rsid w:val="007313DF"/>
    <w:rsid w:val="00732BD3"/>
    <w:rsid w:val="00733102"/>
    <w:rsid w:val="0073335E"/>
    <w:rsid w:val="00733E63"/>
    <w:rsid w:val="00733ED0"/>
    <w:rsid w:val="00734314"/>
    <w:rsid w:val="00734735"/>
    <w:rsid w:val="0073510A"/>
    <w:rsid w:val="007354F4"/>
    <w:rsid w:val="0073570B"/>
    <w:rsid w:val="00736022"/>
    <w:rsid w:val="00736543"/>
    <w:rsid w:val="00736AAD"/>
    <w:rsid w:val="007371ED"/>
    <w:rsid w:val="0073772A"/>
    <w:rsid w:val="0073782F"/>
    <w:rsid w:val="007400C2"/>
    <w:rsid w:val="0074165A"/>
    <w:rsid w:val="007419C0"/>
    <w:rsid w:val="00741A2C"/>
    <w:rsid w:val="0074238E"/>
    <w:rsid w:val="0074249D"/>
    <w:rsid w:val="00742D9E"/>
    <w:rsid w:val="0074366B"/>
    <w:rsid w:val="007436EC"/>
    <w:rsid w:val="00743E9C"/>
    <w:rsid w:val="00746410"/>
    <w:rsid w:val="00746E11"/>
    <w:rsid w:val="00747317"/>
    <w:rsid w:val="007477BE"/>
    <w:rsid w:val="0075027D"/>
    <w:rsid w:val="00752179"/>
    <w:rsid w:val="00752AEA"/>
    <w:rsid w:val="00753203"/>
    <w:rsid w:val="00753245"/>
    <w:rsid w:val="00753595"/>
    <w:rsid w:val="00753F85"/>
    <w:rsid w:val="007542FC"/>
    <w:rsid w:val="0075478C"/>
    <w:rsid w:val="00754D5D"/>
    <w:rsid w:val="00755066"/>
    <w:rsid w:val="00755422"/>
    <w:rsid w:val="00755B70"/>
    <w:rsid w:val="007568DB"/>
    <w:rsid w:val="007570E5"/>
    <w:rsid w:val="0075724F"/>
    <w:rsid w:val="00757FDD"/>
    <w:rsid w:val="0076079C"/>
    <w:rsid w:val="00761352"/>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AD"/>
    <w:rsid w:val="00773995"/>
    <w:rsid w:val="00773BF7"/>
    <w:rsid w:val="00774157"/>
    <w:rsid w:val="00776697"/>
    <w:rsid w:val="00776F32"/>
    <w:rsid w:val="007802A5"/>
    <w:rsid w:val="007804BB"/>
    <w:rsid w:val="00782011"/>
    <w:rsid w:val="0078339A"/>
    <w:rsid w:val="0078376B"/>
    <w:rsid w:val="0078388D"/>
    <w:rsid w:val="00785A78"/>
    <w:rsid w:val="007903B1"/>
    <w:rsid w:val="0079084D"/>
    <w:rsid w:val="00791DDB"/>
    <w:rsid w:val="00791DE1"/>
    <w:rsid w:val="0079228A"/>
    <w:rsid w:val="007938D6"/>
    <w:rsid w:val="00793A54"/>
    <w:rsid w:val="007943C3"/>
    <w:rsid w:val="00794F40"/>
    <w:rsid w:val="0079502D"/>
    <w:rsid w:val="0079586B"/>
    <w:rsid w:val="00795B6C"/>
    <w:rsid w:val="007965F1"/>
    <w:rsid w:val="007976E3"/>
    <w:rsid w:val="00797938"/>
    <w:rsid w:val="00797E6F"/>
    <w:rsid w:val="007A10E8"/>
    <w:rsid w:val="007A1A9B"/>
    <w:rsid w:val="007A1AEC"/>
    <w:rsid w:val="007A3D17"/>
    <w:rsid w:val="007A4B03"/>
    <w:rsid w:val="007A51E6"/>
    <w:rsid w:val="007A596D"/>
    <w:rsid w:val="007A64DD"/>
    <w:rsid w:val="007A6680"/>
    <w:rsid w:val="007A692B"/>
    <w:rsid w:val="007A6F0D"/>
    <w:rsid w:val="007A7290"/>
    <w:rsid w:val="007A7A18"/>
    <w:rsid w:val="007B0190"/>
    <w:rsid w:val="007B0CB2"/>
    <w:rsid w:val="007B1795"/>
    <w:rsid w:val="007B300D"/>
    <w:rsid w:val="007B3402"/>
    <w:rsid w:val="007B43D4"/>
    <w:rsid w:val="007B575A"/>
    <w:rsid w:val="007B5A11"/>
    <w:rsid w:val="007B6447"/>
    <w:rsid w:val="007B72EF"/>
    <w:rsid w:val="007B7373"/>
    <w:rsid w:val="007B7D2F"/>
    <w:rsid w:val="007B7E93"/>
    <w:rsid w:val="007C0288"/>
    <w:rsid w:val="007C0FB9"/>
    <w:rsid w:val="007C1A5B"/>
    <w:rsid w:val="007C2209"/>
    <w:rsid w:val="007C294E"/>
    <w:rsid w:val="007C2E69"/>
    <w:rsid w:val="007C4C07"/>
    <w:rsid w:val="007C6E80"/>
    <w:rsid w:val="007C6F36"/>
    <w:rsid w:val="007C73A0"/>
    <w:rsid w:val="007C7E0D"/>
    <w:rsid w:val="007D1977"/>
    <w:rsid w:val="007D1B00"/>
    <w:rsid w:val="007D1BD8"/>
    <w:rsid w:val="007D2220"/>
    <w:rsid w:val="007D2C3F"/>
    <w:rsid w:val="007D45D1"/>
    <w:rsid w:val="007D4BF8"/>
    <w:rsid w:val="007D6C24"/>
    <w:rsid w:val="007D725F"/>
    <w:rsid w:val="007D799B"/>
    <w:rsid w:val="007D7A33"/>
    <w:rsid w:val="007E13F8"/>
    <w:rsid w:val="007E1F92"/>
    <w:rsid w:val="007E21D0"/>
    <w:rsid w:val="007E23C7"/>
    <w:rsid w:val="007E23DD"/>
    <w:rsid w:val="007E24C9"/>
    <w:rsid w:val="007E27B6"/>
    <w:rsid w:val="007E37B5"/>
    <w:rsid w:val="007E42F8"/>
    <w:rsid w:val="007E46A3"/>
    <w:rsid w:val="007E4E9D"/>
    <w:rsid w:val="007E568C"/>
    <w:rsid w:val="007E5BA3"/>
    <w:rsid w:val="007E5E29"/>
    <w:rsid w:val="007E6090"/>
    <w:rsid w:val="007E7FC5"/>
    <w:rsid w:val="007F02AB"/>
    <w:rsid w:val="007F044E"/>
    <w:rsid w:val="007F076C"/>
    <w:rsid w:val="007F078E"/>
    <w:rsid w:val="007F20E3"/>
    <w:rsid w:val="007F30CE"/>
    <w:rsid w:val="007F3DEC"/>
    <w:rsid w:val="007F4369"/>
    <w:rsid w:val="007F489F"/>
    <w:rsid w:val="007F5E58"/>
    <w:rsid w:val="007F6356"/>
    <w:rsid w:val="00802D69"/>
    <w:rsid w:val="00803342"/>
    <w:rsid w:val="00803736"/>
    <w:rsid w:val="00805B11"/>
    <w:rsid w:val="00806D18"/>
    <w:rsid w:val="00807E7E"/>
    <w:rsid w:val="008102A1"/>
    <w:rsid w:val="00810B6B"/>
    <w:rsid w:val="00811C84"/>
    <w:rsid w:val="00812098"/>
    <w:rsid w:val="008123A0"/>
    <w:rsid w:val="00812CF6"/>
    <w:rsid w:val="00813076"/>
    <w:rsid w:val="008139E2"/>
    <w:rsid w:val="00813E27"/>
    <w:rsid w:val="00814393"/>
    <w:rsid w:val="00814579"/>
    <w:rsid w:val="00814ACE"/>
    <w:rsid w:val="008154EB"/>
    <w:rsid w:val="008159AB"/>
    <w:rsid w:val="00815B0F"/>
    <w:rsid w:val="00816DB3"/>
    <w:rsid w:val="0081741F"/>
    <w:rsid w:val="00817979"/>
    <w:rsid w:val="00820CBB"/>
    <w:rsid w:val="0082102F"/>
    <w:rsid w:val="00821E58"/>
    <w:rsid w:val="00824C82"/>
    <w:rsid w:val="0082512F"/>
    <w:rsid w:val="00825350"/>
    <w:rsid w:val="00826A54"/>
    <w:rsid w:val="00826AE6"/>
    <w:rsid w:val="00826D0A"/>
    <w:rsid w:val="00826E35"/>
    <w:rsid w:val="008304E9"/>
    <w:rsid w:val="008324FC"/>
    <w:rsid w:val="00833140"/>
    <w:rsid w:val="008333D0"/>
    <w:rsid w:val="00833855"/>
    <w:rsid w:val="0083388C"/>
    <w:rsid w:val="008338E3"/>
    <w:rsid w:val="00833F41"/>
    <w:rsid w:val="00835053"/>
    <w:rsid w:val="0083557C"/>
    <w:rsid w:val="00835953"/>
    <w:rsid w:val="0083614C"/>
    <w:rsid w:val="00836F09"/>
    <w:rsid w:val="00837EDA"/>
    <w:rsid w:val="00840B52"/>
    <w:rsid w:val="0084167C"/>
    <w:rsid w:val="00842FC5"/>
    <w:rsid w:val="008434CB"/>
    <w:rsid w:val="00843C91"/>
    <w:rsid w:val="008442F7"/>
    <w:rsid w:val="00844B70"/>
    <w:rsid w:val="00844D79"/>
    <w:rsid w:val="00845533"/>
    <w:rsid w:val="0084610E"/>
    <w:rsid w:val="008461DF"/>
    <w:rsid w:val="0084645A"/>
    <w:rsid w:val="00847224"/>
    <w:rsid w:val="0084758D"/>
    <w:rsid w:val="008507BC"/>
    <w:rsid w:val="00850EA4"/>
    <w:rsid w:val="00851642"/>
    <w:rsid w:val="00852518"/>
    <w:rsid w:val="00852FB7"/>
    <w:rsid w:val="00854AA5"/>
    <w:rsid w:val="00854D35"/>
    <w:rsid w:val="00855576"/>
    <w:rsid w:val="00855793"/>
    <w:rsid w:val="008557C1"/>
    <w:rsid w:val="00855E4C"/>
    <w:rsid w:val="0085605C"/>
    <w:rsid w:val="00857294"/>
    <w:rsid w:val="0085794B"/>
    <w:rsid w:val="00860E97"/>
    <w:rsid w:val="00861561"/>
    <w:rsid w:val="00861F2A"/>
    <w:rsid w:val="00862779"/>
    <w:rsid w:val="008634C5"/>
    <w:rsid w:val="00863A1B"/>
    <w:rsid w:val="00863E8C"/>
    <w:rsid w:val="008641FE"/>
    <w:rsid w:val="00864D3A"/>
    <w:rsid w:val="00865C63"/>
    <w:rsid w:val="0086701E"/>
    <w:rsid w:val="00867C74"/>
    <w:rsid w:val="00870407"/>
    <w:rsid w:val="00870745"/>
    <w:rsid w:val="00871947"/>
    <w:rsid w:val="0087264D"/>
    <w:rsid w:val="008730E1"/>
    <w:rsid w:val="00873B2F"/>
    <w:rsid w:val="0087589C"/>
    <w:rsid w:val="008758EF"/>
    <w:rsid w:val="0087694A"/>
    <w:rsid w:val="00877376"/>
    <w:rsid w:val="00877841"/>
    <w:rsid w:val="008800C4"/>
    <w:rsid w:val="00880D8E"/>
    <w:rsid w:val="0088168A"/>
    <w:rsid w:val="00881D66"/>
    <w:rsid w:val="00883395"/>
    <w:rsid w:val="00883477"/>
    <w:rsid w:val="008834EA"/>
    <w:rsid w:val="008838C4"/>
    <w:rsid w:val="00883E54"/>
    <w:rsid w:val="00884278"/>
    <w:rsid w:val="008850A7"/>
    <w:rsid w:val="0088532C"/>
    <w:rsid w:val="00886143"/>
    <w:rsid w:val="008921F8"/>
    <w:rsid w:val="0089253E"/>
    <w:rsid w:val="00892799"/>
    <w:rsid w:val="0089280C"/>
    <w:rsid w:val="00893170"/>
    <w:rsid w:val="00893828"/>
    <w:rsid w:val="00893FE0"/>
    <w:rsid w:val="00894A24"/>
    <w:rsid w:val="00894A3A"/>
    <w:rsid w:val="00894ADC"/>
    <w:rsid w:val="00894FC4"/>
    <w:rsid w:val="008956A4"/>
    <w:rsid w:val="0089581A"/>
    <w:rsid w:val="00895EA7"/>
    <w:rsid w:val="0089685B"/>
    <w:rsid w:val="00897637"/>
    <w:rsid w:val="00897FBE"/>
    <w:rsid w:val="008A1822"/>
    <w:rsid w:val="008A1C19"/>
    <w:rsid w:val="008A2593"/>
    <w:rsid w:val="008A3346"/>
    <w:rsid w:val="008A4167"/>
    <w:rsid w:val="008A44D7"/>
    <w:rsid w:val="008A452A"/>
    <w:rsid w:val="008A46BF"/>
    <w:rsid w:val="008A4CC7"/>
    <w:rsid w:val="008A6419"/>
    <w:rsid w:val="008A6EC3"/>
    <w:rsid w:val="008A7697"/>
    <w:rsid w:val="008A7E08"/>
    <w:rsid w:val="008B0640"/>
    <w:rsid w:val="008B1D6D"/>
    <w:rsid w:val="008B1F1D"/>
    <w:rsid w:val="008B3FB9"/>
    <w:rsid w:val="008B49D7"/>
    <w:rsid w:val="008B529C"/>
    <w:rsid w:val="008B54FD"/>
    <w:rsid w:val="008B5682"/>
    <w:rsid w:val="008B6737"/>
    <w:rsid w:val="008B789F"/>
    <w:rsid w:val="008C0343"/>
    <w:rsid w:val="008C1226"/>
    <w:rsid w:val="008C1464"/>
    <w:rsid w:val="008C21C3"/>
    <w:rsid w:val="008C2242"/>
    <w:rsid w:val="008C31DB"/>
    <w:rsid w:val="008C3F30"/>
    <w:rsid w:val="008C4CC1"/>
    <w:rsid w:val="008C4FEE"/>
    <w:rsid w:val="008C59D9"/>
    <w:rsid w:val="008C63ED"/>
    <w:rsid w:val="008C64F9"/>
    <w:rsid w:val="008C685C"/>
    <w:rsid w:val="008C6C46"/>
    <w:rsid w:val="008C6DC7"/>
    <w:rsid w:val="008C72E1"/>
    <w:rsid w:val="008C7F68"/>
    <w:rsid w:val="008D0459"/>
    <w:rsid w:val="008D0C95"/>
    <w:rsid w:val="008D130C"/>
    <w:rsid w:val="008D1897"/>
    <w:rsid w:val="008D1ED4"/>
    <w:rsid w:val="008D2F9E"/>
    <w:rsid w:val="008D3843"/>
    <w:rsid w:val="008D4C3D"/>
    <w:rsid w:val="008D51A6"/>
    <w:rsid w:val="008D556A"/>
    <w:rsid w:val="008D556E"/>
    <w:rsid w:val="008D5802"/>
    <w:rsid w:val="008D659B"/>
    <w:rsid w:val="008E07CC"/>
    <w:rsid w:val="008E1678"/>
    <w:rsid w:val="008E18AF"/>
    <w:rsid w:val="008E1AF8"/>
    <w:rsid w:val="008E2D82"/>
    <w:rsid w:val="008E395C"/>
    <w:rsid w:val="008E397B"/>
    <w:rsid w:val="008E3A77"/>
    <w:rsid w:val="008E3AF5"/>
    <w:rsid w:val="008E3B2C"/>
    <w:rsid w:val="008E415A"/>
    <w:rsid w:val="008E4625"/>
    <w:rsid w:val="008E4909"/>
    <w:rsid w:val="008E5B54"/>
    <w:rsid w:val="008E61A6"/>
    <w:rsid w:val="008F1149"/>
    <w:rsid w:val="008F1C8B"/>
    <w:rsid w:val="008F21A2"/>
    <w:rsid w:val="008F3EDA"/>
    <w:rsid w:val="008F4170"/>
    <w:rsid w:val="008F5F35"/>
    <w:rsid w:val="008F689F"/>
    <w:rsid w:val="008F7415"/>
    <w:rsid w:val="00900A7C"/>
    <w:rsid w:val="00900DC7"/>
    <w:rsid w:val="00900FAA"/>
    <w:rsid w:val="00901AB2"/>
    <w:rsid w:val="00901D9C"/>
    <w:rsid w:val="00901F76"/>
    <w:rsid w:val="009020E2"/>
    <w:rsid w:val="00902582"/>
    <w:rsid w:val="00902CC9"/>
    <w:rsid w:val="00904343"/>
    <w:rsid w:val="0090506D"/>
    <w:rsid w:val="009056CE"/>
    <w:rsid w:val="00905C12"/>
    <w:rsid w:val="00906170"/>
    <w:rsid w:val="00906BF9"/>
    <w:rsid w:val="0091091B"/>
    <w:rsid w:val="00910B4C"/>
    <w:rsid w:val="009118A2"/>
    <w:rsid w:val="009118A9"/>
    <w:rsid w:val="0091373B"/>
    <w:rsid w:val="00913DB8"/>
    <w:rsid w:val="00913F55"/>
    <w:rsid w:val="009144C0"/>
    <w:rsid w:val="00914902"/>
    <w:rsid w:val="009160EC"/>
    <w:rsid w:val="009165A2"/>
    <w:rsid w:val="00917214"/>
    <w:rsid w:val="00917321"/>
    <w:rsid w:val="00917368"/>
    <w:rsid w:val="00921819"/>
    <w:rsid w:val="00921D69"/>
    <w:rsid w:val="0092239B"/>
    <w:rsid w:val="009223D5"/>
    <w:rsid w:val="009236AC"/>
    <w:rsid w:val="009243FB"/>
    <w:rsid w:val="00924BA3"/>
    <w:rsid w:val="00926C64"/>
    <w:rsid w:val="00926E1B"/>
    <w:rsid w:val="00927EC0"/>
    <w:rsid w:val="009301C2"/>
    <w:rsid w:val="00930AB7"/>
    <w:rsid w:val="00930CF5"/>
    <w:rsid w:val="009315D4"/>
    <w:rsid w:val="009315E1"/>
    <w:rsid w:val="00931692"/>
    <w:rsid w:val="00931B2D"/>
    <w:rsid w:val="00932991"/>
    <w:rsid w:val="0093414B"/>
    <w:rsid w:val="0093467A"/>
    <w:rsid w:val="0093498A"/>
    <w:rsid w:val="00934AA6"/>
    <w:rsid w:val="009356E6"/>
    <w:rsid w:val="00935D1B"/>
    <w:rsid w:val="00936EA8"/>
    <w:rsid w:val="00937BB9"/>
    <w:rsid w:val="00941108"/>
    <w:rsid w:val="0094135B"/>
    <w:rsid w:val="00942223"/>
    <w:rsid w:val="009422DA"/>
    <w:rsid w:val="00942602"/>
    <w:rsid w:val="00942F80"/>
    <w:rsid w:val="00943328"/>
    <w:rsid w:val="00943BAD"/>
    <w:rsid w:val="00943D3C"/>
    <w:rsid w:val="00943F22"/>
    <w:rsid w:val="00944637"/>
    <w:rsid w:val="00944B17"/>
    <w:rsid w:val="00945186"/>
    <w:rsid w:val="00946CA8"/>
    <w:rsid w:val="00952130"/>
    <w:rsid w:val="00952D53"/>
    <w:rsid w:val="00952E06"/>
    <w:rsid w:val="009544D6"/>
    <w:rsid w:val="009548CB"/>
    <w:rsid w:val="00954A7A"/>
    <w:rsid w:val="00957CD5"/>
    <w:rsid w:val="00961CFA"/>
    <w:rsid w:val="009644CE"/>
    <w:rsid w:val="009646D5"/>
    <w:rsid w:val="009658AE"/>
    <w:rsid w:val="00967F1C"/>
    <w:rsid w:val="00970327"/>
    <w:rsid w:val="00970772"/>
    <w:rsid w:val="00972794"/>
    <w:rsid w:val="00973A6F"/>
    <w:rsid w:val="00973DA6"/>
    <w:rsid w:val="00973F84"/>
    <w:rsid w:val="0097416E"/>
    <w:rsid w:val="009744F9"/>
    <w:rsid w:val="009747EC"/>
    <w:rsid w:val="009749B9"/>
    <w:rsid w:val="0097561D"/>
    <w:rsid w:val="00975F4E"/>
    <w:rsid w:val="009763BC"/>
    <w:rsid w:val="00977C64"/>
    <w:rsid w:val="009803C1"/>
    <w:rsid w:val="009803DB"/>
    <w:rsid w:val="0098071D"/>
    <w:rsid w:val="00981F35"/>
    <w:rsid w:val="00982F46"/>
    <w:rsid w:val="00984553"/>
    <w:rsid w:val="009850CF"/>
    <w:rsid w:val="00985431"/>
    <w:rsid w:val="00985C07"/>
    <w:rsid w:val="00985E65"/>
    <w:rsid w:val="009872A7"/>
    <w:rsid w:val="00990895"/>
    <w:rsid w:val="009920C3"/>
    <w:rsid w:val="00992439"/>
    <w:rsid w:val="00993255"/>
    <w:rsid w:val="00993306"/>
    <w:rsid w:val="00993501"/>
    <w:rsid w:val="00993AB7"/>
    <w:rsid w:val="009941B6"/>
    <w:rsid w:val="00996054"/>
    <w:rsid w:val="00996380"/>
    <w:rsid w:val="009A04CA"/>
    <w:rsid w:val="009A0A91"/>
    <w:rsid w:val="009A0CE7"/>
    <w:rsid w:val="009A1D2B"/>
    <w:rsid w:val="009A21E1"/>
    <w:rsid w:val="009A24FF"/>
    <w:rsid w:val="009A4879"/>
    <w:rsid w:val="009A5AB7"/>
    <w:rsid w:val="009A600B"/>
    <w:rsid w:val="009A61F9"/>
    <w:rsid w:val="009A67B7"/>
    <w:rsid w:val="009A6C01"/>
    <w:rsid w:val="009A6E80"/>
    <w:rsid w:val="009A721A"/>
    <w:rsid w:val="009A73F4"/>
    <w:rsid w:val="009A7745"/>
    <w:rsid w:val="009A7DB6"/>
    <w:rsid w:val="009B0695"/>
    <w:rsid w:val="009B0A9D"/>
    <w:rsid w:val="009B18B5"/>
    <w:rsid w:val="009B1971"/>
    <w:rsid w:val="009B1A56"/>
    <w:rsid w:val="009B4AEC"/>
    <w:rsid w:val="009B4C70"/>
    <w:rsid w:val="009B58CB"/>
    <w:rsid w:val="009B658B"/>
    <w:rsid w:val="009B6DA0"/>
    <w:rsid w:val="009B78F6"/>
    <w:rsid w:val="009C06EE"/>
    <w:rsid w:val="009C0B45"/>
    <w:rsid w:val="009C0D33"/>
    <w:rsid w:val="009C12DF"/>
    <w:rsid w:val="009C13E1"/>
    <w:rsid w:val="009C1E95"/>
    <w:rsid w:val="009C22C4"/>
    <w:rsid w:val="009C27BA"/>
    <w:rsid w:val="009C3B5A"/>
    <w:rsid w:val="009C41E2"/>
    <w:rsid w:val="009C420B"/>
    <w:rsid w:val="009C47E8"/>
    <w:rsid w:val="009C4B54"/>
    <w:rsid w:val="009C5489"/>
    <w:rsid w:val="009C5CCB"/>
    <w:rsid w:val="009C5D5C"/>
    <w:rsid w:val="009C6866"/>
    <w:rsid w:val="009D0A2E"/>
    <w:rsid w:val="009D1919"/>
    <w:rsid w:val="009D1F24"/>
    <w:rsid w:val="009D2DFC"/>
    <w:rsid w:val="009D30D4"/>
    <w:rsid w:val="009D335F"/>
    <w:rsid w:val="009D34D9"/>
    <w:rsid w:val="009D3988"/>
    <w:rsid w:val="009D4BB3"/>
    <w:rsid w:val="009D7138"/>
    <w:rsid w:val="009D7AA4"/>
    <w:rsid w:val="009E0B3D"/>
    <w:rsid w:val="009E0C1F"/>
    <w:rsid w:val="009E1114"/>
    <w:rsid w:val="009E1B65"/>
    <w:rsid w:val="009E2206"/>
    <w:rsid w:val="009E2932"/>
    <w:rsid w:val="009E3010"/>
    <w:rsid w:val="009E532F"/>
    <w:rsid w:val="009E5722"/>
    <w:rsid w:val="009E5F0D"/>
    <w:rsid w:val="009E6202"/>
    <w:rsid w:val="009E77EC"/>
    <w:rsid w:val="009E7E88"/>
    <w:rsid w:val="009F138F"/>
    <w:rsid w:val="009F1749"/>
    <w:rsid w:val="009F21DA"/>
    <w:rsid w:val="009F21ED"/>
    <w:rsid w:val="009F4422"/>
    <w:rsid w:val="009F4C5E"/>
    <w:rsid w:val="009F5429"/>
    <w:rsid w:val="009F5769"/>
    <w:rsid w:val="009F57ED"/>
    <w:rsid w:val="009F5A00"/>
    <w:rsid w:val="009F62CF"/>
    <w:rsid w:val="009F706D"/>
    <w:rsid w:val="009F7B2A"/>
    <w:rsid w:val="00A0095D"/>
    <w:rsid w:val="00A00EAC"/>
    <w:rsid w:val="00A01385"/>
    <w:rsid w:val="00A01AC1"/>
    <w:rsid w:val="00A02256"/>
    <w:rsid w:val="00A02D46"/>
    <w:rsid w:val="00A03E07"/>
    <w:rsid w:val="00A047B9"/>
    <w:rsid w:val="00A053A5"/>
    <w:rsid w:val="00A058A0"/>
    <w:rsid w:val="00A06159"/>
    <w:rsid w:val="00A06825"/>
    <w:rsid w:val="00A077B9"/>
    <w:rsid w:val="00A103B9"/>
    <w:rsid w:val="00A10B4F"/>
    <w:rsid w:val="00A1102B"/>
    <w:rsid w:val="00A11358"/>
    <w:rsid w:val="00A120D0"/>
    <w:rsid w:val="00A128DB"/>
    <w:rsid w:val="00A13154"/>
    <w:rsid w:val="00A13296"/>
    <w:rsid w:val="00A132A0"/>
    <w:rsid w:val="00A14B1D"/>
    <w:rsid w:val="00A14B54"/>
    <w:rsid w:val="00A151E6"/>
    <w:rsid w:val="00A1545C"/>
    <w:rsid w:val="00A16865"/>
    <w:rsid w:val="00A17A7C"/>
    <w:rsid w:val="00A2119B"/>
    <w:rsid w:val="00A21D19"/>
    <w:rsid w:val="00A2260D"/>
    <w:rsid w:val="00A22F39"/>
    <w:rsid w:val="00A23F7D"/>
    <w:rsid w:val="00A24068"/>
    <w:rsid w:val="00A241A2"/>
    <w:rsid w:val="00A24850"/>
    <w:rsid w:val="00A249E7"/>
    <w:rsid w:val="00A254C2"/>
    <w:rsid w:val="00A341AE"/>
    <w:rsid w:val="00A3519C"/>
    <w:rsid w:val="00A362ED"/>
    <w:rsid w:val="00A366EC"/>
    <w:rsid w:val="00A36D7C"/>
    <w:rsid w:val="00A37621"/>
    <w:rsid w:val="00A376A5"/>
    <w:rsid w:val="00A37CF2"/>
    <w:rsid w:val="00A402BE"/>
    <w:rsid w:val="00A403E4"/>
    <w:rsid w:val="00A41759"/>
    <w:rsid w:val="00A4175D"/>
    <w:rsid w:val="00A4295F"/>
    <w:rsid w:val="00A42D54"/>
    <w:rsid w:val="00A436DD"/>
    <w:rsid w:val="00A43C16"/>
    <w:rsid w:val="00A4419C"/>
    <w:rsid w:val="00A44924"/>
    <w:rsid w:val="00A44CCB"/>
    <w:rsid w:val="00A456B4"/>
    <w:rsid w:val="00A45CAA"/>
    <w:rsid w:val="00A46623"/>
    <w:rsid w:val="00A47747"/>
    <w:rsid w:val="00A515E3"/>
    <w:rsid w:val="00A52C13"/>
    <w:rsid w:val="00A53D5B"/>
    <w:rsid w:val="00A54B6F"/>
    <w:rsid w:val="00A55620"/>
    <w:rsid w:val="00A55C03"/>
    <w:rsid w:val="00A60263"/>
    <w:rsid w:val="00A604C2"/>
    <w:rsid w:val="00A6112D"/>
    <w:rsid w:val="00A6145D"/>
    <w:rsid w:val="00A63093"/>
    <w:rsid w:val="00A631FD"/>
    <w:rsid w:val="00A6338F"/>
    <w:rsid w:val="00A633F2"/>
    <w:rsid w:val="00A6420D"/>
    <w:rsid w:val="00A64BDD"/>
    <w:rsid w:val="00A6504E"/>
    <w:rsid w:val="00A65C52"/>
    <w:rsid w:val="00A66333"/>
    <w:rsid w:val="00A71A8C"/>
    <w:rsid w:val="00A7398A"/>
    <w:rsid w:val="00A73A90"/>
    <w:rsid w:val="00A74B8B"/>
    <w:rsid w:val="00A74BE2"/>
    <w:rsid w:val="00A74EF3"/>
    <w:rsid w:val="00A758AB"/>
    <w:rsid w:val="00A77855"/>
    <w:rsid w:val="00A77B10"/>
    <w:rsid w:val="00A77C23"/>
    <w:rsid w:val="00A80A5D"/>
    <w:rsid w:val="00A80EDD"/>
    <w:rsid w:val="00A81639"/>
    <w:rsid w:val="00A81ECA"/>
    <w:rsid w:val="00A83664"/>
    <w:rsid w:val="00A83F34"/>
    <w:rsid w:val="00A84061"/>
    <w:rsid w:val="00A847C5"/>
    <w:rsid w:val="00A84D1A"/>
    <w:rsid w:val="00A851DD"/>
    <w:rsid w:val="00A8709C"/>
    <w:rsid w:val="00A87271"/>
    <w:rsid w:val="00A9161C"/>
    <w:rsid w:val="00A9184C"/>
    <w:rsid w:val="00A91FE7"/>
    <w:rsid w:val="00A923B7"/>
    <w:rsid w:val="00A92447"/>
    <w:rsid w:val="00A924D6"/>
    <w:rsid w:val="00A944F5"/>
    <w:rsid w:val="00A9487B"/>
    <w:rsid w:val="00A95037"/>
    <w:rsid w:val="00A95204"/>
    <w:rsid w:val="00A95344"/>
    <w:rsid w:val="00A9562A"/>
    <w:rsid w:val="00A95843"/>
    <w:rsid w:val="00A95ABC"/>
    <w:rsid w:val="00A96409"/>
    <w:rsid w:val="00A96B3F"/>
    <w:rsid w:val="00A97330"/>
    <w:rsid w:val="00A97402"/>
    <w:rsid w:val="00A97763"/>
    <w:rsid w:val="00A9786B"/>
    <w:rsid w:val="00A97A29"/>
    <w:rsid w:val="00AA0549"/>
    <w:rsid w:val="00AA05B2"/>
    <w:rsid w:val="00AA0B43"/>
    <w:rsid w:val="00AA0C51"/>
    <w:rsid w:val="00AA1051"/>
    <w:rsid w:val="00AA1C9F"/>
    <w:rsid w:val="00AA245B"/>
    <w:rsid w:val="00AA248F"/>
    <w:rsid w:val="00AA253D"/>
    <w:rsid w:val="00AA2722"/>
    <w:rsid w:val="00AA3B0C"/>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51E4"/>
    <w:rsid w:val="00AB5864"/>
    <w:rsid w:val="00AB5EE2"/>
    <w:rsid w:val="00AB5F72"/>
    <w:rsid w:val="00AB641E"/>
    <w:rsid w:val="00AB79E0"/>
    <w:rsid w:val="00AC046E"/>
    <w:rsid w:val="00AC0727"/>
    <w:rsid w:val="00AC15DE"/>
    <w:rsid w:val="00AC17CF"/>
    <w:rsid w:val="00AC2EBB"/>
    <w:rsid w:val="00AC2EE6"/>
    <w:rsid w:val="00AC3A00"/>
    <w:rsid w:val="00AC3EA7"/>
    <w:rsid w:val="00AC5F4E"/>
    <w:rsid w:val="00AC67D6"/>
    <w:rsid w:val="00AC73ED"/>
    <w:rsid w:val="00AC7BD8"/>
    <w:rsid w:val="00AD1E95"/>
    <w:rsid w:val="00AD21EF"/>
    <w:rsid w:val="00AD26C6"/>
    <w:rsid w:val="00AD29E5"/>
    <w:rsid w:val="00AD3966"/>
    <w:rsid w:val="00AD3A8B"/>
    <w:rsid w:val="00AD409E"/>
    <w:rsid w:val="00AD50E1"/>
    <w:rsid w:val="00AD6958"/>
    <w:rsid w:val="00AE1792"/>
    <w:rsid w:val="00AE3153"/>
    <w:rsid w:val="00AE34AF"/>
    <w:rsid w:val="00AE5D9C"/>
    <w:rsid w:val="00AE5FFD"/>
    <w:rsid w:val="00AE632E"/>
    <w:rsid w:val="00AE6A02"/>
    <w:rsid w:val="00AF01AE"/>
    <w:rsid w:val="00AF09FF"/>
    <w:rsid w:val="00AF1377"/>
    <w:rsid w:val="00AF2350"/>
    <w:rsid w:val="00AF2F0B"/>
    <w:rsid w:val="00AF3C5B"/>
    <w:rsid w:val="00AF3E21"/>
    <w:rsid w:val="00AF4535"/>
    <w:rsid w:val="00AF4ED9"/>
    <w:rsid w:val="00AF52BB"/>
    <w:rsid w:val="00AF6111"/>
    <w:rsid w:val="00AF6B14"/>
    <w:rsid w:val="00AF6EB7"/>
    <w:rsid w:val="00AF6F72"/>
    <w:rsid w:val="00AF7C7B"/>
    <w:rsid w:val="00B0030A"/>
    <w:rsid w:val="00B00B57"/>
    <w:rsid w:val="00B00D81"/>
    <w:rsid w:val="00B06021"/>
    <w:rsid w:val="00B0630B"/>
    <w:rsid w:val="00B0636D"/>
    <w:rsid w:val="00B065C2"/>
    <w:rsid w:val="00B06EFE"/>
    <w:rsid w:val="00B10375"/>
    <w:rsid w:val="00B11ED9"/>
    <w:rsid w:val="00B1277D"/>
    <w:rsid w:val="00B12960"/>
    <w:rsid w:val="00B12CA1"/>
    <w:rsid w:val="00B13C7E"/>
    <w:rsid w:val="00B149B5"/>
    <w:rsid w:val="00B1520E"/>
    <w:rsid w:val="00B1668D"/>
    <w:rsid w:val="00B16D28"/>
    <w:rsid w:val="00B1757F"/>
    <w:rsid w:val="00B176CD"/>
    <w:rsid w:val="00B17768"/>
    <w:rsid w:val="00B202D0"/>
    <w:rsid w:val="00B21D86"/>
    <w:rsid w:val="00B22247"/>
    <w:rsid w:val="00B23992"/>
    <w:rsid w:val="00B252A8"/>
    <w:rsid w:val="00B25B5F"/>
    <w:rsid w:val="00B26191"/>
    <w:rsid w:val="00B26B33"/>
    <w:rsid w:val="00B26C10"/>
    <w:rsid w:val="00B27103"/>
    <w:rsid w:val="00B33C2E"/>
    <w:rsid w:val="00B34F04"/>
    <w:rsid w:val="00B3790D"/>
    <w:rsid w:val="00B40357"/>
    <w:rsid w:val="00B42078"/>
    <w:rsid w:val="00B43430"/>
    <w:rsid w:val="00B44069"/>
    <w:rsid w:val="00B44410"/>
    <w:rsid w:val="00B456B1"/>
    <w:rsid w:val="00B476B2"/>
    <w:rsid w:val="00B50686"/>
    <w:rsid w:val="00B50E15"/>
    <w:rsid w:val="00B51B9F"/>
    <w:rsid w:val="00B52CAE"/>
    <w:rsid w:val="00B530F1"/>
    <w:rsid w:val="00B53427"/>
    <w:rsid w:val="00B547CA"/>
    <w:rsid w:val="00B55259"/>
    <w:rsid w:val="00B555AF"/>
    <w:rsid w:val="00B555B3"/>
    <w:rsid w:val="00B55DEC"/>
    <w:rsid w:val="00B578D3"/>
    <w:rsid w:val="00B57E5E"/>
    <w:rsid w:val="00B6148B"/>
    <w:rsid w:val="00B61508"/>
    <w:rsid w:val="00B61B62"/>
    <w:rsid w:val="00B62187"/>
    <w:rsid w:val="00B6365C"/>
    <w:rsid w:val="00B63E17"/>
    <w:rsid w:val="00B65C18"/>
    <w:rsid w:val="00B665A7"/>
    <w:rsid w:val="00B6662B"/>
    <w:rsid w:val="00B66824"/>
    <w:rsid w:val="00B66B59"/>
    <w:rsid w:val="00B66EDA"/>
    <w:rsid w:val="00B6757B"/>
    <w:rsid w:val="00B70B89"/>
    <w:rsid w:val="00B71E7A"/>
    <w:rsid w:val="00B73A51"/>
    <w:rsid w:val="00B73CF4"/>
    <w:rsid w:val="00B75038"/>
    <w:rsid w:val="00B7549A"/>
    <w:rsid w:val="00B7580D"/>
    <w:rsid w:val="00B75D20"/>
    <w:rsid w:val="00B772A2"/>
    <w:rsid w:val="00B77467"/>
    <w:rsid w:val="00B7779C"/>
    <w:rsid w:val="00B77D56"/>
    <w:rsid w:val="00B80115"/>
    <w:rsid w:val="00B80D36"/>
    <w:rsid w:val="00B80DB2"/>
    <w:rsid w:val="00B838FD"/>
    <w:rsid w:val="00B8498C"/>
    <w:rsid w:val="00B84B0E"/>
    <w:rsid w:val="00B850EF"/>
    <w:rsid w:val="00B8628F"/>
    <w:rsid w:val="00B86FF4"/>
    <w:rsid w:val="00B877E8"/>
    <w:rsid w:val="00B907E7"/>
    <w:rsid w:val="00B915C6"/>
    <w:rsid w:val="00B920C6"/>
    <w:rsid w:val="00B920D7"/>
    <w:rsid w:val="00B93016"/>
    <w:rsid w:val="00B93B99"/>
    <w:rsid w:val="00B93D74"/>
    <w:rsid w:val="00B94396"/>
    <w:rsid w:val="00B94C0D"/>
    <w:rsid w:val="00B95370"/>
    <w:rsid w:val="00B953C9"/>
    <w:rsid w:val="00B966CF"/>
    <w:rsid w:val="00B9678C"/>
    <w:rsid w:val="00B96DBD"/>
    <w:rsid w:val="00B96E2F"/>
    <w:rsid w:val="00B97300"/>
    <w:rsid w:val="00BA3195"/>
    <w:rsid w:val="00BA3D37"/>
    <w:rsid w:val="00BA4771"/>
    <w:rsid w:val="00BA4DB3"/>
    <w:rsid w:val="00BA4FA3"/>
    <w:rsid w:val="00BA5535"/>
    <w:rsid w:val="00BA5F14"/>
    <w:rsid w:val="00BA7EEF"/>
    <w:rsid w:val="00BB01F4"/>
    <w:rsid w:val="00BB14FD"/>
    <w:rsid w:val="00BB1911"/>
    <w:rsid w:val="00BB298B"/>
    <w:rsid w:val="00BB3ED1"/>
    <w:rsid w:val="00BB58BF"/>
    <w:rsid w:val="00BB5AAB"/>
    <w:rsid w:val="00BB6082"/>
    <w:rsid w:val="00BB6743"/>
    <w:rsid w:val="00BB6AC5"/>
    <w:rsid w:val="00BB73D5"/>
    <w:rsid w:val="00BC2071"/>
    <w:rsid w:val="00BC25BE"/>
    <w:rsid w:val="00BC3150"/>
    <w:rsid w:val="00BC35E8"/>
    <w:rsid w:val="00BC3811"/>
    <w:rsid w:val="00BC3BB5"/>
    <w:rsid w:val="00BC51D5"/>
    <w:rsid w:val="00BC7212"/>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0BB"/>
    <w:rsid w:val="00BE15EE"/>
    <w:rsid w:val="00BE16E5"/>
    <w:rsid w:val="00BE2075"/>
    <w:rsid w:val="00BE2C68"/>
    <w:rsid w:val="00BE419C"/>
    <w:rsid w:val="00BE4642"/>
    <w:rsid w:val="00BE4866"/>
    <w:rsid w:val="00BE4D14"/>
    <w:rsid w:val="00BE5347"/>
    <w:rsid w:val="00BE6731"/>
    <w:rsid w:val="00BE6841"/>
    <w:rsid w:val="00BE6950"/>
    <w:rsid w:val="00BE6DF8"/>
    <w:rsid w:val="00BF2455"/>
    <w:rsid w:val="00BF3A84"/>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3C50"/>
    <w:rsid w:val="00C15E40"/>
    <w:rsid w:val="00C167E0"/>
    <w:rsid w:val="00C172E6"/>
    <w:rsid w:val="00C173CB"/>
    <w:rsid w:val="00C17589"/>
    <w:rsid w:val="00C17D27"/>
    <w:rsid w:val="00C17E00"/>
    <w:rsid w:val="00C21280"/>
    <w:rsid w:val="00C22919"/>
    <w:rsid w:val="00C2379A"/>
    <w:rsid w:val="00C238E3"/>
    <w:rsid w:val="00C24B00"/>
    <w:rsid w:val="00C25373"/>
    <w:rsid w:val="00C261DB"/>
    <w:rsid w:val="00C278D5"/>
    <w:rsid w:val="00C31F2F"/>
    <w:rsid w:val="00C33D19"/>
    <w:rsid w:val="00C341BA"/>
    <w:rsid w:val="00C35168"/>
    <w:rsid w:val="00C35AED"/>
    <w:rsid w:val="00C36D98"/>
    <w:rsid w:val="00C3748F"/>
    <w:rsid w:val="00C37A2D"/>
    <w:rsid w:val="00C37A48"/>
    <w:rsid w:val="00C40907"/>
    <w:rsid w:val="00C417AA"/>
    <w:rsid w:val="00C42487"/>
    <w:rsid w:val="00C4271D"/>
    <w:rsid w:val="00C42FFB"/>
    <w:rsid w:val="00C43D3D"/>
    <w:rsid w:val="00C43FB1"/>
    <w:rsid w:val="00C44254"/>
    <w:rsid w:val="00C447BD"/>
    <w:rsid w:val="00C4555B"/>
    <w:rsid w:val="00C45C1E"/>
    <w:rsid w:val="00C46F21"/>
    <w:rsid w:val="00C473C8"/>
    <w:rsid w:val="00C475E3"/>
    <w:rsid w:val="00C501E5"/>
    <w:rsid w:val="00C5085A"/>
    <w:rsid w:val="00C508F7"/>
    <w:rsid w:val="00C51078"/>
    <w:rsid w:val="00C51AE7"/>
    <w:rsid w:val="00C51D85"/>
    <w:rsid w:val="00C530E5"/>
    <w:rsid w:val="00C53A35"/>
    <w:rsid w:val="00C53DE4"/>
    <w:rsid w:val="00C5421F"/>
    <w:rsid w:val="00C54A9E"/>
    <w:rsid w:val="00C5599C"/>
    <w:rsid w:val="00C57257"/>
    <w:rsid w:val="00C574A3"/>
    <w:rsid w:val="00C574EF"/>
    <w:rsid w:val="00C577A6"/>
    <w:rsid w:val="00C57F36"/>
    <w:rsid w:val="00C57FA9"/>
    <w:rsid w:val="00C60826"/>
    <w:rsid w:val="00C6088F"/>
    <w:rsid w:val="00C60A1E"/>
    <w:rsid w:val="00C61CA8"/>
    <w:rsid w:val="00C6288F"/>
    <w:rsid w:val="00C631B2"/>
    <w:rsid w:val="00C63854"/>
    <w:rsid w:val="00C63A6C"/>
    <w:rsid w:val="00C63E78"/>
    <w:rsid w:val="00C641A5"/>
    <w:rsid w:val="00C65945"/>
    <w:rsid w:val="00C66261"/>
    <w:rsid w:val="00C71908"/>
    <w:rsid w:val="00C719A1"/>
    <w:rsid w:val="00C72200"/>
    <w:rsid w:val="00C73276"/>
    <w:rsid w:val="00C73E18"/>
    <w:rsid w:val="00C73FAA"/>
    <w:rsid w:val="00C74AE7"/>
    <w:rsid w:val="00C752DC"/>
    <w:rsid w:val="00C75A44"/>
    <w:rsid w:val="00C762B7"/>
    <w:rsid w:val="00C76344"/>
    <w:rsid w:val="00C774C3"/>
    <w:rsid w:val="00C8069B"/>
    <w:rsid w:val="00C80718"/>
    <w:rsid w:val="00C80DA1"/>
    <w:rsid w:val="00C81135"/>
    <w:rsid w:val="00C81E4B"/>
    <w:rsid w:val="00C825DE"/>
    <w:rsid w:val="00C83BB4"/>
    <w:rsid w:val="00C8434F"/>
    <w:rsid w:val="00C87296"/>
    <w:rsid w:val="00C87654"/>
    <w:rsid w:val="00C877C4"/>
    <w:rsid w:val="00C879C7"/>
    <w:rsid w:val="00C911A8"/>
    <w:rsid w:val="00C916EF"/>
    <w:rsid w:val="00C9306D"/>
    <w:rsid w:val="00C945AF"/>
    <w:rsid w:val="00C94703"/>
    <w:rsid w:val="00C94FFF"/>
    <w:rsid w:val="00C95143"/>
    <w:rsid w:val="00C95416"/>
    <w:rsid w:val="00C95795"/>
    <w:rsid w:val="00C95CF2"/>
    <w:rsid w:val="00C96828"/>
    <w:rsid w:val="00C96A11"/>
    <w:rsid w:val="00C96F08"/>
    <w:rsid w:val="00C97468"/>
    <w:rsid w:val="00C976CC"/>
    <w:rsid w:val="00CA02C2"/>
    <w:rsid w:val="00CA34DC"/>
    <w:rsid w:val="00CA3BB6"/>
    <w:rsid w:val="00CA40F2"/>
    <w:rsid w:val="00CA4B07"/>
    <w:rsid w:val="00CA5A8B"/>
    <w:rsid w:val="00CA5E61"/>
    <w:rsid w:val="00CA5FA7"/>
    <w:rsid w:val="00CA603A"/>
    <w:rsid w:val="00CA655B"/>
    <w:rsid w:val="00CA6EA7"/>
    <w:rsid w:val="00CA7431"/>
    <w:rsid w:val="00CB03C6"/>
    <w:rsid w:val="00CB0C88"/>
    <w:rsid w:val="00CB1331"/>
    <w:rsid w:val="00CB2CC7"/>
    <w:rsid w:val="00CB3400"/>
    <w:rsid w:val="00CB355B"/>
    <w:rsid w:val="00CB5681"/>
    <w:rsid w:val="00CB5C9F"/>
    <w:rsid w:val="00CB62E8"/>
    <w:rsid w:val="00CB78B0"/>
    <w:rsid w:val="00CB7B30"/>
    <w:rsid w:val="00CC00D0"/>
    <w:rsid w:val="00CC06E0"/>
    <w:rsid w:val="00CC0C76"/>
    <w:rsid w:val="00CC0C82"/>
    <w:rsid w:val="00CC1A18"/>
    <w:rsid w:val="00CC1F0C"/>
    <w:rsid w:val="00CC25FD"/>
    <w:rsid w:val="00CC30F1"/>
    <w:rsid w:val="00CC4243"/>
    <w:rsid w:val="00CC5D41"/>
    <w:rsid w:val="00CC607D"/>
    <w:rsid w:val="00CC622C"/>
    <w:rsid w:val="00CD014E"/>
    <w:rsid w:val="00CD04A8"/>
    <w:rsid w:val="00CD1254"/>
    <w:rsid w:val="00CD1C45"/>
    <w:rsid w:val="00CD2AEF"/>
    <w:rsid w:val="00CD37DA"/>
    <w:rsid w:val="00CD3944"/>
    <w:rsid w:val="00CD3DDC"/>
    <w:rsid w:val="00CD477E"/>
    <w:rsid w:val="00CD48F0"/>
    <w:rsid w:val="00CD4B0C"/>
    <w:rsid w:val="00CD63BA"/>
    <w:rsid w:val="00CD68A8"/>
    <w:rsid w:val="00CD6E03"/>
    <w:rsid w:val="00CE1548"/>
    <w:rsid w:val="00CE221E"/>
    <w:rsid w:val="00CE2816"/>
    <w:rsid w:val="00CE2C88"/>
    <w:rsid w:val="00CE3FBE"/>
    <w:rsid w:val="00CE511D"/>
    <w:rsid w:val="00CE5559"/>
    <w:rsid w:val="00CE5738"/>
    <w:rsid w:val="00CE6054"/>
    <w:rsid w:val="00CE6699"/>
    <w:rsid w:val="00CE6A6D"/>
    <w:rsid w:val="00CE6C52"/>
    <w:rsid w:val="00CE6E18"/>
    <w:rsid w:val="00CE7041"/>
    <w:rsid w:val="00CE72DD"/>
    <w:rsid w:val="00CE7F02"/>
    <w:rsid w:val="00CF04D7"/>
    <w:rsid w:val="00CF05C7"/>
    <w:rsid w:val="00CF0F42"/>
    <w:rsid w:val="00CF13BB"/>
    <w:rsid w:val="00CF156F"/>
    <w:rsid w:val="00CF560B"/>
    <w:rsid w:val="00CF737F"/>
    <w:rsid w:val="00CF7B86"/>
    <w:rsid w:val="00CF7ECA"/>
    <w:rsid w:val="00D00D1D"/>
    <w:rsid w:val="00D01AF9"/>
    <w:rsid w:val="00D01DD1"/>
    <w:rsid w:val="00D02769"/>
    <w:rsid w:val="00D03D62"/>
    <w:rsid w:val="00D05A6E"/>
    <w:rsid w:val="00D06AAD"/>
    <w:rsid w:val="00D07203"/>
    <w:rsid w:val="00D075F6"/>
    <w:rsid w:val="00D10366"/>
    <w:rsid w:val="00D10A81"/>
    <w:rsid w:val="00D10CBA"/>
    <w:rsid w:val="00D11177"/>
    <w:rsid w:val="00D116BC"/>
    <w:rsid w:val="00D11A66"/>
    <w:rsid w:val="00D1348B"/>
    <w:rsid w:val="00D13A58"/>
    <w:rsid w:val="00D1558D"/>
    <w:rsid w:val="00D15666"/>
    <w:rsid w:val="00D15AAF"/>
    <w:rsid w:val="00D15EB5"/>
    <w:rsid w:val="00D167DC"/>
    <w:rsid w:val="00D16965"/>
    <w:rsid w:val="00D174B4"/>
    <w:rsid w:val="00D17B30"/>
    <w:rsid w:val="00D20851"/>
    <w:rsid w:val="00D20AFD"/>
    <w:rsid w:val="00D218CE"/>
    <w:rsid w:val="00D21BA5"/>
    <w:rsid w:val="00D21ED4"/>
    <w:rsid w:val="00D222A4"/>
    <w:rsid w:val="00D22A73"/>
    <w:rsid w:val="00D23EC2"/>
    <w:rsid w:val="00D248F9"/>
    <w:rsid w:val="00D26957"/>
    <w:rsid w:val="00D26B2D"/>
    <w:rsid w:val="00D27B86"/>
    <w:rsid w:val="00D27C27"/>
    <w:rsid w:val="00D27DF6"/>
    <w:rsid w:val="00D302B0"/>
    <w:rsid w:val="00D3212A"/>
    <w:rsid w:val="00D323D4"/>
    <w:rsid w:val="00D32583"/>
    <w:rsid w:val="00D335D6"/>
    <w:rsid w:val="00D34285"/>
    <w:rsid w:val="00D35A7C"/>
    <w:rsid w:val="00D35DE1"/>
    <w:rsid w:val="00D35DED"/>
    <w:rsid w:val="00D360C3"/>
    <w:rsid w:val="00D3742C"/>
    <w:rsid w:val="00D3756E"/>
    <w:rsid w:val="00D411DF"/>
    <w:rsid w:val="00D42119"/>
    <w:rsid w:val="00D4247D"/>
    <w:rsid w:val="00D436D5"/>
    <w:rsid w:val="00D44249"/>
    <w:rsid w:val="00D45058"/>
    <w:rsid w:val="00D45492"/>
    <w:rsid w:val="00D46942"/>
    <w:rsid w:val="00D46A8A"/>
    <w:rsid w:val="00D47283"/>
    <w:rsid w:val="00D47346"/>
    <w:rsid w:val="00D47C9F"/>
    <w:rsid w:val="00D50679"/>
    <w:rsid w:val="00D50B6F"/>
    <w:rsid w:val="00D53348"/>
    <w:rsid w:val="00D5400E"/>
    <w:rsid w:val="00D5443D"/>
    <w:rsid w:val="00D5513A"/>
    <w:rsid w:val="00D56881"/>
    <w:rsid w:val="00D56EF6"/>
    <w:rsid w:val="00D57EFA"/>
    <w:rsid w:val="00D603F5"/>
    <w:rsid w:val="00D60582"/>
    <w:rsid w:val="00D64272"/>
    <w:rsid w:val="00D6542E"/>
    <w:rsid w:val="00D668FA"/>
    <w:rsid w:val="00D70B4C"/>
    <w:rsid w:val="00D710C6"/>
    <w:rsid w:val="00D71181"/>
    <w:rsid w:val="00D711BA"/>
    <w:rsid w:val="00D7222D"/>
    <w:rsid w:val="00D72F26"/>
    <w:rsid w:val="00D7302B"/>
    <w:rsid w:val="00D743F6"/>
    <w:rsid w:val="00D75011"/>
    <w:rsid w:val="00D75155"/>
    <w:rsid w:val="00D75268"/>
    <w:rsid w:val="00D75B87"/>
    <w:rsid w:val="00D75F73"/>
    <w:rsid w:val="00D7714D"/>
    <w:rsid w:val="00D801A2"/>
    <w:rsid w:val="00D81403"/>
    <w:rsid w:val="00D82C0F"/>
    <w:rsid w:val="00D84D5E"/>
    <w:rsid w:val="00D85545"/>
    <w:rsid w:val="00D86026"/>
    <w:rsid w:val="00D86090"/>
    <w:rsid w:val="00D86433"/>
    <w:rsid w:val="00D90F00"/>
    <w:rsid w:val="00D910D0"/>
    <w:rsid w:val="00D91F86"/>
    <w:rsid w:val="00D947E6"/>
    <w:rsid w:val="00D94D58"/>
    <w:rsid w:val="00D9529C"/>
    <w:rsid w:val="00D9560C"/>
    <w:rsid w:val="00D95CF5"/>
    <w:rsid w:val="00D95D8F"/>
    <w:rsid w:val="00D97195"/>
    <w:rsid w:val="00D97361"/>
    <w:rsid w:val="00D97715"/>
    <w:rsid w:val="00DA0D2A"/>
    <w:rsid w:val="00DA2242"/>
    <w:rsid w:val="00DA3EF8"/>
    <w:rsid w:val="00DA48B4"/>
    <w:rsid w:val="00DA5296"/>
    <w:rsid w:val="00DA55E1"/>
    <w:rsid w:val="00DA5F48"/>
    <w:rsid w:val="00DA638B"/>
    <w:rsid w:val="00DA63DF"/>
    <w:rsid w:val="00DA65DA"/>
    <w:rsid w:val="00DA6A10"/>
    <w:rsid w:val="00DA6C7A"/>
    <w:rsid w:val="00DA72B9"/>
    <w:rsid w:val="00DB0566"/>
    <w:rsid w:val="00DB067D"/>
    <w:rsid w:val="00DB07B8"/>
    <w:rsid w:val="00DB08E3"/>
    <w:rsid w:val="00DB0DA0"/>
    <w:rsid w:val="00DB25BC"/>
    <w:rsid w:val="00DB2971"/>
    <w:rsid w:val="00DB416F"/>
    <w:rsid w:val="00DB476C"/>
    <w:rsid w:val="00DB62EC"/>
    <w:rsid w:val="00DB671B"/>
    <w:rsid w:val="00DB6C81"/>
    <w:rsid w:val="00DB6CCF"/>
    <w:rsid w:val="00DC01DF"/>
    <w:rsid w:val="00DC0DB7"/>
    <w:rsid w:val="00DC0E84"/>
    <w:rsid w:val="00DC1929"/>
    <w:rsid w:val="00DC21FE"/>
    <w:rsid w:val="00DC2816"/>
    <w:rsid w:val="00DC281C"/>
    <w:rsid w:val="00DC4091"/>
    <w:rsid w:val="00DC5A7B"/>
    <w:rsid w:val="00DC6050"/>
    <w:rsid w:val="00DC66EA"/>
    <w:rsid w:val="00DC751D"/>
    <w:rsid w:val="00DC77AB"/>
    <w:rsid w:val="00DC7F07"/>
    <w:rsid w:val="00DD0871"/>
    <w:rsid w:val="00DD2373"/>
    <w:rsid w:val="00DD2EA2"/>
    <w:rsid w:val="00DD3A6A"/>
    <w:rsid w:val="00DD3D7E"/>
    <w:rsid w:val="00DD4311"/>
    <w:rsid w:val="00DD4B1B"/>
    <w:rsid w:val="00DD57E6"/>
    <w:rsid w:val="00DD58AF"/>
    <w:rsid w:val="00DD5B3D"/>
    <w:rsid w:val="00DD5E98"/>
    <w:rsid w:val="00DD6360"/>
    <w:rsid w:val="00DD7367"/>
    <w:rsid w:val="00DE1264"/>
    <w:rsid w:val="00DE15AC"/>
    <w:rsid w:val="00DE20DD"/>
    <w:rsid w:val="00DE2A52"/>
    <w:rsid w:val="00DE3181"/>
    <w:rsid w:val="00DE3623"/>
    <w:rsid w:val="00DE3C8D"/>
    <w:rsid w:val="00DE4F07"/>
    <w:rsid w:val="00DE51D0"/>
    <w:rsid w:val="00DE5C46"/>
    <w:rsid w:val="00DE66DA"/>
    <w:rsid w:val="00DE6950"/>
    <w:rsid w:val="00DE74EE"/>
    <w:rsid w:val="00DF08CD"/>
    <w:rsid w:val="00DF112D"/>
    <w:rsid w:val="00DF16AD"/>
    <w:rsid w:val="00DF209B"/>
    <w:rsid w:val="00DF2FC7"/>
    <w:rsid w:val="00DF47FE"/>
    <w:rsid w:val="00DF5124"/>
    <w:rsid w:val="00DF67F9"/>
    <w:rsid w:val="00DF709E"/>
    <w:rsid w:val="00E008FF"/>
    <w:rsid w:val="00E00FFC"/>
    <w:rsid w:val="00E0308C"/>
    <w:rsid w:val="00E03A8A"/>
    <w:rsid w:val="00E03D17"/>
    <w:rsid w:val="00E03DB5"/>
    <w:rsid w:val="00E04F21"/>
    <w:rsid w:val="00E05ACC"/>
    <w:rsid w:val="00E05BB9"/>
    <w:rsid w:val="00E05EE7"/>
    <w:rsid w:val="00E064DB"/>
    <w:rsid w:val="00E0666C"/>
    <w:rsid w:val="00E078F3"/>
    <w:rsid w:val="00E07D37"/>
    <w:rsid w:val="00E101AD"/>
    <w:rsid w:val="00E117D1"/>
    <w:rsid w:val="00E12AAD"/>
    <w:rsid w:val="00E13184"/>
    <w:rsid w:val="00E13C89"/>
    <w:rsid w:val="00E1513E"/>
    <w:rsid w:val="00E1591B"/>
    <w:rsid w:val="00E16BD1"/>
    <w:rsid w:val="00E17956"/>
    <w:rsid w:val="00E17D61"/>
    <w:rsid w:val="00E20DE5"/>
    <w:rsid w:val="00E21B72"/>
    <w:rsid w:val="00E23927"/>
    <w:rsid w:val="00E247D3"/>
    <w:rsid w:val="00E249BB"/>
    <w:rsid w:val="00E24AD8"/>
    <w:rsid w:val="00E24F15"/>
    <w:rsid w:val="00E261E8"/>
    <w:rsid w:val="00E26674"/>
    <w:rsid w:val="00E26988"/>
    <w:rsid w:val="00E269E2"/>
    <w:rsid w:val="00E270AE"/>
    <w:rsid w:val="00E3020F"/>
    <w:rsid w:val="00E30716"/>
    <w:rsid w:val="00E313C4"/>
    <w:rsid w:val="00E32322"/>
    <w:rsid w:val="00E32E51"/>
    <w:rsid w:val="00E32F66"/>
    <w:rsid w:val="00E331E6"/>
    <w:rsid w:val="00E34A5C"/>
    <w:rsid w:val="00E35973"/>
    <w:rsid w:val="00E40163"/>
    <w:rsid w:val="00E41009"/>
    <w:rsid w:val="00E41EB5"/>
    <w:rsid w:val="00E427AC"/>
    <w:rsid w:val="00E42B9E"/>
    <w:rsid w:val="00E44E3E"/>
    <w:rsid w:val="00E4535E"/>
    <w:rsid w:val="00E45FDC"/>
    <w:rsid w:val="00E46388"/>
    <w:rsid w:val="00E46543"/>
    <w:rsid w:val="00E47ADB"/>
    <w:rsid w:val="00E47B55"/>
    <w:rsid w:val="00E507F0"/>
    <w:rsid w:val="00E50D20"/>
    <w:rsid w:val="00E51540"/>
    <w:rsid w:val="00E5170A"/>
    <w:rsid w:val="00E52ED8"/>
    <w:rsid w:val="00E55006"/>
    <w:rsid w:val="00E5539F"/>
    <w:rsid w:val="00E55D1F"/>
    <w:rsid w:val="00E56105"/>
    <w:rsid w:val="00E57228"/>
    <w:rsid w:val="00E5727F"/>
    <w:rsid w:val="00E605E2"/>
    <w:rsid w:val="00E60723"/>
    <w:rsid w:val="00E61020"/>
    <w:rsid w:val="00E61404"/>
    <w:rsid w:val="00E658A4"/>
    <w:rsid w:val="00E6702F"/>
    <w:rsid w:val="00E727ED"/>
    <w:rsid w:val="00E72B77"/>
    <w:rsid w:val="00E72F3E"/>
    <w:rsid w:val="00E732B6"/>
    <w:rsid w:val="00E73771"/>
    <w:rsid w:val="00E741B7"/>
    <w:rsid w:val="00E752DF"/>
    <w:rsid w:val="00E75659"/>
    <w:rsid w:val="00E7609A"/>
    <w:rsid w:val="00E766EA"/>
    <w:rsid w:val="00E7707F"/>
    <w:rsid w:val="00E778C8"/>
    <w:rsid w:val="00E8254D"/>
    <w:rsid w:val="00E83494"/>
    <w:rsid w:val="00E83790"/>
    <w:rsid w:val="00E841FF"/>
    <w:rsid w:val="00E8638C"/>
    <w:rsid w:val="00E86B6E"/>
    <w:rsid w:val="00E86FF9"/>
    <w:rsid w:val="00E87972"/>
    <w:rsid w:val="00E87A78"/>
    <w:rsid w:val="00E87C29"/>
    <w:rsid w:val="00E9088E"/>
    <w:rsid w:val="00E90D45"/>
    <w:rsid w:val="00E90EA7"/>
    <w:rsid w:val="00E9319A"/>
    <w:rsid w:val="00E93953"/>
    <w:rsid w:val="00E93D7B"/>
    <w:rsid w:val="00E9426A"/>
    <w:rsid w:val="00E94AAE"/>
    <w:rsid w:val="00E9590B"/>
    <w:rsid w:val="00E95999"/>
    <w:rsid w:val="00EA19E9"/>
    <w:rsid w:val="00EA24C6"/>
    <w:rsid w:val="00EA3263"/>
    <w:rsid w:val="00EA37A6"/>
    <w:rsid w:val="00EA4BDC"/>
    <w:rsid w:val="00EA65FE"/>
    <w:rsid w:val="00EA6DAD"/>
    <w:rsid w:val="00EA7409"/>
    <w:rsid w:val="00EA78B6"/>
    <w:rsid w:val="00EA7F9E"/>
    <w:rsid w:val="00EB02BB"/>
    <w:rsid w:val="00EB1C5F"/>
    <w:rsid w:val="00EB1F68"/>
    <w:rsid w:val="00EB21E6"/>
    <w:rsid w:val="00EB24D8"/>
    <w:rsid w:val="00EB2E66"/>
    <w:rsid w:val="00EB61E5"/>
    <w:rsid w:val="00EB6228"/>
    <w:rsid w:val="00EB648C"/>
    <w:rsid w:val="00EB649A"/>
    <w:rsid w:val="00EB6C13"/>
    <w:rsid w:val="00EB6DE9"/>
    <w:rsid w:val="00EB7948"/>
    <w:rsid w:val="00EC0437"/>
    <w:rsid w:val="00EC1546"/>
    <w:rsid w:val="00EC43CC"/>
    <w:rsid w:val="00EC474F"/>
    <w:rsid w:val="00EC5588"/>
    <w:rsid w:val="00EC65C4"/>
    <w:rsid w:val="00EC75E9"/>
    <w:rsid w:val="00EC7B9C"/>
    <w:rsid w:val="00ED0665"/>
    <w:rsid w:val="00ED1295"/>
    <w:rsid w:val="00ED16E6"/>
    <w:rsid w:val="00ED4666"/>
    <w:rsid w:val="00ED4B42"/>
    <w:rsid w:val="00ED4E56"/>
    <w:rsid w:val="00ED68A6"/>
    <w:rsid w:val="00ED6BD7"/>
    <w:rsid w:val="00ED6E1D"/>
    <w:rsid w:val="00EE0841"/>
    <w:rsid w:val="00EE1120"/>
    <w:rsid w:val="00EE1371"/>
    <w:rsid w:val="00EE1682"/>
    <w:rsid w:val="00EE195E"/>
    <w:rsid w:val="00EE1EE9"/>
    <w:rsid w:val="00EE2212"/>
    <w:rsid w:val="00EE3163"/>
    <w:rsid w:val="00EE3687"/>
    <w:rsid w:val="00EE53D6"/>
    <w:rsid w:val="00EE6043"/>
    <w:rsid w:val="00EE6542"/>
    <w:rsid w:val="00EE6798"/>
    <w:rsid w:val="00EF0D16"/>
    <w:rsid w:val="00EF0D63"/>
    <w:rsid w:val="00EF12D0"/>
    <w:rsid w:val="00EF1672"/>
    <w:rsid w:val="00EF1924"/>
    <w:rsid w:val="00EF2A6A"/>
    <w:rsid w:val="00EF3052"/>
    <w:rsid w:val="00EF496C"/>
    <w:rsid w:val="00EF4D54"/>
    <w:rsid w:val="00EF599B"/>
    <w:rsid w:val="00EF5AEE"/>
    <w:rsid w:val="00EF687E"/>
    <w:rsid w:val="00F00FEF"/>
    <w:rsid w:val="00F01685"/>
    <w:rsid w:val="00F01B42"/>
    <w:rsid w:val="00F02232"/>
    <w:rsid w:val="00F03A26"/>
    <w:rsid w:val="00F040E5"/>
    <w:rsid w:val="00F046F1"/>
    <w:rsid w:val="00F04C27"/>
    <w:rsid w:val="00F04F2F"/>
    <w:rsid w:val="00F04FE7"/>
    <w:rsid w:val="00F05B8B"/>
    <w:rsid w:val="00F05E2D"/>
    <w:rsid w:val="00F07571"/>
    <w:rsid w:val="00F10223"/>
    <w:rsid w:val="00F108FA"/>
    <w:rsid w:val="00F10ECA"/>
    <w:rsid w:val="00F1315F"/>
    <w:rsid w:val="00F13433"/>
    <w:rsid w:val="00F140E3"/>
    <w:rsid w:val="00F1447F"/>
    <w:rsid w:val="00F1664A"/>
    <w:rsid w:val="00F17AA3"/>
    <w:rsid w:val="00F2082F"/>
    <w:rsid w:val="00F20C2E"/>
    <w:rsid w:val="00F210FD"/>
    <w:rsid w:val="00F217DD"/>
    <w:rsid w:val="00F219C0"/>
    <w:rsid w:val="00F246F1"/>
    <w:rsid w:val="00F24805"/>
    <w:rsid w:val="00F24D26"/>
    <w:rsid w:val="00F253B4"/>
    <w:rsid w:val="00F257FC"/>
    <w:rsid w:val="00F25EA2"/>
    <w:rsid w:val="00F27E28"/>
    <w:rsid w:val="00F30A22"/>
    <w:rsid w:val="00F31930"/>
    <w:rsid w:val="00F31988"/>
    <w:rsid w:val="00F31C31"/>
    <w:rsid w:val="00F31DD6"/>
    <w:rsid w:val="00F32A2C"/>
    <w:rsid w:val="00F3309D"/>
    <w:rsid w:val="00F33E2C"/>
    <w:rsid w:val="00F34AF0"/>
    <w:rsid w:val="00F357E0"/>
    <w:rsid w:val="00F35A10"/>
    <w:rsid w:val="00F35ED1"/>
    <w:rsid w:val="00F36BFD"/>
    <w:rsid w:val="00F37493"/>
    <w:rsid w:val="00F40BD1"/>
    <w:rsid w:val="00F40D78"/>
    <w:rsid w:val="00F41240"/>
    <w:rsid w:val="00F41594"/>
    <w:rsid w:val="00F41B01"/>
    <w:rsid w:val="00F422D6"/>
    <w:rsid w:val="00F423A1"/>
    <w:rsid w:val="00F423ED"/>
    <w:rsid w:val="00F425E0"/>
    <w:rsid w:val="00F42674"/>
    <w:rsid w:val="00F436AB"/>
    <w:rsid w:val="00F4425F"/>
    <w:rsid w:val="00F44416"/>
    <w:rsid w:val="00F44558"/>
    <w:rsid w:val="00F44E7B"/>
    <w:rsid w:val="00F45EEE"/>
    <w:rsid w:val="00F4652B"/>
    <w:rsid w:val="00F470FF"/>
    <w:rsid w:val="00F50599"/>
    <w:rsid w:val="00F50736"/>
    <w:rsid w:val="00F51057"/>
    <w:rsid w:val="00F510C3"/>
    <w:rsid w:val="00F519F0"/>
    <w:rsid w:val="00F5213C"/>
    <w:rsid w:val="00F52237"/>
    <w:rsid w:val="00F526F7"/>
    <w:rsid w:val="00F547B4"/>
    <w:rsid w:val="00F549BA"/>
    <w:rsid w:val="00F55347"/>
    <w:rsid w:val="00F55E03"/>
    <w:rsid w:val="00F5665F"/>
    <w:rsid w:val="00F56D0A"/>
    <w:rsid w:val="00F57021"/>
    <w:rsid w:val="00F5759A"/>
    <w:rsid w:val="00F6141C"/>
    <w:rsid w:val="00F616D7"/>
    <w:rsid w:val="00F64A9F"/>
    <w:rsid w:val="00F70AFB"/>
    <w:rsid w:val="00F71123"/>
    <w:rsid w:val="00F7329D"/>
    <w:rsid w:val="00F73475"/>
    <w:rsid w:val="00F74D70"/>
    <w:rsid w:val="00F75B7D"/>
    <w:rsid w:val="00F7631B"/>
    <w:rsid w:val="00F765A0"/>
    <w:rsid w:val="00F76C11"/>
    <w:rsid w:val="00F76C5F"/>
    <w:rsid w:val="00F7736F"/>
    <w:rsid w:val="00F80173"/>
    <w:rsid w:val="00F803E5"/>
    <w:rsid w:val="00F80EA3"/>
    <w:rsid w:val="00F81398"/>
    <w:rsid w:val="00F82515"/>
    <w:rsid w:val="00F82E28"/>
    <w:rsid w:val="00F842A7"/>
    <w:rsid w:val="00F86EB1"/>
    <w:rsid w:val="00F9016E"/>
    <w:rsid w:val="00F909B1"/>
    <w:rsid w:val="00F90F47"/>
    <w:rsid w:val="00F918FF"/>
    <w:rsid w:val="00F91DBC"/>
    <w:rsid w:val="00F92DE4"/>
    <w:rsid w:val="00F93B83"/>
    <w:rsid w:val="00F94785"/>
    <w:rsid w:val="00F94A5F"/>
    <w:rsid w:val="00F957AB"/>
    <w:rsid w:val="00F95853"/>
    <w:rsid w:val="00F9595E"/>
    <w:rsid w:val="00F960C6"/>
    <w:rsid w:val="00F9610A"/>
    <w:rsid w:val="00F968B8"/>
    <w:rsid w:val="00F96FB9"/>
    <w:rsid w:val="00F97787"/>
    <w:rsid w:val="00FA050C"/>
    <w:rsid w:val="00FA07EB"/>
    <w:rsid w:val="00FA2399"/>
    <w:rsid w:val="00FA27AE"/>
    <w:rsid w:val="00FA2AB3"/>
    <w:rsid w:val="00FA2BDF"/>
    <w:rsid w:val="00FA2CD0"/>
    <w:rsid w:val="00FA2DEA"/>
    <w:rsid w:val="00FA4AC0"/>
    <w:rsid w:val="00FA4AC6"/>
    <w:rsid w:val="00FA4B9C"/>
    <w:rsid w:val="00FA4EC8"/>
    <w:rsid w:val="00FA6B22"/>
    <w:rsid w:val="00FA7B7F"/>
    <w:rsid w:val="00FB015F"/>
    <w:rsid w:val="00FB1116"/>
    <w:rsid w:val="00FB1592"/>
    <w:rsid w:val="00FB2807"/>
    <w:rsid w:val="00FB2BB0"/>
    <w:rsid w:val="00FB3377"/>
    <w:rsid w:val="00FB43FF"/>
    <w:rsid w:val="00FB4810"/>
    <w:rsid w:val="00FB49D9"/>
    <w:rsid w:val="00FB541E"/>
    <w:rsid w:val="00FB59F8"/>
    <w:rsid w:val="00FB6658"/>
    <w:rsid w:val="00FB6EBC"/>
    <w:rsid w:val="00FB7518"/>
    <w:rsid w:val="00FB7F79"/>
    <w:rsid w:val="00FC01AD"/>
    <w:rsid w:val="00FC03B0"/>
    <w:rsid w:val="00FC1B57"/>
    <w:rsid w:val="00FC32AA"/>
    <w:rsid w:val="00FC3F71"/>
    <w:rsid w:val="00FC73F2"/>
    <w:rsid w:val="00FC7FB0"/>
    <w:rsid w:val="00FD0DC5"/>
    <w:rsid w:val="00FD11B8"/>
    <w:rsid w:val="00FD1960"/>
    <w:rsid w:val="00FD298D"/>
    <w:rsid w:val="00FD2EFA"/>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1C99"/>
    <w:rsid w:val="00FE1F44"/>
    <w:rsid w:val="00FE3E43"/>
    <w:rsid w:val="00FE5CD4"/>
    <w:rsid w:val="00FE5EB2"/>
    <w:rsid w:val="00FE64F9"/>
    <w:rsid w:val="00FE6649"/>
    <w:rsid w:val="00FE694C"/>
    <w:rsid w:val="00FE6B27"/>
    <w:rsid w:val="00FE6CFB"/>
    <w:rsid w:val="00FE7191"/>
    <w:rsid w:val="00FE72BB"/>
    <w:rsid w:val="00FE746C"/>
    <w:rsid w:val="00FF0F06"/>
    <w:rsid w:val="00FF114F"/>
    <w:rsid w:val="00FF15A8"/>
    <w:rsid w:val="00FF3374"/>
    <w:rsid w:val="00FF402D"/>
    <w:rsid w:val="00FF41C7"/>
    <w:rsid w:val="00FF4BE2"/>
    <w:rsid w:val="00FF5C38"/>
    <w:rsid w:val="00FF62BA"/>
    <w:rsid w:val="00FF647D"/>
    <w:rsid w:val="00FF67E0"/>
    <w:rsid w:val="00FF72F9"/>
    <w:rsid w:val="00FF7570"/>
    <w:rsid w:val="00FF77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15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2447"/>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30"/>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Id w:val="0"/>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aliases w:val="Nad,List Paragraph,Odstavec_muj,Odstavec cíl se seznamem,Odstavec se seznamem5,Odrážky"/>
    <w:basedOn w:val="Normln"/>
    <w:link w:val="OdstavecseseznamemChar"/>
    <w:uiPriority w:val="34"/>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uiPriority w:val="99"/>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uiPriority w:val="99"/>
    <w:rsid w:val="003F5030"/>
  </w:style>
  <w:style w:type="character" w:customStyle="1" w:styleId="tsubjname">
    <w:name w:val="tsubjname"/>
    <w:basedOn w:val="Standardnpsmoodstavce"/>
    <w:rsid w:val="00952E06"/>
  </w:style>
  <w:style w:type="character" w:styleId="Znakapoznpodarou">
    <w:name w:val="footnote reference"/>
    <w:basedOn w:val="Standardnpsmoodstavce"/>
    <w:uiPriority w:val="99"/>
    <w:semiHidden/>
    <w:unhideWhenUsed/>
    <w:rsid w:val="00BB1911"/>
    <w:rPr>
      <w:vertAlign w:val="superscript"/>
    </w:rPr>
  </w:style>
  <w:style w:type="table" w:styleId="Mkatabulky">
    <w:name w:val="Table Grid"/>
    <w:basedOn w:val="Normlntabulka"/>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7"/>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7"/>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0"/>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C57257"/>
    <w:rPr>
      <w:rFonts w:ascii="Calibri" w:eastAsia="Calibri" w:hAnsi="Calibri"/>
      <w:sz w:val="22"/>
      <w:szCs w:val="22"/>
      <w:lang w:eastAsia="en-US"/>
    </w:rPr>
  </w:style>
  <w:style w:type="paragraph" w:customStyle="1" w:styleId="rove2">
    <w:name w:val="úroveň 2"/>
    <w:basedOn w:val="Normln"/>
    <w:rsid w:val="008E4625"/>
    <w:pPr>
      <w:tabs>
        <w:tab w:val="clear" w:pos="0"/>
        <w:tab w:val="clear" w:pos="284"/>
        <w:tab w:val="clear" w:pos="1701"/>
      </w:tabs>
      <w:spacing w:after="120"/>
    </w:pPr>
    <w:rPr>
      <w:rFonts w:eastAsia="Calibri"/>
      <w:szCs w:val="24"/>
    </w:rPr>
  </w:style>
  <w:style w:type="character" w:customStyle="1" w:styleId="Nevyeenzmnka1">
    <w:name w:val="Nevyřešená zmínka1"/>
    <w:basedOn w:val="Standardnpsmoodstavce"/>
    <w:uiPriority w:val="99"/>
    <w:semiHidden/>
    <w:unhideWhenUsed/>
    <w:rsid w:val="00345964"/>
    <w:rPr>
      <w:color w:val="605E5C"/>
      <w:shd w:val="clear" w:color="auto" w:fill="E1DFDD"/>
    </w:rPr>
  </w:style>
  <w:style w:type="paragraph" w:customStyle="1" w:styleId="lneksmlouvy">
    <w:name w:val="článek_smlouvy"/>
    <w:basedOn w:val="Normln"/>
    <w:uiPriority w:val="99"/>
    <w:qFormat/>
    <w:rsid w:val="00FB43FF"/>
    <w:pPr>
      <w:numPr>
        <w:ilvl w:val="1"/>
        <w:numId w:val="23"/>
      </w:numPr>
      <w:tabs>
        <w:tab w:val="clear" w:pos="0"/>
        <w:tab w:val="clear" w:pos="284"/>
        <w:tab w:val="clear" w:pos="1701"/>
      </w:tabs>
      <w:spacing w:after="100" w:line="288" w:lineRule="auto"/>
    </w:pPr>
    <w:rPr>
      <w:rFonts w:ascii="Arial" w:eastAsia="Calibri" w:hAnsi="Arial" w:cs="Calibri"/>
      <w:sz w:val="22"/>
      <w:szCs w:val="22"/>
      <w:lang w:eastAsia="en-US"/>
    </w:rPr>
  </w:style>
  <w:style w:type="paragraph" w:customStyle="1" w:styleId="lneksmlouvynadpis">
    <w:name w:val="Článek_smlouvy_nadpis"/>
    <w:basedOn w:val="Normln"/>
    <w:uiPriority w:val="99"/>
    <w:qFormat/>
    <w:rsid w:val="00FB43FF"/>
    <w:pPr>
      <w:keepNext/>
      <w:numPr>
        <w:numId w:val="23"/>
      </w:numPr>
      <w:tabs>
        <w:tab w:val="clear" w:pos="0"/>
        <w:tab w:val="clear" w:pos="284"/>
        <w:tab w:val="clear" w:pos="1701"/>
      </w:tabs>
      <w:spacing w:before="240" w:after="100" w:line="288" w:lineRule="auto"/>
      <w:outlineLvl w:val="0"/>
    </w:pPr>
    <w:rPr>
      <w:rFonts w:ascii="Arial" w:eastAsia="Calibri" w:hAnsi="Arial" w:cs="Calibri"/>
      <w:b/>
      <w:cap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46567348">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450903958">
      <w:bodyDiv w:val="1"/>
      <w:marLeft w:val="0"/>
      <w:marRight w:val="0"/>
      <w:marTop w:val="0"/>
      <w:marBottom w:val="0"/>
      <w:divBdr>
        <w:top w:val="none" w:sz="0" w:space="0" w:color="auto"/>
        <w:left w:val="none" w:sz="0" w:space="0" w:color="auto"/>
        <w:bottom w:val="none" w:sz="0" w:space="0" w:color="auto"/>
        <w:right w:val="none" w:sz="0" w:space="0" w:color="auto"/>
      </w:divBdr>
    </w:div>
    <w:div w:id="531189592">
      <w:bodyDiv w:val="1"/>
      <w:marLeft w:val="0"/>
      <w:marRight w:val="0"/>
      <w:marTop w:val="0"/>
      <w:marBottom w:val="0"/>
      <w:divBdr>
        <w:top w:val="none" w:sz="0" w:space="0" w:color="auto"/>
        <w:left w:val="none" w:sz="0" w:space="0" w:color="auto"/>
        <w:bottom w:val="none" w:sz="0" w:space="0" w:color="auto"/>
        <w:right w:val="none" w:sz="0" w:space="0" w:color="auto"/>
      </w:divBdr>
    </w:div>
    <w:div w:id="587663611">
      <w:bodyDiv w:val="1"/>
      <w:marLeft w:val="0"/>
      <w:marRight w:val="0"/>
      <w:marTop w:val="0"/>
      <w:marBottom w:val="0"/>
      <w:divBdr>
        <w:top w:val="none" w:sz="0" w:space="0" w:color="auto"/>
        <w:left w:val="none" w:sz="0" w:space="0" w:color="auto"/>
        <w:bottom w:val="none" w:sz="0" w:space="0" w:color="auto"/>
        <w:right w:val="none" w:sz="0" w:space="0" w:color="auto"/>
      </w:divBdr>
    </w:div>
    <w:div w:id="594824952">
      <w:bodyDiv w:val="1"/>
      <w:marLeft w:val="0"/>
      <w:marRight w:val="0"/>
      <w:marTop w:val="0"/>
      <w:marBottom w:val="0"/>
      <w:divBdr>
        <w:top w:val="none" w:sz="0" w:space="0" w:color="auto"/>
        <w:left w:val="none" w:sz="0" w:space="0" w:color="auto"/>
        <w:bottom w:val="none" w:sz="0" w:space="0" w:color="auto"/>
        <w:right w:val="none" w:sz="0" w:space="0" w:color="auto"/>
      </w:divBdr>
    </w:div>
    <w:div w:id="662857473">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209105797">
      <w:bodyDiv w:val="1"/>
      <w:marLeft w:val="0"/>
      <w:marRight w:val="0"/>
      <w:marTop w:val="0"/>
      <w:marBottom w:val="0"/>
      <w:divBdr>
        <w:top w:val="none" w:sz="0" w:space="0" w:color="auto"/>
        <w:left w:val="none" w:sz="0" w:space="0" w:color="auto"/>
        <w:bottom w:val="none" w:sz="0" w:space="0" w:color="auto"/>
        <w:right w:val="none" w:sz="0" w:space="0" w:color="auto"/>
      </w:divBdr>
    </w:div>
    <w:div w:id="1275551031">
      <w:bodyDiv w:val="1"/>
      <w:marLeft w:val="0"/>
      <w:marRight w:val="0"/>
      <w:marTop w:val="0"/>
      <w:marBottom w:val="0"/>
      <w:divBdr>
        <w:top w:val="none" w:sz="0" w:space="0" w:color="auto"/>
        <w:left w:val="none" w:sz="0" w:space="0" w:color="auto"/>
        <w:bottom w:val="none" w:sz="0" w:space="0" w:color="auto"/>
        <w:right w:val="none" w:sz="0" w:space="0" w:color="auto"/>
      </w:divBdr>
    </w:div>
    <w:div w:id="1382293213">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578718">
      <w:bodyDiv w:val="1"/>
      <w:marLeft w:val="0"/>
      <w:marRight w:val="0"/>
      <w:marTop w:val="0"/>
      <w:marBottom w:val="0"/>
      <w:divBdr>
        <w:top w:val="none" w:sz="0" w:space="0" w:color="auto"/>
        <w:left w:val="none" w:sz="0" w:space="0" w:color="auto"/>
        <w:bottom w:val="none" w:sz="0" w:space="0" w:color="auto"/>
        <w:right w:val="none" w:sz="0" w:space="0" w:color="auto"/>
      </w:divBdr>
    </w:div>
    <w:div w:id="1902254772">
      <w:bodyDiv w:val="1"/>
      <w:marLeft w:val="0"/>
      <w:marRight w:val="0"/>
      <w:marTop w:val="0"/>
      <w:marBottom w:val="0"/>
      <w:divBdr>
        <w:top w:val="none" w:sz="0" w:space="0" w:color="auto"/>
        <w:left w:val="none" w:sz="0" w:space="0" w:color="auto"/>
        <w:bottom w:val="none" w:sz="0" w:space="0" w:color="auto"/>
        <w:right w:val="none" w:sz="0" w:space="0" w:color="auto"/>
      </w:divBdr>
    </w:div>
    <w:div w:id="1925996327">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vec@pmdp.cz" TargetMode="External"/><Relationship Id="rId18" Type="http://schemas.openxmlformats.org/officeDocument/2006/relationships/hyperlink" Target="https://www.pmdp.cz/o-nas/odpovedna-spolecnos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pmdp.cz" TargetMode="External"/><Relationship Id="rId17" Type="http://schemas.openxmlformats.org/officeDocument/2006/relationships/hyperlink" Target="https://www.planobnovycr.cz/" TargetMode="External"/><Relationship Id="rId2" Type="http://schemas.openxmlformats.org/officeDocument/2006/relationships/customXml" Target="../customXml/item2.xml"/><Relationship Id="rId16" Type="http://schemas.openxmlformats.org/officeDocument/2006/relationships/hyperlink" Target="https://optak.gov.cz/metodika/a-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optak.gov.cz/obnovitelne-zdroje-energie-male-vodni-elektrarny-vyzva-i/a-153/"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vracovsky@pmdp.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DokumentId xmlns="b5cc2ae1-2329-4532-9ccf-347daa3d07cd">c0391619-0415-4caa-b3b0-c774af65a7cd</DokumentId>
    <DruhDokumentu xmlns="B5CC2AE1-2329-4532-9CCF-347DAA3D07CD">Dopis</DruhDokumentu>
    <Pripad xmlns="B5CC2AE1-2329-4532-9CCF-347DAA3D07CD" xsi:nil="true"/>
    <Schvalil xmlns="B5CC2AE1-2329-4532-9CCF-347DAA3D07CD">
      <UserInfo>
        <DisplayName/>
        <AccountId xsi:nil="true"/>
        <AccountType/>
      </UserInfo>
    </Schvalil>
    <Poznamka xmlns="B5CC2AE1-2329-4532-9CCF-347DAA3D07CD" xsi:nil="true"/>
    <Klient xmlns="B5CC2AE1-2329-4532-9CCF-347DAA3D07CD" xsi:nil="true"/>
    <KlicovaSlova xmlns="B5CC2AE1-2329-4532-9CCF-347DAA3D07CD" xsi:nil="true"/>
    <StavDokumentu xmlns="B5CC2AE1-2329-4532-9CCF-347DAA3D07CD">Koncept</StavDokumentu>
    <Rizeni xmlns="B5CC2AE1-2329-4532-9CCF-347DAA3D07CD" xsi:nil="true"/>
    <MailId xmlns="B5CC2AE1-2329-4532-9CCF-347DAA3D07CD" xsi:nil="true"/>
    <StavSchvalovani xmlns="B5CC2AE1-2329-4532-9CCF-347DAA3D07CD">Neschváleno</StavSchvalovani>
    <NazevSouboruProtistrany xmlns="B5CC2AE1-2329-4532-9CCF-347DAA3D07CD"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ový dokument" ma:contentTypeID="0x010100FCF6174201864D188B32A17E6260720600E8660ED1E36C4D87846FDE9D29607FA9001B8A7C9AA3A4E745ABD7C96BE1DF4F9B" ma:contentTypeVersion="25" ma:contentTypeDescription="Umožňuje vytvořit nový dokument v této knihovně" ma:contentTypeScope="" ma:versionID="b208d5143678c3a4aa7326e54e388ca9">
  <xsd:schema xmlns:xsd="http://www.w3.org/2001/XMLSchema" xmlns:p="http://schemas.microsoft.com/office/2006/metadata/properties" xmlns:ns2="B5CC2AE1-2329-4532-9CCF-347DAA3D07CD" xmlns:ns3="b5cc2ae1-2329-4532-9ccf-347daa3d07cd" targetNamespace="http://schemas.microsoft.com/office/2006/metadata/properties" ma:root="true" ma:fieldsID="a6fc48fd446f8a9d835c8575d1fcca1c" ns2:_="" ns3:_="">
    <xsd:import namespace="B5CC2AE1-2329-4532-9CCF-347DAA3D07CD"/>
    <xsd:import namespace="b5cc2ae1-2329-4532-9ccf-347daa3d07cd"/>
    <xsd:element name="properties">
      <xsd:complexType>
        <xsd:sequence>
          <xsd:element name="documentManagement">
            <xsd:complexType>
              <xsd:all>
                <xsd:element ref="ns2:DruhDokumentu"/>
                <xsd:element ref="ns2:KlicovaSlova" minOccurs="0"/>
                <xsd:element ref="ns2:Poznamka" minOccurs="0"/>
                <xsd:element ref="ns2:StavDokumentu"/>
                <xsd:element ref="ns2:StavSchvalovani"/>
                <xsd:element ref="ns2:Schvalil" minOccurs="0"/>
                <xsd:element ref="ns2:NazevSouboruProtistrany" minOccurs="0"/>
                <xsd:element ref="ns2:Rizeni" minOccurs="0"/>
                <xsd:element ref="ns2:MailId" minOccurs="0"/>
                <xsd:element ref="ns2:Pripad" minOccurs="0"/>
                <xsd:element ref="ns2:Klient" minOccurs="0"/>
                <xsd:element ref="ns3:DokumentId" minOccurs="0"/>
              </xsd:all>
            </xsd:complexType>
          </xsd:element>
        </xsd:sequence>
      </xsd:complex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ruhDokumentu" ma:index="8" ma:displayName="Druh dokumentu" ma:default="Dopis" ma:internalName="DruhDokumentu" ma:readOnly="false">
      <xsd:simpleType>
        <xsd:restriction base="dms:Choice">
          <xsd:enumeration value="Dopis"/>
          <xsd:enumeration value="Email"/>
          <xsd:enumeration value="Fax"/>
          <xsd:enumeration value="Korporátní dokumenty"/>
          <xsd:enumeration value="Podání"/>
          <xsd:enumeration value="Plná moc"/>
          <xsd:enumeration value="Předávací protokol"/>
          <xsd:enumeration value="Smlouva"/>
          <xsd:enumeration value="Různé"/>
        </xsd:restriction>
      </xsd:simpleType>
    </xsd:element>
    <xsd:element name="KlicovaSlova" ma:index="9" nillable="true" ma:displayName="Klíčová slova" ma:internalName="KlicovaSlova">
      <xsd:simpleType>
        <xsd:restriction base="dms:Note"/>
      </xsd:simpleType>
    </xsd:element>
    <xsd:element name="Poznamka" ma:index="10" nillable="true" ma:displayName="Poznámka" ma:internalName="Poznamka">
      <xsd:simpleType>
        <xsd:restriction base="dms:Note"/>
      </xsd:simpleType>
    </xsd:element>
    <xsd:element name="StavDokumentu" ma:index="11" ma:displayName="Stav dokumentu" ma:default="Koncept" ma:internalName="StavDokumentu" ma:readOnly="false">
      <xsd:simpleType>
        <xsd:restriction base="dms:Choice">
          <xsd:enumeration value="Koncept"/>
          <xsd:enumeration value="Finální verze"/>
        </xsd:restriction>
      </xsd:simpleType>
    </xsd:element>
    <xsd:element name="StavSchvalovani" ma:index="12" ma:displayName="Stav schvalování" ma:default="Neschváleno" ma:internalName="StavSchvalovani" ma:readOnly="false">
      <xsd:simpleType>
        <xsd:restriction base="dms:Choice">
          <xsd:enumeration value="Schváleno"/>
          <xsd:enumeration value="Neschváleno"/>
        </xsd:restriction>
      </xsd:simpleType>
    </xsd:element>
    <xsd:element name="Schvalil" ma:index="13" nillable="true" ma:displayName="Schválil" ma:internalName="Schval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zevSouboruProtistrany" ma:index="14" nillable="true" ma:displayName="Název souboru protistrany" ma:internalName="NazevSouboruProtistrany">
      <xsd:simpleType>
        <xsd:restriction base="dms:Text"/>
      </xsd:simpleType>
    </xsd:element>
    <xsd:element name="Rizeni" ma:index="15" nillable="true" ma:displayName="Řízení" ma:list="{c7e8d062-8404-43b5-8208-51d973557d54}" ma:internalName="Rizeni" ma:showField="SpisovaZnacka" ma:web="ee90dae6-6252-41da-83a4-160b6f300897">
      <xsd:simpleType>
        <xsd:restriction base="dms:Lookup"/>
      </xsd:simpleType>
    </xsd:element>
    <xsd:element name="MailId" ma:index="16" nillable="true" ma:displayName="MailId" ma:hidden="true" ma:internalName="MailId">
      <xsd:simpleType>
        <xsd:restriction base="dms:Text"/>
      </xsd:simpleType>
    </xsd:element>
    <xsd:element name="Pripad" ma:index="17" nillable="true" ma:displayName="Případ" ma:hidden="true" ma:list="{8c781a8c-5da7-4f06-8684-1f5ae7c514d1}" ma:internalName="Pripad" ma:showField="Title" ma:web="ee90dae6-6252-41da-83a4-160b6f300897">
      <xsd:simpleType>
        <xsd:restriction base="dms:Lookup"/>
      </xsd:simpleType>
    </xsd:element>
    <xsd:element name="Klient" ma:index="18" nillable="true" ma:displayName="Klient" ma:hidden="true" ma:list="{e49d14b7-25c8-4df0-bd3f-4f4429adaf1e}" ma:internalName="Klient" ma:showField="Title" ma:web="ee90dae6-6252-41da-83a4-160b6f300897">
      <xsd:simpleType>
        <xsd:restriction base="dms:Lookup"/>
      </xsd:simpleType>
    </xsd:element>
  </xsd:schema>
  <xsd:schema xmlns:xsd="http://www.w3.org/2001/XMLSchema" xmlns:dms="http://schemas.microsoft.com/office/2006/documentManagement/types" targetNamespace="b5cc2ae1-2329-4532-9ccf-347daa3d07cd" elementFormDefault="qualified">
    <xsd:import namespace="http://schemas.microsoft.com/office/2006/documentManagement/types"/>
    <xsd:element name="DokumentId" ma:index="23" nillable="true" ma:displayName="Dokument ID" ma:internalName="Dokumen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7" ma:displayName="Název dokument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C94D1-7441-427F-BA0D-20E1686AF592}">
  <ds:schemaRefs>
    <ds:schemaRef ds:uri="http://schemas.openxmlformats.org/package/2006/metadata/core-properties"/>
    <ds:schemaRef ds:uri="http://purl.org/dc/elements/1.1/"/>
    <ds:schemaRef ds:uri="http://www.w3.org/XML/1998/namespace"/>
    <ds:schemaRef ds:uri="B5CC2AE1-2329-4532-9CCF-347DAA3D07CD"/>
    <ds:schemaRef ds:uri="http://purl.org/dc/dcmitype/"/>
    <ds:schemaRef ds:uri="b5cc2ae1-2329-4532-9ccf-347daa3d07cd"/>
    <ds:schemaRef ds:uri="http://purl.org/dc/term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27D453B3-6806-48BB-B711-360FB36C3BD2}">
  <ds:schemaRefs>
    <ds:schemaRef ds:uri="http://schemas.microsoft.com/sharepoint/v3/contenttype/forms"/>
  </ds:schemaRefs>
</ds:datastoreItem>
</file>

<file path=customXml/itemProps4.xml><?xml version="1.0" encoding="utf-8"?>
<ds:datastoreItem xmlns:ds="http://schemas.openxmlformats.org/officeDocument/2006/customXml" ds:itemID="{7FDE116E-991B-4C37-8069-C4FF38303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C2AE1-2329-4532-9CCF-347DAA3D07CD"/>
    <ds:schemaRef ds:uri="b5cc2ae1-2329-4532-9ccf-347daa3d07c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6AA0FA6-71C0-4F86-AAB7-2B30DF3DF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8242</Words>
  <Characters>48632</Characters>
  <Application>Microsoft Office Word</Application>
  <DocSecurity>4</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2025-06-02T19:50:00Z</dcterms:created>
  <dcterms:modified xsi:type="dcterms:W3CDTF">2025-06-02T19:50:00Z</dcterms:modified>
</cp:coreProperties>
</file>