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C88FC" w14:textId="77777777" w:rsidR="00071742" w:rsidRDefault="00071742" w:rsidP="00071742">
      <w:pPr>
        <w:pStyle w:val="Zkladntext"/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</w:t>
      </w:r>
    </w:p>
    <w:p w14:paraId="7BC00AED" w14:textId="77777777" w:rsidR="00071742" w:rsidRDefault="00071742" w:rsidP="00071742">
      <w:pPr>
        <w:pStyle w:val="Zkladntext"/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dodání a provozu systému SMS jízdenek </w:t>
      </w:r>
    </w:p>
    <w:p w14:paraId="546A0C0C" w14:textId="0EDC5FF5" w:rsidR="00071742" w:rsidRPr="00542A31" w:rsidRDefault="00071742" w:rsidP="00071742">
      <w:pPr>
        <w:pStyle w:val="Zkladntext"/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068/2026/PMDP</w:t>
      </w:r>
    </w:p>
    <w:p w14:paraId="035CFF22" w14:textId="77777777" w:rsidR="00071742" w:rsidRPr="00542A31" w:rsidRDefault="00071742" w:rsidP="00071742">
      <w:pPr>
        <w:spacing w:after="60"/>
        <w:jc w:val="center"/>
        <w:rPr>
          <w:sz w:val="22"/>
          <w:szCs w:val="22"/>
        </w:rPr>
      </w:pPr>
      <w:r w:rsidRPr="00542A31">
        <w:rPr>
          <w:sz w:val="22"/>
          <w:szCs w:val="22"/>
        </w:rPr>
        <w:t xml:space="preserve"> (dále též jen „</w:t>
      </w:r>
      <w:r w:rsidRPr="00542A31">
        <w:rPr>
          <w:b/>
          <w:sz w:val="22"/>
          <w:szCs w:val="22"/>
        </w:rPr>
        <w:t>Smlouva</w:t>
      </w:r>
      <w:r w:rsidRPr="00542A31">
        <w:rPr>
          <w:sz w:val="22"/>
          <w:szCs w:val="22"/>
        </w:rPr>
        <w:t>“)</w:t>
      </w:r>
    </w:p>
    <w:p w14:paraId="0789864D" w14:textId="77777777" w:rsidR="00071742" w:rsidRDefault="00071742" w:rsidP="003C6486">
      <w:pPr>
        <w:pStyle w:val="Nadpis1"/>
        <w:rPr>
          <w:sz w:val="24"/>
          <w:szCs w:val="24"/>
        </w:rPr>
      </w:pPr>
    </w:p>
    <w:p w14:paraId="7A8BD94E" w14:textId="77777777" w:rsidR="00071742" w:rsidRDefault="00071742" w:rsidP="003C6486">
      <w:pPr>
        <w:pStyle w:val="Nadpis1"/>
        <w:rPr>
          <w:sz w:val="24"/>
          <w:szCs w:val="24"/>
        </w:rPr>
      </w:pPr>
    </w:p>
    <w:p w14:paraId="277001F0" w14:textId="41F1F68A" w:rsidR="003C6486" w:rsidRPr="00477918" w:rsidRDefault="003C6486" w:rsidP="003C6486">
      <w:pPr>
        <w:pStyle w:val="Nadpis1"/>
        <w:rPr>
          <w:sz w:val="24"/>
          <w:szCs w:val="24"/>
        </w:rPr>
      </w:pPr>
      <w:r w:rsidRPr="00477918">
        <w:rPr>
          <w:sz w:val="24"/>
          <w:szCs w:val="24"/>
        </w:rPr>
        <w:t>Smluvní strany</w:t>
      </w:r>
    </w:p>
    <w:p w14:paraId="0F071754" w14:textId="77777777" w:rsidR="003C6486" w:rsidRPr="00477918" w:rsidRDefault="003C6486" w:rsidP="003C6486"/>
    <w:p w14:paraId="1E169B67" w14:textId="001A6095" w:rsidR="003C6486" w:rsidRPr="00C47E00" w:rsidRDefault="00D24721" w:rsidP="003C6486">
      <w:pPr>
        <w:rPr>
          <w:b/>
          <w:i/>
          <w:color w:val="800000"/>
        </w:rPr>
      </w:pPr>
      <w:r>
        <w:rPr>
          <w:b/>
          <w:i/>
          <w:color w:val="800000"/>
        </w:rPr>
        <w:t>Doplní Dodavatel</w:t>
      </w:r>
    </w:p>
    <w:p w14:paraId="6454867F" w14:textId="36A2B2B3" w:rsidR="003C6486" w:rsidRPr="00477918" w:rsidRDefault="003C6486" w:rsidP="003C6486">
      <w:pPr>
        <w:rPr>
          <w:i/>
          <w:color w:val="800000"/>
        </w:rPr>
      </w:pPr>
      <w:r>
        <w:t>zastoupená</w:t>
      </w:r>
      <w:r w:rsidRPr="00477918">
        <w:t>:</w:t>
      </w:r>
      <w:r>
        <w:tab/>
      </w:r>
      <w:r>
        <w:tab/>
      </w:r>
      <w:r w:rsidRPr="00477918">
        <w:t xml:space="preserve"> </w:t>
      </w:r>
      <w:r w:rsidR="00D24721">
        <w:rPr>
          <w:i/>
          <w:color w:val="800000"/>
        </w:rPr>
        <w:t>Doplní Dodavatel</w:t>
      </w:r>
    </w:p>
    <w:p w14:paraId="19B8AC4D" w14:textId="1CD2A398" w:rsidR="003C6486" w:rsidRPr="00477918" w:rsidRDefault="003C6486" w:rsidP="003C6486">
      <w:pPr>
        <w:rPr>
          <w:i/>
          <w:color w:val="800000"/>
        </w:rPr>
      </w:pPr>
      <w:r w:rsidRPr="00477918">
        <w:t>Sídlo:</w:t>
      </w:r>
      <w:r>
        <w:tab/>
      </w:r>
      <w:r>
        <w:tab/>
      </w:r>
      <w:r>
        <w:tab/>
      </w:r>
      <w:r w:rsidRPr="00477918">
        <w:t xml:space="preserve"> </w:t>
      </w:r>
      <w:r w:rsidR="00D24721">
        <w:rPr>
          <w:i/>
          <w:color w:val="800000"/>
        </w:rPr>
        <w:t>Doplní Dodavatel</w:t>
      </w:r>
    </w:p>
    <w:p w14:paraId="5CB6CA9B" w14:textId="3EFBEFFF" w:rsidR="003C6486" w:rsidRDefault="003C6486" w:rsidP="003C6486">
      <w:r w:rsidRPr="00477918">
        <w:t>IČ:</w:t>
      </w:r>
      <w:r>
        <w:tab/>
      </w:r>
      <w:r>
        <w:tab/>
      </w:r>
      <w:r>
        <w:tab/>
      </w:r>
      <w:r w:rsidRPr="00477918">
        <w:t xml:space="preserve"> </w:t>
      </w:r>
      <w:r w:rsidR="00D24721">
        <w:rPr>
          <w:i/>
          <w:color w:val="800000"/>
        </w:rPr>
        <w:t>Doplní Dodavatel</w:t>
      </w:r>
      <w:r w:rsidRPr="00477918">
        <w:tab/>
      </w:r>
      <w:r w:rsidRPr="00477918">
        <w:tab/>
      </w:r>
      <w:r w:rsidRPr="00477918">
        <w:tab/>
      </w:r>
      <w:r w:rsidRPr="00477918">
        <w:tab/>
      </w:r>
    </w:p>
    <w:p w14:paraId="6B8784D5" w14:textId="40316B61" w:rsidR="003C6486" w:rsidRPr="00477918" w:rsidRDefault="003C6486" w:rsidP="003C6486">
      <w:pPr>
        <w:rPr>
          <w:i/>
          <w:color w:val="800000"/>
        </w:rPr>
      </w:pPr>
      <w:r w:rsidRPr="00477918">
        <w:t>DIČ:</w:t>
      </w:r>
      <w:r>
        <w:tab/>
      </w:r>
      <w:r>
        <w:tab/>
      </w:r>
      <w:r>
        <w:tab/>
      </w:r>
      <w:r w:rsidRPr="00477918">
        <w:t xml:space="preserve"> </w:t>
      </w:r>
      <w:r w:rsidR="00D24721">
        <w:rPr>
          <w:i/>
          <w:color w:val="800000"/>
        </w:rPr>
        <w:t>Doplní Dodavatel</w:t>
      </w:r>
    </w:p>
    <w:p w14:paraId="48FFC821" w14:textId="493B146D" w:rsidR="003C6486" w:rsidRDefault="003C6486" w:rsidP="003C6486">
      <w:pPr>
        <w:rPr>
          <w:i/>
          <w:color w:val="800000"/>
        </w:rPr>
      </w:pPr>
      <w:r w:rsidRPr="00477918">
        <w:t>Bank</w:t>
      </w:r>
      <w:r>
        <w:t>ovní</w:t>
      </w:r>
      <w:r w:rsidRPr="00477918">
        <w:t xml:space="preserve"> spojení:</w:t>
      </w:r>
      <w:r>
        <w:tab/>
      </w:r>
      <w:r w:rsidRPr="00477918">
        <w:t xml:space="preserve"> </w:t>
      </w:r>
      <w:permStart w:id="1915891067" w:edGrp="everyone"/>
      <w:r w:rsidR="00D24721">
        <w:rPr>
          <w:i/>
          <w:color w:val="800000"/>
        </w:rPr>
        <w:t>Doplní Dodavatel</w:t>
      </w:r>
    </w:p>
    <w:permEnd w:id="1915891067"/>
    <w:p w14:paraId="17AD716F" w14:textId="70AA23EF" w:rsidR="003C6486" w:rsidRDefault="003C6486" w:rsidP="003C6486">
      <w:pPr>
        <w:rPr>
          <w:i/>
          <w:color w:val="800000"/>
        </w:rPr>
      </w:pPr>
      <w:r w:rsidRPr="00477918">
        <w:t>Číslo účtu</w:t>
      </w:r>
      <w:r>
        <w:t xml:space="preserve">: </w:t>
      </w:r>
      <w:r>
        <w:tab/>
      </w:r>
      <w:r>
        <w:tab/>
      </w:r>
      <w:r w:rsidRPr="00477918">
        <w:t xml:space="preserve"> </w:t>
      </w:r>
      <w:permStart w:id="1879849800" w:edGrp="everyone"/>
      <w:r w:rsidR="00D24721">
        <w:rPr>
          <w:i/>
          <w:color w:val="800000"/>
        </w:rPr>
        <w:t>Doplní Dodavatel</w:t>
      </w:r>
    </w:p>
    <w:permEnd w:id="1879849800"/>
    <w:p w14:paraId="73E561D3" w14:textId="47648C44" w:rsidR="00183FE8" w:rsidRDefault="00183FE8" w:rsidP="00183FE8">
      <w:pPr>
        <w:tabs>
          <w:tab w:val="left" w:pos="6237"/>
          <w:tab w:val="left" w:pos="7088"/>
        </w:tabs>
        <w:rPr>
          <w:i/>
          <w:color w:val="800000"/>
        </w:rPr>
      </w:pPr>
      <w:r>
        <w:t>O</w:t>
      </w:r>
      <w:r w:rsidRPr="00183FE8">
        <w:t>právněná osoba ve věcech smluvních:</w:t>
      </w:r>
      <w:r>
        <w:t xml:space="preserve"> </w:t>
      </w:r>
      <w:permStart w:id="391925018" w:edGrp="everyone"/>
      <w:r w:rsidR="00D24721">
        <w:rPr>
          <w:i/>
          <w:color w:val="800000"/>
        </w:rPr>
        <w:t>Doplní Dodavatel</w:t>
      </w:r>
    </w:p>
    <w:permEnd w:id="391925018"/>
    <w:p w14:paraId="41E6C5D3" w14:textId="1A451A58" w:rsidR="004B4934" w:rsidRPr="00C47E00" w:rsidRDefault="00183FE8" w:rsidP="004B4934">
      <w:pPr>
        <w:rPr>
          <w:b/>
          <w:i/>
          <w:color w:val="800000"/>
        </w:rPr>
      </w:pPr>
      <w:r>
        <w:t xml:space="preserve">Oprávněná osoba ve věcech technických: </w:t>
      </w:r>
      <w:r w:rsidR="00D24721">
        <w:rPr>
          <w:i/>
          <w:color w:val="800000"/>
        </w:rPr>
        <w:t>Doplní Dodavatel</w:t>
      </w:r>
    </w:p>
    <w:p w14:paraId="4D401854" w14:textId="0F898A92" w:rsidR="003C6486" w:rsidRPr="00477918" w:rsidRDefault="004A7830" w:rsidP="003C6486">
      <w:pPr>
        <w:rPr>
          <w:i/>
          <w:color w:val="800000"/>
        </w:rPr>
      </w:pPr>
      <w:r>
        <w:t xml:space="preserve">Obchodní </w:t>
      </w:r>
      <w:proofErr w:type="gramStart"/>
      <w:r>
        <w:t xml:space="preserve">rejstřík:   </w:t>
      </w:r>
      <w:proofErr w:type="gramEnd"/>
      <w:r>
        <w:t xml:space="preserve">   </w:t>
      </w:r>
      <w:r w:rsidR="003C6486" w:rsidRPr="00477918">
        <w:t> </w:t>
      </w:r>
      <w:r w:rsidR="00D24721">
        <w:rPr>
          <w:i/>
          <w:color w:val="800000"/>
        </w:rPr>
        <w:t>Doplní Dodavatel</w:t>
      </w:r>
    </w:p>
    <w:p w14:paraId="2EF21ED7" w14:textId="1DFA7424" w:rsidR="003C6486" w:rsidRPr="00477918" w:rsidRDefault="003C6486" w:rsidP="003C6486">
      <w:r>
        <w:t>(dále jen Dodavatel)</w:t>
      </w:r>
    </w:p>
    <w:p w14:paraId="1995ED28" w14:textId="77777777" w:rsidR="003C6486" w:rsidRDefault="003C6486" w:rsidP="003C6486"/>
    <w:p w14:paraId="27B7E336" w14:textId="77777777" w:rsidR="009D33BF" w:rsidRPr="00477918" w:rsidRDefault="009D33BF" w:rsidP="003C6486"/>
    <w:p w14:paraId="549453A0" w14:textId="77777777" w:rsidR="003C6486" w:rsidRDefault="003C6486" w:rsidP="003C6486">
      <w:r>
        <w:t xml:space="preserve">a </w:t>
      </w:r>
    </w:p>
    <w:p w14:paraId="59590621" w14:textId="77777777" w:rsidR="003C6486" w:rsidRDefault="003C6486" w:rsidP="003C6486"/>
    <w:p w14:paraId="474CF422" w14:textId="77777777" w:rsidR="009D33BF" w:rsidRPr="00477918" w:rsidRDefault="009D33BF" w:rsidP="003C6486"/>
    <w:p w14:paraId="6E3E9584" w14:textId="77777777" w:rsidR="003C6486" w:rsidRPr="00477918" w:rsidRDefault="003C6486" w:rsidP="003C6486">
      <w:pPr>
        <w:rPr>
          <w:b/>
        </w:rPr>
      </w:pPr>
      <w:r w:rsidRPr="00477918">
        <w:rPr>
          <w:b/>
        </w:rPr>
        <w:t>Plzeňské městské dopravní podniky, a.s.</w:t>
      </w:r>
    </w:p>
    <w:p w14:paraId="71FAC8A2" w14:textId="40E96163" w:rsidR="003C6486" w:rsidRPr="00477918" w:rsidRDefault="003C6486" w:rsidP="003C6486">
      <w:pPr>
        <w:pStyle w:val="Zpat"/>
        <w:tabs>
          <w:tab w:val="clear" w:pos="4536"/>
          <w:tab w:val="clear" w:pos="9072"/>
        </w:tabs>
      </w:pPr>
      <w:r>
        <w:t>zastoupená</w:t>
      </w:r>
      <w:r w:rsidRPr="00477918">
        <w:t xml:space="preserve">: </w:t>
      </w:r>
      <w:r w:rsidR="00EB5B2F">
        <w:tab/>
      </w:r>
      <w:r w:rsidR="00EB5B2F">
        <w:tab/>
      </w:r>
      <w:r w:rsidR="00071742">
        <w:t xml:space="preserve">doc. Ing. Michaelou </w:t>
      </w:r>
      <w:proofErr w:type="spellStart"/>
      <w:r w:rsidR="00071742">
        <w:t>Krechovskou</w:t>
      </w:r>
      <w:proofErr w:type="spellEnd"/>
      <w:r w:rsidR="00071742">
        <w:t>, Ph.D.</w:t>
      </w:r>
      <w:r w:rsidR="00BC319C">
        <w:t>, předsed</w:t>
      </w:r>
      <w:r w:rsidR="00071742">
        <w:t>kyní</w:t>
      </w:r>
      <w:r w:rsidR="00BC319C">
        <w:t xml:space="preserve"> představenstva</w:t>
      </w:r>
    </w:p>
    <w:p w14:paraId="3CEFED68" w14:textId="708D0B72" w:rsidR="003C6486" w:rsidRPr="00477918" w:rsidRDefault="003C6486" w:rsidP="003C6486">
      <w:r w:rsidRPr="00477918">
        <w:t xml:space="preserve">Sídlo: </w:t>
      </w:r>
      <w:r>
        <w:tab/>
      </w:r>
      <w:r>
        <w:tab/>
      </w:r>
      <w:r w:rsidR="00215417">
        <w:tab/>
      </w:r>
      <w:r w:rsidRPr="00477918">
        <w:t>Denisovo nábřeží 920/12</w:t>
      </w:r>
      <w:r w:rsidR="00BC319C">
        <w:t xml:space="preserve">, </w:t>
      </w:r>
      <w:r w:rsidR="00D24721">
        <w:t>Východní Předměstí</w:t>
      </w:r>
      <w:r w:rsidR="00BC319C">
        <w:t>, 301 00 Plzeň</w:t>
      </w:r>
    </w:p>
    <w:p w14:paraId="5B7380AD" w14:textId="77777777" w:rsidR="003C6486" w:rsidRDefault="003C6486" w:rsidP="003C6486">
      <w:r w:rsidRPr="00477918">
        <w:t xml:space="preserve">IČ: </w:t>
      </w:r>
      <w:r>
        <w:tab/>
      </w:r>
      <w:r>
        <w:tab/>
      </w:r>
      <w:r w:rsidR="00215417">
        <w:tab/>
      </w:r>
      <w:r w:rsidRPr="00477918">
        <w:t>25220683</w:t>
      </w:r>
      <w:r w:rsidRPr="00477918">
        <w:tab/>
      </w:r>
      <w:r w:rsidRPr="00477918">
        <w:tab/>
      </w:r>
      <w:r w:rsidRPr="00477918">
        <w:tab/>
      </w:r>
      <w:r w:rsidRPr="00477918">
        <w:tab/>
      </w:r>
      <w:r w:rsidRPr="00477918">
        <w:tab/>
      </w:r>
    </w:p>
    <w:p w14:paraId="791C5B24" w14:textId="77777777" w:rsidR="003C6486" w:rsidRPr="00477918" w:rsidRDefault="003C6486" w:rsidP="003C6486">
      <w:r w:rsidRPr="00477918">
        <w:t>DIČ:</w:t>
      </w:r>
      <w:r>
        <w:tab/>
      </w:r>
      <w:r>
        <w:tab/>
      </w:r>
      <w:r>
        <w:tab/>
      </w:r>
      <w:r w:rsidRPr="00477918">
        <w:t>CZ25220683</w:t>
      </w:r>
    </w:p>
    <w:p w14:paraId="4FE15C4E" w14:textId="77777777" w:rsidR="003C6486" w:rsidRPr="00820981" w:rsidRDefault="003C6486" w:rsidP="003C6486">
      <w:pPr>
        <w:pStyle w:val="Zpat"/>
        <w:tabs>
          <w:tab w:val="clear" w:pos="4536"/>
          <w:tab w:val="clear" w:pos="9072"/>
        </w:tabs>
      </w:pPr>
      <w:r w:rsidRPr="00477918">
        <w:t>Bank</w:t>
      </w:r>
      <w:r>
        <w:t>ovní</w:t>
      </w:r>
      <w:r w:rsidRPr="00477918">
        <w:t xml:space="preserve"> spojení: </w:t>
      </w:r>
      <w:r>
        <w:tab/>
        <w:t>ČSOB, a.s.</w:t>
      </w:r>
    </w:p>
    <w:p w14:paraId="139EE94A" w14:textId="77777777" w:rsidR="003C6486" w:rsidRDefault="003C6486" w:rsidP="003C6486">
      <w:pPr>
        <w:pStyle w:val="Zpat"/>
        <w:tabs>
          <w:tab w:val="clear" w:pos="4536"/>
          <w:tab w:val="clear" w:pos="9072"/>
        </w:tabs>
      </w:pPr>
      <w:r w:rsidRPr="00477918">
        <w:t>Číslo účtu:</w:t>
      </w:r>
      <w:r>
        <w:tab/>
      </w:r>
      <w:r>
        <w:tab/>
        <w:t>117 433 803 / 0300</w:t>
      </w:r>
    </w:p>
    <w:p w14:paraId="52688443" w14:textId="5449D674" w:rsidR="00183FE8" w:rsidRPr="00183FE8" w:rsidRDefault="00183FE8" w:rsidP="00183FE8">
      <w:pPr>
        <w:pStyle w:val="Zpat"/>
      </w:pPr>
      <w:r>
        <w:t>O</w:t>
      </w:r>
      <w:r w:rsidRPr="00183FE8">
        <w:t xml:space="preserve">právněná osoba ve věcech smluvních: </w:t>
      </w:r>
      <w:r w:rsidR="00BC319C">
        <w:t>Ing. Milan Braun, vedoucí odboru Plzeňská karta</w:t>
      </w:r>
    </w:p>
    <w:p w14:paraId="0EA6EA04" w14:textId="5BE59F76" w:rsidR="00183FE8" w:rsidRPr="00183FE8" w:rsidRDefault="00183FE8" w:rsidP="00183FE8">
      <w:pPr>
        <w:pStyle w:val="Zpat"/>
      </w:pPr>
      <w:r w:rsidRPr="000D4F27">
        <w:t>Oprávněná osoba ve věcech technických:</w:t>
      </w:r>
      <w:r w:rsidR="00CF2917">
        <w:t xml:space="preserve"> </w:t>
      </w:r>
      <w:r w:rsidR="00BC319C">
        <w:t>Ing. Radomír Kozler, vedoucí projektové kanceláře</w:t>
      </w:r>
    </w:p>
    <w:p w14:paraId="346C4F9B" w14:textId="77777777" w:rsidR="003C6486" w:rsidRPr="00477918" w:rsidRDefault="004A7830" w:rsidP="004A7830">
      <w:pPr>
        <w:pStyle w:val="Zpat"/>
        <w:tabs>
          <w:tab w:val="clear" w:pos="4536"/>
          <w:tab w:val="clear" w:pos="9072"/>
        </w:tabs>
        <w:ind w:left="1843" w:hanging="1843"/>
      </w:pPr>
      <w:r>
        <w:t xml:space="preserve">Obchodní rejstřík: </w:t>
      </w:r>
      <w:r w:rsidRPr="004A7830">
        <w:t>společnost zapsaná v obchodním rejstříku vedeným Krajským soudem v Plzni oddíl B, vložka 710</w:t>
      </w:r>
    </w:p>
    <w:p w14:paraId="3A36B0F8" w14:textId="56A57382" w:rsidR="003C6486" w:rsidRPr="00477918" w:rsidRDefault="003C6486" w:rsidP="003C6486">
      <w:r>
        <w:t>(dále jen PMDP, a.s.</w:t>
      </w:r>
      <w:r w:rsidR="00325326">
        <w:t xml:space="preserve"> nebo jen PMDP</w:t>
      </w:r>
      <w:r>
        <w:t>)</w:t>
      </w:r>
    </w:p>
    <w:p w14:paraId="5F2FF4C1" w14:textId="77777777" w:rsidR="00572436" w:rsidRDefault="00572436" w:rsidP="00572436">
      <w:pPr>
        <w:suppressAutoHyphens w:val="0"/>
        <w:ind w:left="567"/>
      </w:pPr>
    </w:p>
    <w:p w14:paraId="4DCD8813" w14:textId="77777777" w:rsidR="009D33BF" w:rsidRDefault="009D33BF" w:rsidP="00572436">
      <w:pPr>
        <w:suppressAutoHyphens w:val="0"/>
        <w:ind w:left="567"/>
      </w:pPr>
    </w:p>
    <w:p w14:paraId="60EA1352" w14:textId="657A8BE4" w:rsidR="00572436" w:rsidRDefault="00572436" w:rsidP="00071742">
      <w:pPr>
        <w:suppressAutoHyphens w:val="0"/>
        <w:jc w:val="center"/>
      </w:pPr>
      <w:r>
        <w:t>se níže uvedeného dne, měsíce a roku dohodly o dále uvedených skutečnostech tak, jak stanoví tato</w:t>
      </w:r>
      <w:r w:rsidR="00071742">
        <w:t xml:space="preserve"> smlouva</w:t>
      </w:r>
    </w:p>
    <w:p w14:paraId="0EF42980" w14:textId="77777777" w:rsidR="00572436" w:rsidRDefault="00572436" w:rsidP="00572436">
      <w:pPr>
        <w:suppressAutoHyphens w:val="0"/>
        <w:ind w:left="567"/>
      </w:pPr>
    </w:p>
    <w:p w14:paraId="6497D190" w14:textId="77777777" w:rsidR="000F325D" w:rsidRDefault="000F325D" w:rsidP="00D62CA3">
      <w:pPr>
        <w:numPr>
          <w:ilvl w:val="0"/>
          <w:numId w:val="1"/>
        </w:numPr>
        <w:suppressAutoHyphens w:val="0"/>
        <w:spacing w:before="240" w:after="60"/>
        <w:jc w:val="both"/>
        <w:rPr>
          <w:rStyle w:val="platne1"/>
          <w:b/>
          <w:u w:val="single"/>
        </w:rPr>
      </w:pPr>
      <w:r>
        <w:rPr>
          <w:rStyle w:val="platne1"/>
          <w:b/>
          <w:u w:val="single"/>
        </w:rPr>
        <w:t>Předmět smlouvy</w:t>
      </w:r>
    </w:p>
    <w:p w14:paraId="2F4F6724" w14:textId="6E2A9650" w:rsidR="00215417" w:rsidRDefault="000F325D" w:rsidP="005D1D8D">
      <w:pPr>
        <w:suppressAutoHyphens w:val="0"/>
        <w:spacing w:before="240"/>
        <w:ind w:left="567"/>
        <w:jc w:val="both"/>
        <w:rPr>
          <w:rStyle w:val="platne1"/>
        </w:rPr>
      </w:pPr>
      <w:r>
        <w:rPr>
          <w:rStyle w:val="platne1"/>
        </w:rPr>
        <w:t>Předmětem smlouvy je provoz systému SMS</w:t>
      </w:r>
      <w:r w:rsidR="00EB5B2F">
        <w:rPr>
          <w:rStyle w:val="platne1"/>
        </w:rPr>
        <w:t xml:space="preserve"> jízdenek </w:t>
      </w:r>
      <w:r w:rsidR="00CD4735">
        <w:rPr>
          <w:rStyle w:val="platne1"/>
        </w:rPr>
        <w:t xml:space="preserve">v rutinním provozu </w:t>
      </w:r>
      <w:r w:rsidR="00EB5B2F">
        <w:rPr>
          <w:rStyle w:val="platne1"/>
        </w:rPr>
        <w:t xml:space="preserve">v období od </w:t>
      </w:r>
      <w:r w:rsidR="00CD4735">
        <w:rPr>
          <w:rStyle w:val="platne1"/>
        </w:rPr>
        <w:br/>
      </w:r>
      <w:r w:rsidR="00EB5B2F">
        <w:rPr>
          <w:rStyle w:val="platne1"/>
        </w:rPr>
        <w:t>1. 9. 20</w:t>
      </w:r>
      <w:r w:rsidR="009D45C2">
        <w:rPr>
          <w:rStyle w:val="platne1"/>
        </w:rPr>
        <w:t>2</w:t>
      </w:r>
      <w:r w:rsidR="005D1D8D">
        <w:rPr>
          <w:rStyle w:val="platne1"/>
        </w:rPr>
        <w:t>6</w:t>
      </w:r>
      <w:r w:rsidR="00EB5B2F">
        <w:rPr>
          <w:rStyle w:val="platne1"/>
        </w:rPr>
        <w:t xml:space="preserve"> do 31. 8. 20</w:t>
      </w:r>
      <w:r w:rsidR="005D1D8D">
        <w:rPr>
          <w:rStyle w:val="platne1"/>
        </w:rPr>
        <w:t>30</w:t>
      </w:r>
      <w:r w:rsidR="00D24721">
        <w:rPr>
          <w:rStyle w:val="platne1"/>
        </w:rPr>
        <w:t xml:space="preserve">, v případě využití opčního práva PMDP, a.s. </w:t>
      </w:r>
      <w:r w:rsidR="00BC319C">
        <w:rPr>
          <w:rStyle w:val="platne1"/>
        </w:rPr>
        <w:t xml:space="preserve">až </w:t>
      </w:r>
      <w:r w:rsidR="00D24721">
        <w:rPr>
          <w:rStyle w:val="platne1"/>
        </w:rPr>
        <w:t>do 31. 8. 20</w:t>
      </w:r>
      <w:r w:rsidR="005D1D8D">
        <w:rPr>
          <w:rStyle w:val="platne1"/>
        </w:rPr>
        <w:t>34</w:t>
      </w:r>
      <w:r w:rsidR="00D24721">
        <w:rPr>
          <w:rStyle w:val="platne1"/>
        </w:rPr>
        <w:t>,</w:t>
      </w:r>
      <w:r>
        <w:rPr>
          <w:rStyle w:val="platne1"/>
        </w:rPr>
        <w:t xml:space="preserve"> v souladu se </w:t>
      </w:r>
      <w:r w:rsidR="00BC319C">
        <w:rPr>
          <w:rStyle w:val="platne1"/>
        </w:rPr>
        <w:t>z</w:t>
      </w:r>
      <w:r>
        <w:rPr>
          <w:rStyle w:val="platne1"/>
        </w:rPr>
        <w:t>adávací dokumentací k </w:t>
      </w:r>
      <w:r w:rsidR="00BC319C">
        <w:rPr>
          <w:rStyle w:val="platne1"/>
        </w:rPr>
        <w:t>interní</w:t>
      </w:r>
      <w:r>
        <w:rPr>
          <w:rStyle w:val="platne1"/>
        </w:rPr>
        <w:t xml:space="preserve"> zakázce „</w:t>
      </w:r>
      <w:r w:rsidR="00EB5B2F">
        <w:rPr>
          <w:rStyle w:val="platne1"/>
        </w:rPr>
        <w:t>Provoz systému SMS jízdenek</w:t>
      </w:r>
      <w:r>
        <w:rPr>
          <w:rStyle w:val="platne1"/>
        </w:rPr>
        <w:t>“.</w:t>
      </w:r>
      <w:r w:rsidR="00F37172">
        <w:rPr>
          <w:rStyle w:val="platne1"/>
        </w:rPr>
        <w:t xml:space="preserve"> Dodavatel je povinen bez zbytečného odkladu, nejpozději do </w:t>
      </w:r>
      <w:r w:rsidR="00BC319C">
        <w:rPr>
          <w:rStyle w:val="platne1"/>
        </w:rPr>
        <w:t>10</w:t>
      </w:r>
      <w:r w:rsidR="00F37172">
        <w:rPr>
          <w:rStyle w:val="platne1"/>
        </w:rPr>
        <w:t xml:space="preserve"> pracovních dnů</w:t>
      </w:r>
      <w:r w:rsidR="00CD4735">
        <w:rPr>
          <w:rStyle w:val="platne1"/>
        </w:rPr>
        <w:t xml:space="preserve"> od okamžiku účinnosti této smlouvy, zajistit po dohodě s PMDP, a.s. neveřejný zkušební provoz systému, a to alespoň </w:t>
      </w:r>
      <w:r w:rsidR="00F37172">
        <w:rPr>
          <w:rStyle w:val="platne1"/>
        </w:rPr>
        <w:t xml:space="preserve">v délce </w:t>
      </w:r>
      <w:r w:rsidR="00DF3AF7">
        <w:rPr>
          <w:rStyle w:val="platne1"/>
        </w:rPr>
        <w:t>2</w:t>
      </w:r>
      <w:r w:rsidR="00F37172">
        <w:rPr>
          <w:rStyle w:val="platne1"/>
        </w:rPr>
        <w:t>0</w:t>
      </w:r>
      <w:r w:rsidR="00CD4735">
        <w:rPr>
          <w:rStyle w:val="platne1"/>
        </w:rPr>
        <w:t xml:space="preserve"> dnů tak, aby od 1. 9. 20</w:t>
      </w:r>
      <w:r w:rsidR="009D45C2">
        <w:rPr>
          <w:rStyle w:val="platne1"/>
        </w:rPr>
        <w:t>2</w:t>
      </w:r>
      <w:r w:rsidR="005D1D8D">
        <w:rPr>
          <w:rStyle w:val="platne1"/>
        </w:rPr>
        <w:t>6</w:t>
      </w:r>
      <w:r w:rsidR="00CD4735">
        <w:rPr>
          <w:rStyle w:val="platne1"/>
        </w:rPr>
        <w:t xml:space="preserve"> mohl být spuštěn </w:t>
      </w:r>
      <w:r w:rsidR="00CD4735">
        <w:rPr>
          <w:rStyle w:val="platne1"/>
        </w:rPr>
        <w:lastRenderedPageBreak/>
        <w:t>rutinní provoz s</w:t>
      </w:r>
      <w:r w:rsidR="00F37172">
        <w:rPr>
          <w:rStyle w:val="platne1"/>
        </w:rPr>
        <w:t>ystému bez jakéhokoliv omezení.</w:t>
      </w:r>
      <w:r>
        <w:rPr>
          <w:rStyle w:val="platne1"/>
        </w:rPr>
        <w:t xml:space="preserve"> </w:t>
      </w:r>
      <w:r w:rsidR="00400B6E">
        <w:rPr>
          <w:rStyle w:val="platne1"/>
        </w:rPr>
        <w:t>O výsledcích zkušebního provozu bude mezi smluvními stranami vyhotoven písemný zápis</w:t>
      </w:r>
      <w:r w:rsidR="00BC319C">
        <w:rPr>
          <w:rStyle w:val="platne1"/>
        </w:rPr>
        <w:t>, pokud se smluvní strany nedohodnou výslovně jinak</w:t>
      </w:r>
      <w:r w:rsidR="00400B6E">
        <w:rPr>
          <w:rStyle w:val="platne1"/>
        </w:rPr>
        <w:t>.</w:t>
      </w:r>
    </w:p>
    <w:p w14:paraId="1434AF9D" w14:textId="0277A149" w:rsidR="000F325D" w:rsidRDefault="00215417" w:rsidP="00D62CA3">
      <w:pPr>
        <w:suppressAutoHyphens w:val="0"/>
        <w:spacing w:before="240" w:after="60"/>
        <w:ind w:left="567"/>
        <w:jc w:val="both"/>
        <w:rPr>
          <w:rStyle w:val="platne1"/>
        </w:rPr>
      </w:pPr>
      <w:r>
        <w:rPr>
          <w:rStyle w:val="platne1"/>
        </w:rPr>
        <w:t xml:space="preserve">Podrobný popis systému </w:t>
      </w:r>
      <w:r w:rsidR="002974C6">
        <w:rPr>
          <w:rStyle w:val="platne1"/>
        </w:rPr>
        <w:t xml:space="preserve">funkcí a služeb pokrývající potřeby spojené s evidencí a správou </w:t>
      </w:r>
      <w:r>
        <w:rPr>
          <w:rStyle w:val="platne1"/>
        </w:rPr>
        <w:t xml:space="preserve">SMS jízdenek, </w:t>
      </w:r>
      <w:r w:rsidR="002974C6">
        <w:rPr>
          <w:rStyle w:val="platne1"/>
        </w:rPr>
        <w:t xml:space="preserve">postupu </w:t>
      </w:r>
      <w:r>
        <w:rPr>
          <w:rStyle w:val="platne1"/>
        </w:rPr>
        <w:t>objednávání SMS jízdenek, vč. duplikátů SMS jízdenek, a postupu ověřování (kontroly) platnosti SMS jízdenek</w:t>
      </w:r>
      <w:r w:rsidR="00CF2917">
        <w:rPr>
          <w:rStyle w:val="platne1"/>
        </w:rPr>
        <w:t>,</w:t>
      </w:r>
      <w:r>
        <w:rPr>
          <w:rStyle w:val="platne1"/>
        </w:rPr>
        <w:t xml:space="preserve"> vykazování a další je uveden v </w:t>
      </w:r>
      <w:r w:rsidRPr="00215417">
        <w:rPr>
          <w:rStyle w:val="platne1"/>
          <w:b/>
        </w:rPr>
        <w:t>příloze č. 1</w:t>
      </w:r>
      <w:r>
        <w:rPr>
          <w:rStyle w:val="platne1"/>
        </w:rPr>
        <w:t xml:space="preserve"> této smlouvy.</w:t>
      </w:r>
    </w:p>
    <w:p w14:paraId="2EDCE514" w14:textId="77777777" w:rsidR="00572436" w:rsidRDefault="00572436" w:rsidP="005D1D8D">
      <w:pPr>
        <w:keepNext/>
        <w:numPr>
          <w:ilvl w:val="0"/>
          <w:numId w:val="1"/>
        </w:numPr>
        <w:suppressAutoHyphens w:val="0"/>
        <w:spacing w:before="240" w:after="60"/>
        <w:jc w:val="both"/>
        <w:rPr>
          <w:rStyle w:val="platne1"/>
          <w:b/>
          <w:u w:val="single"/>
        </w:rPr>
      </w:pPr>
      <w:r w:rsidRPr="00752A37">
        <w:rPr>
          <w:rStyle w:val="platne1"/>
          <w:b/>
          <w:u w:val="single"/>
        </w:rPr>
        <w:t>Vymezení pojmů</w:t>
      </w:r>
    </w:p>
    <w:p w14:paraId="6B4CF499" w14:textId="77777777" w:rsidR="00C7474B" w:rsidRDefault="000F325D" w:rsidP="005D1D8D">
      <w:pPr>
        <w:tabs>
          <w:tab w:val="left" w:pos="3402"/>
        </w:tabs>
        <w:suppressAutoHyphens w:val="0"/>
        <w:spacing w:before="240" w:after="60"/>
        <w:ind w:left="1985" w:hanging="1418"/>
        <w:jc w:val="both"/>
        <w:rPr>
          <w:rStyle w:val="platne1"/>
        </w:rPr>
      </w:pPr>
      <w:r>
        <w:rPr>
          <w:rStyle w:val="platne1"/>
          <w:b/>
        </w:rPr>
        <w:t>SMS</w:t>
      </w:r>
      <w:r w:rsidR="00572436">
        <w:rPr>
          <w:rStyle w:val="platne1"/>
          <w:b/>
        </w:rPr>
        <w:t xml:space="preserve"> jízdenka</w:t>
      </w:r>
      <w:r>
        <w:rPr>
          <w:rStyle w:val="platne1"/>
        </w:rPr>
        <w:t xml:space="preserve"> </w:t>
      </w:r>
    </w:p>
    <w:p w14:paraId="0250849A" w14:textId="166BB9DD" w:rsidR="00572436" w:rsidRDefault="00572436" w:rsidP="00D62CA3">
      <w:pPr>
        <w:tabs>
          <w:tab w:val="left" w:pos="3402"/>
        </w:tabs>
        <w:suppressAutoHyphens w:val="0"/>
        <w:spacing w:after="60"/>
        <w:ind w:left="1134"/>
        <w:jc w:val="both"/>
        <w:rPr>
          <w:rStyle w:val="platne1"/>
        </w:rPr>
      </w:pPr>
      <w:r>
        <w:rPr>
          <w:rStyle w:val="platne1"/>
        </w:rPr>
        <w:t xml:space="preserve">je technickým řešením, které umožňuje cestujícím (klientům spol. </w:t>
      </w:r>
      <w:r w:rsidRPr="00501B65">
        <w:rPr>
          <w:lang w:eastAsia="cs-CZ"/>
        </w:rPr>
        <w:t>Plzeňské městské dopravní podniky, a.s.</w:t>
      </w:r>
      <w:r>
        <w:rPr>
          <w:rStyle w:val="platne1"/>
        </w:rPr>
        <w:t xml:space="preserve">) objednání </w:t>
      </w:r>
      <w:r w:rsidR="00364392">
        <w:rPr>
          <w:rStyle w:val="platne1"/>
        </w:rPr>
        <w:t>SMS</w:t>
      </w:r>
      <w:r>
        <w:rPr>
          <w:rStyle w:val="platne1"/>
        </w:rPr>
        <w:t xml:space="preserve"> jízdenky prostřednictvím mobilního telefonu nebo jiného obdobného technického zařízení,</w:t>
      </w:r>
      <w:r>
        <w:t xml:space="preserve"> jehož prostřednictvím lze </w:t>
      </w:r>
      <w:r>
        <w:rPr>
          <w:rStyle w:val="platne1"/>
        </w:rPr>
        <w:t xml:space="preserve">využívat mobilní telekomunikační služby, a následné prokázání se </w:t>
      </w:r>
      <w:r w:rsidR="00235F32">
        <w:rPr>
          <w:rStyle w:val="platne1"/>
        </w:rPr>
        <w:t>přijatou</w:t>
      </w:r>
      <w:r>
        <w:rPr>
          <w:rStyle w:val="platne1"/>
        </w:rPr>
        <w:t xml:space="preserve"> </w:t>
      </w:r>
      <w:r w:rsidR="00364392">
        <w:rPr>
          <w:rStyle w:val="platne1"/>
        </w:rPr>
        <w:t>SMS</w:t>
      </w:r>
      <w:r w:rsidR="00235F32">
        <w:rPr>
          <w:rStyle w:val="platne1"/>
        </w:rPr>
        <w:t xml:space="preserve"> jízdenkou</w:t>
      </w:r>
      <w:r>
        <w:rPr>
          <w:rStyle w:val="platne1"/>
        </w:rPr>
        <w:t xml:space="preserve"> při přepravní kontrole. </w:t>
      </w:r>
      <w:r w:rsidR="007226D4" w:rsidRPr="00251A90">
        <w:rPr>
          <w:rStyle w:val="platne1"/>
        </w:rPr>
        <w:t xml:space="preserve">Obsahem </w:t>
      </w:r>
      <w:r w:rsidR="007226D4">
        <w:rPr>
          <w:rStyle w:val="platne1"/>
        </w:rPr>
        <w:t>SMS jízdenky je</w:t>
      </w:r>
      <w:r w:rsidR="007226D4" w:rsidRPr="00251A90">
        <w:rPr>
          <w:rStyle w:val="platne1"/>
        </w:rPr>
        <w:t xml:space="preserve"> vždy </w:t>
      </w:r>
      <w:r w:rsidR="007226D4">
        <w:rPr>
          <w:rStyle w:val="platne1"/>
        </w:rPr>
        <w:t>identifikace</w:t>
      </w:r>
      <w:r w:rsidR="007226D4" w:rsidRPr="00251A90">
        <w:rPr>
          <w:rStyle w:val="platne1"/>
        </w:rPr>
        <w:t xml:space="preserve"> </w:t>
      </w:r>
      <w:r w:rsidR="007226D4">
        <w:rPr>
          <w:rStyle w:val="platne1"/>
        </w:rPr>
        <w:t>PMDP</w:t>
      </w:r>
      <w:r w:rsidR="007226D4" w:rsidRPr="00251A90">
        <w:rPr>
          <w:rStyle w:val="platne1"/>
        </w:rPr>
        <w:t xml:space="preserve">, údaj o </w:t>
      </w:r>
      <w:r w:rsidR="00235F32">
        <w:rPr>
          <w:rStyle w:val="platne1"/>
        </w:rPr>
        <w:t>časové a územní platnosti jízdenky, druh jízdného, výše jízdného a údaje umožňující kontrolu platnosti a správnosti použití jízdenky.</w:t>
      </w:r>
      <w:r w:rsidR="007226D4" w:rsidRPr="007226D4">
        <w:rPr>
          <w:rStyle w:val="platne1"/>
        </w:rPr>
        <w:t xml:space="preserve"> </w:t>
      </w:r>
      <w:r w:rsidR="007226D4">
        <w:rPr>
          <w:rStyle w:val="platne1"/>
        </w:rPr>
        <w:t>Konkrétní obsah a podoba SMS jízdenky je uvedena v </w:t>
      </w:r>
      <w:r w:rsidR="007226D4" w:rsidRPr="00BA1281">
        <w:rPr>
          <w:rStyle w:val="platne1"/>
          <w:b/>
        </w:rPr>
        <w:t xml:space="preserve">příloze č. </w:t>
      </w:r>
      <w:r w:rsidR="000243B8">
        <w:rPr>
          <w:rStyle w:val="platne1"/>
          <w:b/>
        </w:rPr>
        <w:t>2</w:t>
      </w:r>
      <w:r w:rsidR="00BC319C">
        <w:rPr>
          <w:rStyle w:val="platne1"/>
          <w:b/>
        </w:rPr>
        <w:t xml:space="preserve"> </w:t>
      </w:r>
      <w:r w:rsidR="00BC319C" w:rsidRPr="00BC319C">
        <w:rPr>
          <w:rStyle w:val="platne1"/>
        </w:rPr>
        <w:t>této smlouvy</w:t>
      </w:r>
      <w:r w:rsidR="00235F32">
        <w:rPr>
          <w:rStyle w:val="platne1"/>
          <w:b/>
        </w:rPr>
        <w:t xml:space="preserve">. </w:t>
      </w:r>
      <w:r w:rsidR="0089385E">
        <w:rPr>
          <w:rStyle w:val="platne1"/>
        </w:rPr>
        <w:t>Požadavky na způsob objednání a kontrolu jsou SMS jízdenky specifikovány v </w:t>
      </w:r>
      <w:r w:rsidR="0089385E" w:rsidRPr="00BF17C4">
        <w:rPr>
          <w:rStyle w:val="platne1"/>
          <w:b/>
        </w:rPr>
        <w:t>příloze č. 1</w:t>
      </w:r>
      <w:r w:rsidR="0089385E">
        <w:rPr>
          <w:rStyle w:val="platne1"/>
        </w:rPr>
        <w:t xml:space="preserve"> této smlouvy. Vedle této základní služby zajišťuje řešení ucelený systém funkcí a služeb pokrývající potřeby spojené s evidencí a správou SMS jízdenek.</w:t>
      </w:r>
    </w:p>
    <w:p w14:paraId="65FBB487" w14:textId="77777777" w:rsidR="00C7474B" w:rsidRDefault="00572436" w:rsidP="00D62CA3">
      <w:pPr>
        <w:suppressAutoHyphens w:val="0"/>
        <w:spacing w:after="60"/>
        <w:ind w:left="1985" w:hanging="1418"/>
        <w:jc w:val="both"/>
        <w:rPr>
          <w:rStyle w:val="platne1"/>
        </w:rPr>
      </w:pPr>
      <w:r>
        <w:rPr>
          <w:rStyle w:val="platne1"/>
          <w:b/>
        </w:rPr>
        <w:t>Systém</w:t>
      </w:r>
    </w:p>
    <w:p w14:paraId="04497BCF" w14:textId="77777777" w:rsidR="00572436" w:rsidRDefault="00572436" w:rsidP="00D62CA3">
      <w:pPr>
        <w:tabs>
          <w:tab w:val="left" w:pos="3402"/>
        </w:tabs>
        <w:suppressAutoHyphens w:val="0"/>
        <w:spacing w:after="60"/>
        <w:ind w:left="1134"/>
        <w:jc w:val="both"/>
        <w:rPr>
          <w:rStyle w:val="platne1"/>
        </w:rPr>
      </w:pPr>
      <w:r>
        <w:rPr>
          <w:rStyle w:val="platne1"/>
        </w:rPr>
        <w:t xml:space="preserve">počítačový program zajišťující po technické stránce fungování </w:t>
      </w:r>
      <w:r w:rsidR="0089385E">
        <w:rPr>
          <w:rStyle w:val="platne1"/>
        </w:rPr>
        <w:t>služby</w:t>
      </w:r>
      <w:r>
        <w:rPr>
          <w:rStyle w:val="platne1"/>
        </w:rPr>
        <w:t xml:space="preserve"> </w:t>
      </w:r>
      <w:r w:rsidR="00364392">
        <w:rPr>
          <w:rStyle w:val="platne1"/>
        </w:rPr>
        <w:t>SMS</w:t>
      </w:r>
      <w:r w:rsidR="0089385E">
        <w:rPr>
          <w:rStyle w:val="platne1"/>
        </w:rPr>
        <w:t xml:space="preserve"> jízdenka</w:t>
      </w:r>
      <w:r>
        <w:rPr>
          <w:rStyle w:val="platne1"/>
        </w:rPr>
        <w:t xml:space="preserve">. Systém je modulární a je tvořen samostatnými dílčími počítačovými programy – moduly, které zajišťují jednotlivé funkce Systému. Systém je primárně vytvořen a nastaven pro </w:t>
      </w:r>
      <w:r w:rsidR="0089385E">
        <w:rPr>
          <w:rStyle w:val="platne1"/>
        </w:rPr>
        <w:t>zajištění provozu a správy služby SMS jízdenka</w:t>
      </w:r>
      <w:r>
        <w:rPr>
          <w:rStyle w:val="platne1"/>
        </w:rPr>
        <w:t xml:space="preserve">. Systém je autorským dílem ve smyslu příslušných právních předpisů. </w:t>
      </w:r>
    </w:p>
    <w:p w14:paraId="121F79BC" w14:textId="77777777" w:rsidR="00C7474B" w:rsidRDefault="00C7474B" w:rsidP="00D62CA3">
      <w:pPr>
        <w:suppressAutoHyphens w:val="0"/>
        <w:spacing w:after="60"/>
        <w:ind w:left="1985" w:hanging="1418"/>
        <w:jc w:val="both"/>
        <w:rPr>
          <w:rStyle w:val="platne1"/>
          <w:b/>
        </w:rPr>
      </w:pPr>
      <w:r w:rsidRPr="00251A90">
        <w:rPr>
          <w:rStyle w:val="platne1"/>
          <w:b/>
        </w:rPr>
        <w:t>Tarif</w:t>
      </w:r>
      <w:r>
        <w:rPr>
          <w:rStyle w:val="platne1"/>
          <w:b/>
        </w:rPr>
        <w:t xml:space="preserve"> </w:t>
      </w:r>
    </w:p>
    <w:p w14:paraId="5C8DEA5A" w14:textId="77777777" w:rsidR="00C7474B" w:rsidRDefault="00C7474B" w:rsidP="00D62CA3">
      <w:pPr>
        <w:tabs>
          <w:tab w:val="left" w:pos="3402"/>
        </w:tabs>
        <w:suppressAutoHyphens w:val="0"/>
        <w:spacing w:after="60"/>
        <w:ind w:left="1134"/>
        <w:jc w:val="both"/>
        <w:rPr>
          <w:rStyle w:val="platne1"/>
        </w:rPr>
      </w:pPr>
      <w:r w:rsidRPr="00251A90">
        <w:rPr>
          <w:rStyle w:val="platne1"/>
        </w:rPr>
        <w:t xml:space="preserve">Tarif </w:t>
      </w:r>
      <w:r>
        <w:rPr>
          <w:rStyle w:val="platne1"/>
        </w:rPr>
        <w:t>i</w:t>
      </w:r>
      <w:r w:rsidRPr="00501B65">
        <w:rPr>
          <w:rStyle w:val="platne1"/>
        </w:rPr>
        <w:t>ntegrovaného dopravního systému na území města Plzně</w:t>
      </w:r>
      <w:r w:rsidR="00B32391">
        <w:rPr>
          <w:rStyle w:val="platne1"/>
        </w:rPr>
        <w:t xml:space="preserve"> a okolí</w:t>
      </w:r>
      <w:r w:rsidR="00215417">
        <w:rPr>
          <w:rStyle w:val="platne1"/>
        </w:rPr>
        <w:t xml:space="preserve">. </w:t>
      </w:r>
    </w:p>
    <w:p w14:paraId="4B645C5B" w14:textId="77777777" w:rsidR="00C7474B" w:rsidRDefault="00C7474B" w:rsidP="00D62CA3">
      <w:pPr>
        <w:suppressAutoHyphens w:val="0"/>
        <w:spacing w:after="60"/>
        <w:ind w:left="1985" w:hanging="1418"/>
        <w:jc w:val="both"/>
        <w:rPr>
          <w:rStyle w:val="platne1"/>
          <w:b/>
        </w:rPr>
      </w:pPr>
      <w:r w:rsidRPr="00C7474B">
        <w:rPr>
          <w:rStyle w:val="platne1"/>
          <w:b/>
        </w:rPr>
        <w:t>Jízdné</w:t>
      </w:r>
    </w:p>
    <w:p w14:paraId="6437EAD8" w14:textId="77777777" w:rsidR="00C7474B" w:rsidRDefault="000243B8" w:rsidP="00D62CA3">
      <w:pPr>
        <w:tabs>
          <w:tab w:val="left" w:pos="3402"/>
        </w:tabs>
        <w:suppressAutoHyphens w:val="0"/>
        <w:spacing w:after="60"/>
        <w:ind w:left="1134"/>
        <w:jc w:val="both"/>
        <w:rPr>
          <w:rStyle w:val="platne1"/>
        </w:rPr>
      </w:pPr>
      <w:r>
        <w:rPr>
          <w:rStyle w:val="platne1"/>
        </w:rPr>
        <w:t>Cena</w:t>
      </w:r>
      <w:r w:rsidR="00C7474B" w:rsidRPr="00251A90">
        <w:rPr>
          <w:rStyle w:val="platne1"/>
        </w:rPr>
        <w:t xml:space="preserve"> za přepravu</w:t>
      </w:r>
      <w:r w:rsidR="00B32391">
        <w:rPr>
          <w:rStyle w:val="platne1"/>
        </w:rPr>
        <w:t xml:space="preserve"> dle Tarifu a ceníku PMDP, a. s</w:t>
      </w:r>
      <w:r>
        <w:rPr>
          <w:rStyle w:val="platne1"/>
        </w:rPr>
        <w:t>.</w:t>
      </w:r>
    </w:p>
    <w:p w14:paraId="50394DDD" w14:textId="77777777" w:rsidR="00C7474B" w:rsidRDefault="00C7474B" w:rsidP="00D62CA3">
      <w:pPr>
        <w:suppressAutoHyphens w:val="0"/>
        <w:spacing w:after="60"/>
        <w:ind w:left="1985" w:hanging="1418"/>
        <w:jc w:val="both"/>
        <w:rPr>
          <w:rStyle w:val="platne1"/>
          <w:b/>
        </w:rPr>
      </w:pPr>
      <w:r w:rsidRPr="00501B65">
        <w:rPr>
          <w:rStyle w:val="platne1"/>
          <w:b/>
        </w:rPr>
        <w:t>Smluvní přepravní podmínky</w:t>
      </w:r>
    </w:p>
    <w:p w14:paraId="0C8A9D5E" w14:textId="7949E419" w:rsidR="00BC319C" w:rsidRDefault="00C7474B" w:rsidP="005D1D8D">
      <w:pPr>
        <w:tabs>
          <w:tab w:val="left" w:pos="3402"/>
        </w:tabs>
        <w:suppressAutoHyphens w:val="0"/>
        <w:spacing w:after="60"/>
        <w:ind w:left="1134"/>
        <w:jc w:val="both"/>
        <w:rPr>
          <w:rStyle w:val="platne1"/>
        </w:rPr>
      </w:pPr>
      <w:r w:rsidRPr="00C7474B">
        <w:rPr>
          <w:rStyle w:val="platne1"/>
        </w:rPr>
        <w:t xml:space="preserve">Smluvní přepravní podmínky provozu tramvají, trolejbusů a autobusů MHD jsou vydány v souladu se zákonem č. 111/1994 Sb., o silniční dopravě, zákonem č. 266/1994 Sb., o dráhách, a podle vyhlášky Ministerstva dopravy a spojů č. 175/2000 Sb., o přepravním řádu pro veřejnou drážní a silniční osobní dopravu a upravují vztahy mezi cestujícími a PMDP. </w:t>
      </w:r>
      <w:r w:rsidRPr="00251A90">
        <w:rPr>
          <w:rStyle w:val="platne1"/>
        </w:rPr>
        <w:t xml:space="preserve">Jejich obsahem je </w:t>
      </w:r>
      <w:r>
        <w:rPr>
          <w:rStyle w:val="platne1"/>
        </w:rPr>
        <w:t xml:space="preserve">závazek </w:t>
      </w:r>
      <w:r w:rsidR="000243B8">
        <w:rPr>
          <w:rStyle w:val="platne1"/>
        </w:rPr>
        <w:t>PMDP</w:t>
      </w:r>
      <w:r>
        <w:rPr>
          <w:rStyle w:val="platne1"/>
        </w:rPr>
        <w:t xml:space="preserve"> </w:t>
      </w:r>
      <w:r w:rsidRPr="00251A90">
        <w:rPr>
          <w:rStyle w:val="platne1"/>
        </w:rPr>
        <w:t xml:space="preserve">přepravit cestujícího ze stanice nástupní do stanice cílové spoji uvedenými </w:t>
      </w:r>
      <w:r w:rsidR="00CF2917">
        <w:rPr>
          <w:rStyle w:val="platne1"/>
        </w:rPr>
        <w:br/>
      </w:r>
      <w:r w:rsidRPr="00251A90">
        <w:rPr>
          <w:rStyle w:val="platne1"/>
        </w:rPr>
        <w:t>v jízdním řádu řádně a včas a</w:t>
      </w:r>
      <w:r>
        <w:rPr>
          <w:rStyle w:val="platne1"/>
        </w:rPr>
        <w:t> </w:t>
      </w:r>
      <w:r w:rsidRPr="00251A90">
        <w:rPr>
          <w:rStyle w:val="platne1"/>
        </w:rPr>
        <w:t xml:space="preserve">závazek cestujícího dodržovat přepravní řád a smluvní přepravní podmínky a zaplatit </w:t>
      </w:r>
      <w:r>
        <w:rPr>
          <w:rStyle w:val="platne1"/>
        </w:rPr>
        <w:t xml:space="preserve">Jízdné </w:t>
      </w:r>
      <w:r w:rsidRPr="00251A90">
        <w:rPr>
          <w:rStyle w:val="platne1"/>
        </w:rPr>
        <w:t>podle Tarifu.</w:t>
      </w:r>
    </w:p>
    <w:p w14:paraId="3CC3DC11" w14:textId="77777777" w:rsidR="00572436" w:rsidRDefault="00572436" w:rsidP="005D1D8D">
      <w:pPr>
        <w:numPr>
          <w:ilvl w:val="0"/>
          <w:numId w:val="1"/>
        </w:numPr>
        <w:suppressAutoHyphens w:val="0"/>
        <w:spacing w:before="240"/>
        <w:jc w:val="both"/>
        <w:rPr>
          <w:rStyle w:val="platne1"/>
          <w:b/>
          <w:u w:val="single"/>
        </w:rPr>
      </w:pPr>
      <w:r>
        <w:rPr>
          <w:rStyle w:val="platne1"/>
          <w:b/>
          <w:u w:val="single"/>
        </w:rPr>
        <w:t>Základní práva a povinnosti smluvních stran</w:t>
      </w:r>
    </w:p>
    <w:p w14:paraId="4DA06EB7" w14:textId="77777777" w:rsidR="005D1D8D" w:rsidRDefault="005D1D8D" w:rsidP="005D1D8D">
      <w:pPr>
        <w:suppressAutoHyphens w:val="0"/>
        <w:spacing w:before="240"/>
        <w:ind w:left="567"/>
        <w:jc w:val="both"/>
        <w:rPr>
          <w:rStyle w:val="platne1"/>
          <w:b/>
          <w:u w:val="single"/>
        </w:rPr>
      </w:pPr>
    </w:p>
    <w:p w14:paraId="2A1D2AB9" w14:textId="77777777" w:rsidR="007226D4" w:rsidRDefault="007226D4" w:rsidP="005D1D8D">
      <w:pPr>
        <w:numPr>
          <w:ilvl w:val="1"/>
          <w:numId w:val="1"/>
        </w:numPr>
        <w:suppressAutoHyphens w:val="0"/>
        <w:jc w:val="both"/>
        <w:rPr>
          <w:rStyle w:val="platne1"/>
        </w:rPr>
      </w:pPr>
      <w:r>
        <w:rPr>
          <w:rStyle w:val="platne1"/>
        </w:rPr>
        <w:t xml:space="preserve">PMDP se zavazují </w:t>
      </w:r>
    </w:p>
    <w:p w14:paraId="3BFCD246" w14:textId="538FCA3C" w:rsidR="006F75B3" w:rsidRDefault="006F75B3" w:rsidP="00D62CA3">
      <w:pPr>
        <w:numPr>
          <w:ilvl w:val="2"/>
          <w:numId w:val="1"/>
        </w:numPr>
        <w:suppressAutoHyphens w:val="0"/>
        <w:spacing w:after="60"/>
        <w:jc w:val="both"/>
        <w:rPr>
          <w:rStyle w:val="platne1"/>
        </w:rPr>
      </w:pPr>
      <w:r>
        <w:rPr>
          <w:rStyle w:val="platne1"/>
        </w:rPr>
        <w:t xml:space="preserve">vystavit </w:t>
      </w:r>
      <w:r w:rsidR="005D1D8D">
        <w:rPr>
          <w:rStyle w:val="platne1"/>
        </w:rPr>
        <w:t>doklad – Výzvu</w:t>
      </w:r>
      <w:r w:rsidRPr="002F39D5">
        <w:rPr>
          <w:rStyle w:val="platne1"/>
        </w:rPr>
        <w:t xml:space="preserve"> k převodu peněz ve výši </w:t>
      </w:r>
      <w:r>
        <w:rPr>
          <w:rStyle w:val="platne1"/>
        </w:rPr>
        <w:t xml:space="preserve">celkového objemu inkasovaných prostředků a ve členění podle jednotlivých druhů SMS jízdenek v souladu se souhrnnou zprávou Dodavatele nejpozději do 10. kalendářního dne v měsíci a tento </w:t>
      </w:r>
      <w:r>
        <w:rPr>
          <w:rStyle w:val="platne1"/>
        </w:rPr>
        <w:lastRenderedPageBreak/>
        <w:t xml:space="preserve">doručit Dodavateli bez zbytečného odkladu. </w:t>
      </w:r>
      <w:r w:rsidR="005D1D8D" w:rsidRPr="00360D40">
        <w:rPr>
          <w:rStyle w:val="platne1"/>
        </w:rPr>
        <w:t>V dokladu</w:t>
      </w:r>
      <w:r w:rsidRPr="00360D40">
        <w:rPr>
          <w:rStyle w:val="platne1"/>
        </w:rPr>
        <w:t xml:space="preserve"> bude uveden počet prodaných </w:t>
      </w:r>
      <w:r>
        <w:rPr>
          <w:rStyle w:val="platne1"/>
        </w:rPr>
        <w:t xml:space="preserve">SMS </w:t>
      </w:r>
      <w:r w:rsidRPr="00360D40">
        <w:rPr>
          <w:rStyle w:val="platne1"/>
        </w:rPr>
        <w:t xml:space="preserve">jízdenek, cena </w:t>
      </w:r>
      <w:r>
        <w:rPr>
          <w:rStyle w:val="platne1"/>
        </w:rPr>
        <w:t xml:space="preserve">jízdného dle Tarifu </w:t>
      </w:r>
      <w:r w:rsidRPr="00360D40">
        <w:rPr>
          <w:rStyle w:val="platne1"/>
        </w:rPr>
        <w:t>a částka k proplacení celkem.</w:t>
      </w:r>
      <w:r w:rsidRPr="00360D40" w:rsidDel="00CF51F3">
        <w:rPr>
          <w:rStyle w:val="platne1"/>
        </w:rPr>
        <w:t xml:space="preserve"> </w:t>
      </w:r>
      <w:r>
        <w:rPr>
          <w:rStyle w:val="platne1"/>
        </w:rPr>
        <w:t>Kupní cena dle tarifu již</w:t>
      </w:r>
      <w:r w:rsidR="0089385E">
        <w:rPr>
          <w:rStyle w:val="platne1"/>
        </w:rPr>
        <w:t xml:space="preserve"> zahrnuje DPH,</w:t>
      </w:r>
      <w:r>
        <w:rPr>
          <w:rStyle w:val="platne1"/>
        </w:rPr>
        <w:t xml:space="preserve"> </w:t>
      </w:r>
    </w:p>
    <w:p w14:paraId="6D1BA3D0" w14:textId="74321E95" w:rsidR="007226D4" w:rsidRDefault="007226D4" w:rsidP="00D62CA3">
      <w:pPr>
        <w:numPr>
          <w:ilvl w:val="2"/>
          <w:numId w:val="1"/>
        </w:numPr>
        <w:suppressAutoHyphens w:val="0"/>
        <w:spacing w:after="60"/>
        <w:jc w:val="both"/>
        <w:rPr>
          <w:rStyle w:val="platne1"/>
        </w:rPr>
      </w:pPr>
      <w:r>
        <w:rPr>
          <w:rStyle w:val="platne1"/>
        </w:rPr>
        <w:t xml:space="preserve">uhradit provizi </w:t>
      </w:r>
      <w:r w:rsidR="00BC319C">
        <w:rPr>
          <w:rStyle w:val="platne1"/>
        </w:rPr>
        <w:t xml:space="preserve">Dodavateli </w:t>
      </w:r>
      <w:r>
        <w:rPr>
          <w:rStyle w:val="platne1"/>
        </w:rPr>
        <w:t>dle této smlouvy,</w:t>
      </w:r>
    </w:p>
    <w:p w14:paraId="58686157" w14:textId="77777777" w:rsidR="007226D4" w:rsidRDefault="007226D4" w:rsidP="00D62CA3">
      <w:pPr>
        <w:numPr>
          <w:ilvl w:val="2"/>
          <w:numId w:val="1"/>
        </w:numPr>
        <w:suppressAutoHyphens w:val="0"/>
        <w:spacing w:after="60"/>
        <w:jc w:val="both"/>
        <w:rPr>
          <w:rStyle w:val="platne1"/>
        </w:rPr>
      </w:pPr>
      <w:r>
        <w:rPr>
          <w:rStyle w:val="platne1"/>
        </w:rPr>
        <w:t xml:space="preserve">v případě změny </w:t>
      </w:r>
      <w:r w:rsidR="00B32391">
        <w:rPr>
          <w:rStyle w:val="platne1"/>
        </w:rPr>
        <w:t>cen</w:t>
      </w:r>
      <w:r w:rsidR="001412D5">
        <w:rPr>
          <w:rStyle w:val="platne1"/>
        </w:rPr>
        <w:t>y</w:t>
      </w:r>
      <w:r w:rsidR="00B32391">
        <w:rPr>
          <w:rStyle w:val="platne1"/>
        </w:rPr>
        <w:t xml:space="preserve"> </w:t>
      </w:r>
      <w:r w:rsidR="0089385E">
        <w:rPr>
          <w:rStyle w:val="platne1"/>
        </w:rPr>
        <w:t>Tarifu</w:t>
      </w:r>
      <w:r>
        <w:rPr>
          <w:rStyle w:val="platne1"/>
        </w:rPr>
        <w:t xml:space="preserve"> sdělit Dodavateli tuto skutečnost písemně nejméně 30 dnů před účinností změny</w:t>
      </w:r>
      <w:r w:rsidR="00B32391">
        <w:rPr>
          <w:rStyle w:val="platne1"/>
        </w:rPr>
        <w:t xml:space="preserve"> cen</w:t>
      </w:r>
      <w:r w:rsidR="001412D5">
        <w:rPr>
          <w:rStyle w:val="platne1"/>
        </w:rPr>
        <w:t>y</w:t>
      </w:r>
      <w:r w:rsidR="00B32391">
        <w:rPr>
          <w:rStyle w:val="platne1"/>
        </w:rPr>
        <w:t xml:space="preserve"> </w:t>
      </w:r>
      <w:r w:rsidR="0089385E">
        <w:rPr>
          <w:rStyle w:val="platne1"/>
        </w:rPr>
        <w:t>Tarifu</w:t>
      </w:r>
      <w:r>
        <w:rPr>
          <w:rStyle w:val="platne1"/>
        </w:rPr>
        <w:t>,</w:t>
      </w:r>
    </w:p>
    <w:p w14:paraId="376B2D55" w14:textId="77777777" w:rsidR="007226D4" w:rsidRDefault="007226D4" w:rsidP="00D62CA3">
      <w:pPr>
        <w:numPr>
          <w:ilvl w:val="2"/>
          <w:numId w:val="1"/>
        </w:numPr>
        <w:suppressAutoHyphens w:val="0"/>
        <w:spacing w:after="60"/>
        <w:jc w:val="both"/>
        <w:rPr>
          <w:rStyle w:val="platne1"/>
        </w:rPr>
      </w:pPr>
      <w:r>
        <w:rPr>
          <w:rStyle w:val="platne1"/>
        </w:rPr>
        <w:t>v případě změny náležitostí</w:t>
      </w:r>
      <w:r w:rsidRPr="002974C6">
        <w:rPr>
          <w:rStyle w:val="platne1"/>
        </w:rPr>
        <w:t xml:space="preserve"> </w:t>
      </w:r>
      <w:r>
        <w:rPr>
          <w:rStyle w:val="platne1"/>
        </w:rPr>
        <w:t>SMS jízdenek sdělit Dodavateli vždy písemně bez odkladu poté, kdy bude známa jejich změna, nejpozději však 30 pracovních dnů před účinností změny,</w:t>
      </w:r>
    </w:p>
    <w:p w14:paraId="25B6F0D8" w14:textId="77777777" w:rsidR="00572436" w:rsidRDefault="000F325D" w:rsidP="00D62CA3">
      <w:pPr>
        <w:numPr>
          <w:ilvl w:val="1"/>
          <w:numId w:val="1"/>
        </w:numPr>
        <w:suppressAutoHyphens w:val="0"/>
        <w:spacing w:after="60"/>
        <w:jc w:val="both"/>
        <w:rPr>
          <w:rStyle w:val="platne1"/>
        </w:rPr>
      </w:pPr>
      <w:r>
        <w:rPr>
          <w:rStyle w:val="platne1"/>
        </w:rPr>
        <w:t>Dodavatel</w:t>
      </w:r>
      <w:r w:rsidR="00D8060A">
        <w:rPr>
          <w:rStyle w:val="platne1"/>
        </w:rPr>
        <w:t xml:space="preserve"> </w:t>
      </w:r>
      <w:r w:rsidR="00572436">
        <w:rPr>
          <w:rStyle w:val="platne1"/>
        </w:rPr>
        <w:t>se touto smlouvou zavazuje</w:t>
      </w:r>
      <w:r w:rsidR="00A73185">
        <w:rPr>
          <w:rStyle w:val="platne1"/>
        </w:rPr>
        <w:t>, že</w:t>
      </w:r>
      <w:r w:rsidR="00572436">
        <w:rPr>
          <w:rStyle w:val="platne1"/>
        </w:rPr>
        <w:t xml:space="preserve">: </w:t>
      </w:r>
    </w:p>
    <w:p w14:paraId="76425593" w14:textId="77777777" w:rsidR="00A73185" w:rsidRDefault="00A73185" w:rsidP="00D62CA3">
      <w:pPr>
        <w:numPr>
          <w:ilvl w:val="2"/>
          <w:numId w:val="1"/>
        </w:numPr>
        <w:suppressAutoHyphens w:val="0"/>
        <w:spacing w:after="60"/>
        <w:jc w:val="both"/>
        <w:rPr>
          <w:rStyle w:val="platne1"/>
        </w:rPr>
      </w:pPr>
      <w:r>
        <w:rPr>
          <w:rStyle w:val="platne1"/>
        </w:rPr>
        <w:t>má</w:t>
      </w:r>
      <w:r w:rsidRPr="007A534C">
        <w:rPr>
          <w:rStyle w:val="platne1"/>
        </w:rPr>
        <w:t xml:space="preserve"> zajištěné odpovídající technické zázemí nezbytné pro realizaci předmětu smlouvy, a že</w:t>
      </w:r>
      <w:r>
        <w:rPr>
          <w:rStyle w:val="platne1"/>
        </w:rPr>
        <w:t xml:space="preserve"> disponuje</w:t>
      </w:r>
      <w:r w:rsidRPr="007A534C">
        <w:rPr>
          <w:rStyle w:val="platne1"/>
        </w:rPr>
        <w:t xml:space="preserve"> dostatečnými organizačními možnostmi pro jeho zavedení, udržování a rozvoj</w:t>
      </w:r>
      <w:r>
        <w:rPr>
          <w:rStyle w:val="platne1"/>
        </w:rPr>
        <w:t>,</w:t>
      </w:r>
    </w:p>
    <w:p w14:paraId="69D9D0B3" w14:textId="5060E8BD" w:rsidR="00A73185" w:rsidRPr="007A534C" w:rsidRDefault="00A73185" w:rsidP="00D62CA3">
      <w:pPr>
        <w:numPr>
          <w:ilvl w:val="2"/>
          <w:numId w:val="1"/>
        </w:numPr>
        <w:suppressAutoHyphens w:val="0"/>
        <w:spacing w:after="60"/>
        <w:jc w:val="both"/>
        <w:rPr>
          <w:rStyle w:val="platne1"/>
        </w:rPr>
      </w:pPr>
      <w:r>
        <w:rPr>
          <w:rStyle w:val="platne1"/>
        </w:rPr>
        <w:t>má</w:t>
      </w:r>
      <w:r w:rsidRPr="007A534C">
        <w:rPr>
          <w:rStyle w:val="platne1"/>
        </w:rPr>
        <w:t xml:space="preserve"> zajištěnou kapacitu zpracování </w:t>
      </w:r>
      <w:r w:rsidR="00D03901">
        <w:rPr>
          <w:rStyle w:val="platne1"/>
        </w:rPr>
        <w:t>50</w:t>
      </w:r>
      <w:r w:rsidRPr="007A534C">
        <w:rPr>
          <w:rStyle w:val="platne1"/>
        </w:rPr>
        <w:t>.000 zpráv SMS za minutu, a to jednotlivě v</w:t>
      </w:r>
      <w:r w:rsidR="0089385E">
        <w:rPr>
          <w:rStyle w:val="platne1"/>
        </w:rPr>
        <w:t> každé síti mobilního operátora,</w:t>
      </w:r>
    </w:p>
    <w:p w14:paraId="64285D3C" w14:textId="77777777" w:rsidR="00A73185" w:rsidRPr="007A534C" w:rsidRDefault="00A73185" w:rsidP="00D62CA3">
      <w:pPr>
        <w:numPr>
          <w:ilvl w:val="2"/>
          <w:numId w:val="1"/>
        </w:numPr>
        <w:suppressAutoHyphens w:val="0"/>
        <w:spacing w:after="60"/>
        <w:jc w:val="both"/>
      </w:pPr>
      <w:r>
        <w:rPr>
          <w:rStyle w:val="platne1"/>
        </w:rPr>
        <w:t>má</w:t>
      </w:r>
      <w:r w:rsidRPr="007A534C">
        <w:rPr>
          <w:rStyle w:val="platne1"/>
        </w:rPr>
        <w:t xml:space="preserve"> </w:t>
      </w:r>
      <w:r w:rsidRPr="0089385E">
        <w:rPr>
          <w:rStyle w:val="platne1"/>
        </w:rPr>
        <w:t xml:space="preserve">zajištěnou možnost realizovat výběr Jízdného </w:t>
      </w:r>
      <w:r w:rsidR="001412D5" w:rsidRPr="0089385E">
        <w:rPr>
          <w:rStyle w:val="platne1"/>
        </w:rPr>
        <w:t>od cestujících</w:t>
      </w:r>
      <w:r w:rsidRPr="0089385E">
        <w:rPr>
          <w:rStyle w:val="platne1"/>
        </w:rPr>
        <w:t>, a to u všech mobilních operátorů, kteří působí ke dni uzavření této smlouvy na českém trhu a nabízejí služby Premium SMS</w:t>
      </w:r>
      <w:r w:rsidR="001412D5" w:rsidRPr="0089385E">
        <w:rPr>
          <w:rStyle w:val="platne1"/>
        </w:rPr>
        <w:t xml:space="preserve"> dle technické specifikace</w:t>
      </w:r>
      <w:r w:rsidR="001412D5">
        <w:rPr>
          <w:rStyle w:val="platne1"/>
        </w:rPr>
        <w:t xml:space="preserve"> </w:t>
      </w:r>
      <w:r w:rsidR="0089385E">
        <w:rPr>
          <w:rStyle w:val="platne1"/>
        </w:rPr>
        <w:t>uvedené v příloze č. 1 této smlouvy,</w:t>
      </w:r>
    </w:p>
    <w:p w14:paraId="7B8DAA73" w14:textId="12A713A5" w:rsidR="007A534C" w:rsidRDefault="001F7885" w:rsidP="00D62CA3">
      <w:pPr>
        <w:numPr>
          <w:ilvl w:val="2"/>
          <w:numId w:val="1"/>
        </w:numPr>
        <w:suppressAutoHyphens w:val="0"/>
        <w:spacing w:after="60"/>
        <w:jc w:val="both"/>
        <w:rPr>
          <w:rStyle w:val="platne1"/>
        </w:rPr>
      </w:pPr>
      <w:proofErr w:type="spellStart"/>
      <w:r>
        <w:rPr>
          <w:rStyle w:val="platne1"/>
        </w:rPr>
        <w:t>h</w:t>
      </w:r>
      <w:r w:rsidR="00215417">
        <w:rPr>
          <w:rStyle w:val="platne1"/>
        </w:rPr>
        <w:t>bude</w:t>
      </w:r>
      <w:proofErr w:type="spellEnd"/>
      <w:r w:rsidR="00A73185">
        <w:rPr>
          <w:rStyle w:val="platne1"/>
        </w:rPr>
        <w:t xml:space="preserve"> </w:t>
      </w:r>
      <w:r w:rsidR="00062A6E">
        <w:rPr>
          <w:rStyle w:val="platne1"/>
        </w:rPr>
        <w:t xml:space="preserve">prodávat </w:t>
      </w:r>
      <w:r w:rsidR="00364392">
        <w:rPr>
          <w:rStyle w:val="platne1"/>
        </w:rPr>
        <w:t>SMS</w:t>
      </w:r>
      <w:r w:rsidR="00062A6E">
        <w:rPr>
          <w:rStyle w:val="platne1"/>
        </w:rPr>
        <w:t xml:space="preserve"> jízdenky cestujícím, tzn.</w:t>
      </w:r>
      <w:r w:rsidR="00364392">
        <w:rPr>
          <w:rStyle w:val="platne1"/>
        </w:rPr>
        <w:t>,</w:t>
      </w:r>
      <w:r w:rsidR="00062A6E">
        <w:rPr>
          <w:rStyle w:val="platne1"/>
        </w:rPr>
        <w:t xml:space="preserve"> bude z</w:t>
      </w:r>
      <w:r w:rsidR="00572436">
        <w:rPr>
          <w:rStyle w:val="platne1"/>
        </w:rPr>
        <w:t>aji</w:t>
      </w:r>
      <w:r w:rsidR="00062A6E">
        <w:rPr>
          <w:rStyle w:val="platne1"/>
        </w:rPr>
        <w:t xml:space="preserve">šťovat </w:t>
      </w:r>
      <w:r w:rsidR="00572436">
        <w:rPr>
          <w:rStyle w:val="platne1"/>
        </w:rPr>
        <w:t xml:space="preserve">po technické stránce možnost zaplatit Jízdné použitím mobilního telefonu nebo jiného obdobného zařízení tak, aby po zadání příslušných dat a při dodržení stanoveného postupu získali </w:t>
      </w:r>
      <w:r w:rsidR="00062A6E">
        <w:rPr>
          <w:rStyle w:val="platne1"/>
        </w:rPr>
        <w:t xml:space="preserve">cestující </w:t>
      </w:r>
      <w:r w:rsidR="00572436">
        <w:rPr>
          <w:rStyle w:val="platne1"/>
        </w:rPr>
        <w:t xml:space="preserve">možnost prokázat se jízdním dokladem s potřebnými náležitostmi s tím, že cena za přepravu bude placena prostřednictvím </w:t>
      </w:r>
      <w:r w:rsidR="001412D5">
        <w:rPr>
          <w:rStyle w:val="platne1"/>
        </w:rPr>
        <w:t xml:space="preserve">Premium </w:t>
      </w:r>
      <w:r w:rsidR="00572436">
        <w:rPr>
          <w:rStyle w:val="platne1"/>
        </w:rPr>
        <w:t>S</w:t>
      </w:r>
      <w:r w:rsidR="0089385E">
        <w:rPr>
          <w:rStyle w:val="platne1"/>
        </w:rPr>
        <w:t>MS služby mobilního operátora s tím, že cena za přepravu bude placena</w:t>
      </w:r>
      <w:r w:rsidR="00062A6E">
        <w:rPr>
          <w:rStyle w:val="platne1"/>
        </w:rPr>
        <w:t xml:space="preserve"> </w:t>
      </w:r>
      <w:r w:rsidR="005733D7">
        <w:rPr>
          <w:rStyle w:val="platne1"/>
        </w:rPr>
        <w:t>prostřednictvím SMS služby mobilního operátora,</w:t>
      </w:r>
      <w:r w:rsidR="00572436">
        <w:rPr>
          <w:rStyle w:val="platne1"/>
        </w:rPr>
        <w:t xml:space="preserve"> </w:t>
      </w:r>
    </w:p>
    <w:p w14:paraId="04D0EDF3" w14:textId="77777777" w:rsidR="005733D7" w:rsidRDefault="005733D7" w:rsidP="00D62CA3">
      <w:pPr>
        <w:numPr>
          <w:ilvl w:val="2"/>
          <w:numId w:val="1"/>
        </w:numPr>
        <w:suppressAutoHyphens w:val="0"/>
        <w:spacing w:after="60"/>
        <w:jc w:val="both"/>
        <w:rPr>
          <w:rStyle w:val="platne1"/>
        </w:rPr>
      </w:pPr>
      <w:r>
        <w:rPr>
          <w:rStyle w:val="platne1"/>
        </w:rPr>
        <w:t>bude zajišťovat po technické stránce kontrolu platnosti SMS jízdenky tak, aby odborný personál PMDP mohl jednoduchým a rychlým způsobem ověřit platnost SMS jízdenky,</w:t>
      </w:r>
    </w:p>
    <w:p w14:paraId="5E45339B" w14:textId="5E1D5762" w:rsidR="005733D7" w:rsidRDefault="005733D7" w:rsidP="00D62CA3">
      <w:pPr>
        <w:numPr>
          <w:ilvl w:val="2"/>
          <w:numId w:val="1"/>
        </w:numPr>
        <w:suppressAutoHyphens w:val="0"/>
        <w:spacing w:after="60"/>
        <w:jc w:val="both"/>
        <w:rPr>
          <w:rStyle w:val="platne1"/>
        </w:rPr>
      </w:pPr>
      <w:r>
        <w:rPr>
          <w:rStyle w:val="platne1"/>
        </w:rPr>
        <w:t>telefonní číslo, prostřednictvím kterého budou SMS jízdenky objednávány, bude společné pro všechny mobilní operátory působící na českém trhu a nabízející služby pl</w:t>
      </w:r>
      <w:r w:rsidR="009D45C2">
        <w:rPr>
          <w:rStyle w:val="platne1"/>
        </w:rPr>
        <w:t>atební SMS (Premium SMS),</w:t>
      </w:r>
    </w:p>
    <w:p w14:paraId="1FD9A138" w14:textId="77777777" w:rsidR="00D8060A" w:rsidRDefault="005733D7" w:rsidP="00D62CA3">
      <w:pPr>
        <w:numPr>
          <w:ilvl w:val="2"/>
          <w:numId w:val="1"/>
        </w:numPr>
        <w:suppressAutoHyphens w:val="0"/>
        <w:spacing w:after="60"/>
        <w:jc w:val="both"/>
        <w:rPr>
          <w:rStyle w:val="platne1"/>
        </w:rPr>
      </w:pPr>
      <w:r>
        <w:rPr>
          <w:rStyle w:val="platne1"/>
        </w:rPr>
        <w:t xml:space="preserve">bude </w:t>
      </w:r>
      <w:r w:rsidR="006A0AFE">
        <w:rPr>
          <w:rStyle w:val="platne1"/>
        </w:rPr>
        <w:t>p</w:t>
      </w:r>
      <w:r w:rsidR="00572436" w:rsidRPr="00251A90">
        <w:rPr>
          <w:rStyle w:val="platne1"/>
        </w:rPr>
        <w:t xml:space="preserve">ředkládat </w:t>
      </w:r>
      <w:r w:rsidR="00D8060A">
        <w:rPr>
          <w:rStyle w:val="platne1"/>
        </w:rPr>
        <w:t xml:space="preserve">PMDP </w:t>
      </w:r>
      <w:r w:rsidR="00572436" w:rsidRPr="00251A90">
        <w:rPr>
          <w:rStyle w:val="platne1"/>
        </w:rPr>
        <w:t xml:space="preserve">písemnou </w:t>
      </w:r>
      <w:r w:rsidR="00A22929">
        <w:rPr>
          <w:rStyle w:val="platne1"/>
        </w:rPr>
        <w:t xml:space="preserve">souhrnnou zprávu </w:t>
      </w:r>
      <w:r w:rsidR="00572436" w:rsidRPr="00251A90">
        <w:rPr>
          <w:rStyle w:val="platne1"/>
        </w:rPr>
        <w:t xml:space="preserve">o počtu prodaných </w:t>
      </w:r>
      <w:r w:rsidR="00364392">
        <w:rPr>
          <w:rStyle w:val="platne1"/>
        </w:rPr>
        <w:t>SMS</w:t>
      </w:r>
      <w:r w:rsidR="00572436" w:rsidRPr="00251A90">
        <w:rPr>
          <w:rStyle w:val="platne1"/>
        </w:rPr>
        <w:t xml:space="preserve"> jízdenek za každý kalendářní měsíc </w:t>
      </w:r>
      <w:r w:rsidR="00364392" w:rsidRPr="002F39D5">
        <w:rPr>
          <w:rStyle w:val="platne1"/>
        </w:rPr>
        <w:t>(tj. od 0:00 hod. prvního dne v měsíci do 23:59 posledního dne v měsíci)</w:t>
      </w:r>
      <w:r w:rsidR="00364392">
        <w:rPr>
          <w:rStyle w:val="platne1"/>
        </w:rPr>
        <w:t xml:space="preserve"> </w:t>
      </w:r>
      <w:r w:rsidR="00572436" w:rsidRPr="00251A90">
        <w:rPr>
          <w:rStyle w:val="platne1"/>
        </w:rPr>
        <w:t>za účelem kontroly správnosti vyúčtování</w:t>
      </w:r>
      <w:r>
        <w:rPr>
          <w:rStyle w:val="platne1"/>
        </w:rPr>
        <w:t>, a to vždy nejpozději</w:t>
      </w:r>
      <w:r w:rsidR="00572436" w:rsidRPr="00251A90">
        <w:rPr>
          <w:rStyle w:val="platne1"/>
        </w:rPr>
        <w:t xml:space="preserve"> do </w:t>
      </w:r>
      <w:r w:rsidR="002974C6">
        <w:rPr>
          <w:rStyle w:val="platne1"/>
        </w:rPr>
        <w:t>5. </w:t>
      </w:r>
      <w:r w:rsidR="00364392">
        <w:rPr>
          <w:rStyle w:val="platne1"/>
        </w:rPr>
        <w:t>pracovního</w:t>
      </w:r>
      <w:r w:rsidR="006A0AFE">
        <w:rPr>
          <w:rStyle w:val="platne1"/>
        </w:rPr>
        <w:t xml:space="preserve"> </w:t>
      </w:r>
      <w:r w:rsidR="00572436" w:rsidRPr="00251A90">
        <w:rPr>
          <w:rStyle w:val="platne1"/>
        </w:rPr>
        <w:t xml:space="preserve">dne </w:t>
      </w:r>
      <w:r w:rsidR="0079790C">
        <w:rPr>
          <w:rStyle w:val="platne1"/>
        </w:rPr>
        <w:t>kalendářního měsíce</w:t>
      </w:r>
      <w:r w:rsidR="00364392">
        <w:rPr>
          <w:rStyle w:val="platne1"/>
        </w:rPr>
        <w:t xml:space="preserve"> za měsíc předcházející</w:t>
      </w:r>
      <w:r>
        <w:rPr>
          <w:rStyle w:val="platne1"/>
        </w:rPr>
        <w:t>,</w:t>
      </w:r>
      <w:r w:rsidR="00572436" w:rsidRPr="00251A90">
        <w:rPr>
          <w:rStyle w:val="platne1"/>
        </w:rPr>
        <w:t xml:space="preserve"> </w:t>
      </w:r>
    </w:p>
    <w:p w14:paraId="7B0AA7FF" w14:textId="77777777" w:rsidR="00D258B1" w:rsidRDefault="005733D7" w:rsidP="00D62CA3">
      <w:pPr>
        <w:numPr>
          <w:ilvl w:val="2"/>
          <w:numId w:val="1"/>
        </w:numPr>
        <w:suppressAutoHyphens w:val="0"/>
        <w:spacing w:after="60"/>
        <w:jc w:val="both"/>
        <w:rPr>
          <w:rStyle w:val="platne1"/>
        </w:rPr>
      </w:pPr>
      <w:r>
        <w:rPr>
          <w:rStyle w:val="platne1"/>
        </w:rPr>
        <w:t xml:space="preserve">bude </w:t>
      </w:r>
      <w:r w:rsidR="00D258B1">
        <w:rPr>
          <w:rStyle w:val="platne1"/>
        </w:rPr>
        <w:t>platit objem prostředků inkasovaných za SMS jízdenky PMDP postupem sjednaným touto smlouvou,</w:t>
      </w:r>
    </w:p>
    <w:p w14:paraId="62DBECDA" w14:textId="77777777" w:rsidR="005733D7" w:rsidRDefault="005733D7" w:rsidP="00D62CA3">
      <w:pPr>
        <w:numPr>
          <w:ilvl w:val="2"/>
          <w:numId w:val="1"/>
        </w:numPr>
        <w:suppressAutoHyphens w:val="0"/>
        <w:spacing w:after="60"/>
        <w:jc w:val="both"/>
        <w:rPr>
          <w:rStyle w:val="platne1"/>
        </w:rPr>
      </w:pPr>
      <w:r>
        <w:rPr>
          <w:rStyle w:val="platne1"/>
        </w:rPr>
        <w:t>zřídí pro PMDP on-line přístup k Systému, jehož prostřednictvím bude PMDP moci průběžně sledovat a vyhodnocovat provoz systému prodeje Elektronických jízdenek, a to zejména aktuální počty prodaných Elektronických jízdenek, počty kontrol (verifikací) elektronických jízdenek, to vše včetně zobrazování statistik prodaných</w:t>
      </w:r>
      <w:r w:rsidR="007871A4">
        <w:rPr>
          <w:rStyle w:val="platne1"/>
        </w:rPr>
        <w:t xml:space="preserve"> Elektronických jízdenek v minulých obdobích,</w:t>
      </w:r>
    </w:p>
    <w:p w14:paraId="2A1A53EB" w14:textId="6F9310D3" w:rsidR="007871A4" w:rsidRDefault="007871A4" w:rsidP="00D62CA3">
      <w:pPr>
        <w:numPr>
          <w:ilvl w:val="2"/>
          <w:numId w:val="1"/>
        </w:numPr>
        <w:suppressAutoHyphens w:val="0"/>
        <w:spacing w:after="60"/>
        <w:jc w:val="both"/>
        <w:rPr>
          <w:rStyle w:val="platne1"/>
        </w:rPr>
      </w:pPr>
      <w:r>
        <w:rPr>
          <w:rStyle w:val="platne1"/>
        </w:rPr>
        <w:t>neprodleně, nejpozději do 10 minut</w:t>
      </w:r>
      <w:r w:rsidR="00BC275F">
        <w:rPr>
          <w:rStyle w:val="platne1"/>
        </w:rPr>
        <w:t>, informuje</w:t>
      </w:r>
      <w:r>
        <w:rPr>
          <w:rStyle w:val="platne1"/>
        </w:rPr>
        <w:t xml:space="preserve"> kontaktní osoby PMDP definované pro tento případ v </w:t>
      </w:r>
      <w:r w:rsidRPr="00BF17C4">
        <w:rPr>
          <w:rStyle w:val="platne1"/>
          <w:b/>
        </w:rPr>
        <w:t xml:space="preserve">příloze </w:t>
      </w:r>
      <w:r w:rsidR="00772483">
        <w:rPr>
          <w:rStyle w:val="platne1"/>
          <w:b/>
        </w:rPr>
        <w:t>č. 3</w:t>
      </w:r>
      <w:r>
        <w:rPr>
          <w:rStyle w:val="platne1"/>
        </w:rPr>
        <w:t xml:space="preserve"> této smlouvy e-mailem, zprávou SMS nebo telefonicky o každém výpadku služeb mobilního operátora a o každém výpadku Systému. Dodavatel se zavazuje uchovávat, resp. zajistit uchování údajů potřebných ke kontrole správnosti </w:t>
      </w:r>
      <w:r>
        <w:rPr>
          <w:rStyle w:val="platne1"/>
        </w:rPr>
        <w:lastRenderedPageBreak/>
        <w:t>odečtené částky za Elektronickou jízdenku a správnosti vyúčtování v souladu s obecně závaznými právními předpisy,</w:t>
      </w:r>
    </w:p>
    <w:p w14:paraId="4F12275A" w14:textId="7A05F50E" w:rsidR="007871A4" w:rsidRDefault="007871A4" w:rsidP="00D62CA3">
      <w:pPr>
        <w:numPr>
          <w:ilvl w:val="2"/>
          <w:numId w:val="1"/>
        </w:numPr>
        <w:suppressAutoHyphens w:val="0"/>
        <w:spacing w:after="60"/>
        <w:jc w:val="both"/>
        <w:rPr>
          <w:rStyle w:val="platne1"/>
        </w:rPr>
      </w:pPr>
      <w:r>
        <w:rPr>
          <w:rStyle w:val="platne1"/>
        </w:rPr>
        <w:t xml:space="preserve">případné reklamace ze strany cestujících projedná a </w:t>
      </w:r>
      <w:r w:rsidR="00E704EB">
        <w:rPr>
          <w:rStyle w:val="platne1"/>
        </w:rPr>
        <w:t xml:space="preserve">bude </w:t>
      </w:r>
      <w:r>
        <w:rPr>
          <w:rStyle w:val="platne1"/>
        </w:rPr>
        <w:t>řeš</w:t>
      </w:r>
      <w:r w:rsidR="00E704EB">
        <w:rPr>
          <w:rStyle w:val="platne1"/>
        </w:rPr>
        <w:t>it</w:t>
      </w:r>
      <w:r>
        <w:rPr>
          <w:rStyle w:val="platne1"/>
        </w:rPr>
        <w:t xml:space="preserve"> jednak v případech, kdy je u něj reklamace uplatněna přímo a jednak v případech, kdy je uplatněna reklamace u PMDP. O reklamacích ze strany cestujících se Dodavatel zavazuje PMDP vždy informovat, a to nejpozději do </w:t>
      </w:r>
      <w:r w:rsidR="00AA1A77">
        <w:rPr>
          <w:rStyle w:val="platne1"/>
        </w:rPr>
        <w:t xml:space="preserve">2 </w:t>
      </w:r>
      <w:r>
        <w:rPr>
          <w:rStyle w:val="platne1"/>
        </w:rPr>
        <w:t>pracovních dnů od obdržení reklamace. Spolu</w:t>
      </w:r>
      <w:r w:rsidR="00927132">
        <w:rPr>
          <w:rStyle w:val="platne1"/>
        </w:rPr>
        <w:t xml:space="preserve"> s informací o reklamaci uvede Dodavatel vždy též návrh řešení reklamace. Dodavatel je povinen vyřídit reklamaci v souladu se Smluvními přepravními podmínkami a ve lhůtách těmito podmínkami stanovenými. V případě, že Dodavatel nedodrží tyto lhůty, společnost PMDP je oprávněna po Dodavateli vymáhat sankci ve výši </w:t>
      </w:r>
      <w:proofErr w:type="gramStart"/>
      <w:r w:rsidR="00927132">
        <w:rPr>
          <w:rStyle w:val="platne1"/>
        </w:rPr>
        <w:t>5.000,-</w:t>
      </w:r>
      <w:proofErr w:type="gramEnd"/>
      <w:r w:rsidR="00927132">
        <w:rPr>
          <w:rStyle w:val="platne1"/>
        </w:rPr>
        <w:t xml:space="preserve"> Kč (slovy pět tisíc korun českých) za každý takovýto případ, čímž není dotčeno právo PMDP dále po Dodavateli požadovat úhradu nákladů vzniklých tímto nedodržením stanovené lhůty,</w:t>
      </w:r>
    </w:p>
    <w:p w14:paraId="067C7E64" w14:textId="71D4911C" w:rsidR="00927132" w:rsidRDefault="00927132" w:rsidP="00D62CA3">
      <w:pPr>
        <w:numPr>
          <w:ilvl w:val="2"/>
          <w:numId w:val="1"/>
        </w:numPr>
        <w:suppressAutoHyphens w:val="0"/>
        <w:spacing w:after="60"/>
        <w:jc w:val="both"/>
        <w:rPr>
          <w:rStyle w:val="platne1"/>
        </w:rPr>
      </w:pPr>
      <w:r>
        <w:rPr>
          <w:rStyle w:val="platne1"/>
        </w:rPr>
        <w:t>bude pravidelně, vždy nejpozději do 3. dne v měsíci zasílat (prostřednictvím elektronické pošty na e-mailovou adresu kontaktní osoby,</w:t>
      </w:r>
      <w:r w:rsidR="00772483">
        <w:rPr>
          <w:rStyle w:val="platne1"/>
        </w:rPr>
        <w:t xml:space="preserve"> která je uvedena v příloze č. 3</w:t>
      </w:r>
      <w:r>
        <w:rPr>
          <w:rStyle w:val="platne1"/>
        </w:rPr>
        <w:t xml:space="preserve"> této smlouvy) přehled reklamačních řízení za předcházející měsíc. Uvedený přehled//sestava bude obsahovat počet přijatých reklamací, počet vyřešených reklamací (rozdělený na oprávněné/neoprávněné) a počet reklamací v řešení. V případě, že bude existovat neukončené reklamační řízení z předešlých měsíců, tak bude také uvedeno ve výše definované sestavě s komentářem o stavu reklamace a termínu ukončení,</w:t>
      </w:r>
    </w:p>
    <w:p w14:paraId="71097BDF" w14:textId="670A77B2" w:rsidR="00927132" w:rsidRDefault="00BC275F" w:rsidP="00D62CA3">
      <w:pPr>
        <w:numPr>
          <w:ilvl w:val="2"/>
          <w:numId w:val="1"/>
        </w:numPr>
        <w:suppressAutoHyphens w:val="0"/>
        <w:spacing w:after="60"/>
        <w:jc w:val="both"/>
        <w:rPr>
          <w:rStyle w:val="platne1"/>
        </w:rPr>
      </w:pPr>
      <w:r>
        <w:rPr>
          <w:rStyle w:val="platne1"/>
        </w:rPr>
        <w:t xml:space="preserve">bude </w:t>
      </w:r>
      <w:r w:rsidR="00927132">
        <w:rPr>
          <w:rStyle w:val="platne1"/>
        </w:rPr>
        <w:t>na své náklady udrž</w:t>
      </w:r>
      <w:r>
        <w:rPr>
          <w:rStyle w:val="platne1"/>
        </w:rPr>
        <w:t>ovat</w:t>
      </w:r>
      <w:r w:rsidR="00927132">
        <w:rPr>
          <w:rStyle w:val="platne1"/>
        </w:rPr>
        <w:t xml:space="preserve"> systém pro prodej platebních SMS (specifikovaný v příloze č.1) v souladu s platnou legislativou ČR a v případě změn legislativy měnících povinnosti nebo pracovní postupy při využívání systému pro prodej platebních SMS na straně PMDP, upozorn</w:t>
      </w:r>
      <w:r>
        <w:rPr>
          <w:rStyle w:val="platne1"/>
        </w:rPr>
        <w:t>í</w:t>
      </w:r>
      <w:r w:rsidR="00927132">
        <w:rPr>
          <w:rStyle w:val="platne1"/>
        </w:rPr>
        <w:t xml:space="preserve"> PMDP na tuto skutečnost s dostatečným předstihem před účinností příslušné legislativní změny,</w:t>
      </w:r>
    </w:p>
    <w:p w14:paraId="13E20709" w14:textId="425045A1" w:rsidR="00927132" w:rsidRDefault="00BC275F" w:rsidP="00D62CA3">
      <w:pPr>
        <w:numPr>
          <w:ilvl w:val="2"/>
          <w:numId w:val="1"/>
        </w:numPr>
        <w:suppressAutoHyphens w:val="0"/>
        <w:spacing w:after="60"/>
        <w:jc w:val="both"/>
        <w:rPr>
          <w:rStyle w:val="platne1"/>
        </w:rPr>
      </w:pPr>
      <w:r>
        <w:rPr>
          <w:rStyle w:val="platne1"/>
        </w:rPr>
        <w:t xml:space="preserve">bude </w:t>
      </w:r>
      <w:r w:rsidR="005D1D8D">
        <w:rPr>
          <w:rStyle w:val="platne1"/>
        </w:rPr>
        <w:t>uchovávat,</w:t>
      </w:r>
      <w:r w:rsidR="00927132">
        <w:rPr>
          <w:rStyle w:val="platne1"/>
        </w:rPr>
        <w:t xml:space="preserve"> resp. zajišť</w:t>
      </w:r>
      <w:r>
        <w:rPr>
          <w:rStyle w:val="platne1"/>
        </w:rPr>
        <w:t>ovat</w:t>
      </w:r>
      <w:r w:rsidR="00927132">
        <w:rPr>
          <w:rStyle w:val="platne1"/>
        </w:rPr>
        <w:t xml:space="preserve"> uchování údajů potřebných ke kontrole správnosti odečtené částky za platební SMS a správnosti vyúčtování v souladu s obecně závaznými právními předpisy,</w:t>
      </w:r>
    </w:p>
    <w:p w14:paraId="6134A2D5" w14:textId="255E03BD" w:rsidR="00CF10A6" w:rsidRDefault="00CF10A6" w:rsidP="00D62CA3">
      <w:pPr>
        <w:numPr>
          <w:ilvl w:val="2"/>
          <w:numId w:val="1"/>
        </w:numPr>
        <w:suppressAutoHyphens w:val="0"/>
        <w:spacing w:after="60"/>
        <w:jc w:val="both"/>
        <w:rPr>
          <w:rStyle w:val="platne1"/>
        </w:rPr>
      </w:pPr>
      <w:r>
        <w:rPr>
          <w:rStyle w:val="platne1"/>
        </w:rPr>
        <w:t>umožn</w:t>
      </w:r>
      <w:r w:rsidR="00E704EB">
        <w:rPr>
          <w:rStyle w:val="platne1"/>
        </w:rPr>
        <w:t>í</w:t>
      </w:r>
      <w:r>
        <w:rPr>
          <w:rStyle w:val="platne1"/>
        </w:rPr>
        <w:t xml:space="preserve"> rozšíření nabídky SMS jízdenek dle požadavku PMDP.</w:t>
      </w:r>
    </w:p>
    <w:p w14:paraId="3B57B8EB" w14:textId="77777777" w:rsidR="00572436" w:rsidRDefault="00572436" w:rsidP="00D62CA3">
      <w:pPr>
        <w:suppressAutoHyphens w:val="0"/>
        <w:spacing w:after="60"/>
        <w:ind w:left="851"/>
        <w:jc w:val="both"/>
        <w:rPr>
          <w:rStyle w:val="platne1"/>
        </w:rPr>
      </w:pPr>
    </w:p>
    <w:p w14:paraId="2F5DECA8" w14:textId="77777777" w:rsidR="007226D4" w:rsidRDefault="007226D4" w:rsidP="00D62CA3">
      <w:pPr>
        <w:numPr>
          <w:ilvl w:val="1"/>
          <w:numId w:val="1"/>
        </w:numPr>
        <w:suppressAutoHyphens w:val="0"/>
        <w:spacing w:after="60"/>
        <w:jc w:val="both"/>
        <w:rPr>
          <w:rStyle w:val="platne1"/>
        </w:rPr>
      </w:pPr>
      <w:r>
        <w:rPr>
          <w:rStyle w:val="platne1"/>
        </w:rPr>
        <w:t>PMDP má právo:</w:t>
      </w:r>
    </w:p>
    <w:p w14:paraId="414CC857" w14:textId="77777777" w:rsidR="000243B8" w:rsidRDefault="000243B8" w:rsidP="00D62CA3">
      <w:pPr>
        <w:numPr>
          <w:ilvl w:val="2"/>
          <w:numId w:val="1"/>
        </w:numPr>
        <w:suppressAutoHyphens w:val="0"/>
        <w:spacing w:after="60"/>
        <w:jc w:val="both"/>
        <w:rPr>
          <w:rStyle w:val="platne1"/>
        </w:rPr>
      </w:pPr>
      <w:r>
        <w:rPr>
          <w:rStyle w:val="platne1"/>
        </w:rPr>
        <w:t>rozšířit nebo upravit druhy SMS jízdenek dle aktuálního schváleného Tarifu,</w:t>
      </w:r>
    </w:p>
    <w:p w14:paraId="39AE8D3E" w14:textId="77777777" w:rsidR="007226D4" w:rsidRDefault="007226D4" w:rsidP="00D62CA3">
      <w:pPr>
        <w:numPr>
          <w:ilvl w:val="2"/>
          <w:numId w:val="1"/>
        </w:numPr>
        <w:suppressAutoHyphens w:val="0"/>
        <w:spacing w:after="60"/>
        <w:jc w:val="both"/>
        <w:rPr>
          <w:rStyle w:val="platne1"/>
        </w:rPr>
      </w:pPr>
      <w:r>
        <w:rPr>
          <w:rStyle w:val="platne1"/>
        </w:rPr>
        <w:t>stanovit a měnit náležitosti SMS jízdenky tak, aby údaje byly v souladu s příslušnými právními a prováděcími předpisy a smluvními přepravními podmínkami,</w:t>
      </w:r>
      <w:r w:rsidRPr="007226D4">
        <w:t xml:space="preserve"> </w:t>
      </w:r>
      <w:r>
        <w:t>s tím, že</w:t>
      </w:r>
      <w:r w:rsidRPr="007226D4">
        <w:t xml:space="preserve"> </w:t>
      </w:r>
      <w:r w:rsidRPr="007226D4">
        <w:rPr>
          <w:rStyle w:val="platne1"/>
        </w:rPr>
        <w:t>limity takových změn jsou dány technickými možnostmi Systému</w:t>
      </w:r>
      <w:r>
        <w:rPr>
          <w:rStyle w:val="platne1"/>
        </w:rPr>
        <w:t>,</w:t>
      </w:r>
    </w:p>
    <w:p w14:paraId="786D62FB" w14:textId="77777777" w:rsidR="007226D4" w:rsidRDefault="007226D4" w:rsidP="00D62CA3">
      <w:pPr>
        <w:numPr>
          <w:ilvl w:val="2"/>
          <w:numId w:val="1"/>
        </w:numPr>
        <w:suppressAutoHyphens w:val="0"/>
        <w:spacing w:after="60"/>
        <w:jc w:val="both"/>
        <w:rPr>
          <w:rStyle w:val="platne1"/>
        </w:rPr>
      </w:pPr>
      <w:r>
        <w:rPr>
          <w:rStyle w:val="platne1"/>
        </w:rPr>
        <w:t>stanovat konkrétní obsah</w:t>
      </w:r>
      <w:r w:rsidRPr="007226D4">
        <w:rPr>
          <w:rStyle w:val="platne1"/>
        </w:rPr>
        <w:t xml:space="preserve"> </w:t>
      </w:r>
      <w:r>
        <w:rPr>
          <w:rStyle w:val="platne1"/>
        </w:rPr>
        <w:t>a podobu SMS jízdenky</w:t>
      </w:r>
      <w:r>
        <w:rPr>
          <w:rStyle w:val="platne1"/>
          <w:b/>
        </w:rPr>
        <w:t>.</w:t>
      </w:r>
    </w:p>
    <w:p w14:paraId="177B20C3" w14:textId="77777777" w:rsidR="002974C6" w:rsidRDefault="002974C6" w:rsidP="00D62CA3">
      <w:pPr>
        <w:suppressAutoHyphens w:val="0"/>
        <w:spacing w:after="60"/>
        <w:jc w:val="both"/>
        <w:rPr>
          <w:rStyle w:val="platne1"/>
        </w:rPr>
      </w:pPr>
    </w:p>
    <w:p w14:paraId="69A489C4" w14:textId="77777777" w:rsidR="00CF10A6" w:rsidRPr="00942A29" w:rsidRDefault="002974C6" w:rsidP="00D62CA3">
      <w:pPr>
        <w:numPr>
          <w:ilvl w:val="1"/>
          <w:numId w:val="1"/>
        </w:numPr>
        <w:suppressAutoHyphens w:val="0"/>
        <w:spacing w:after="60"/>
        <w:jc w:val="both"/>
        <w:rPr>
          <w:rStyle w:val="platne1"/>
        </w:rPr>
      </w:pPr>
      <w:r w:rsidRPr="00942A29">
        <w:rPr>
          <w:rStyle w:val="platne1"/>
        </w:rPr>
        <w:t>Dodavatel má právo:</w:t>
      </w:r>
    </w:p>
    <w:p w14:paraId="6846157E" w14:textId="77777777" w:rsidR="007226D4" w:rsidRPr="00942A29" w:rsidRDefault="007226D4" w:rsidP="00D62CA3">
      <w:pPr>
        <w:numPr>
          <w:ilvl w:val="2"/>
          <w:numId w:val="1"/>
        </w:numPr>
        <w:suppressAutoHyphens w:val="0"/>
        <w:spacing w:after="60"/>
        <w:jc w:val="both"/>
        <w:rPr>
          <w:rStyle w:val="platne1"/>
        </w:rPr>
      </w:pPr>
      <w:r w:rsidRPr="00942A29">
        <w:rPr>
          <w:rStyle w:val="platne1"/>
        </w:rPr>
        <w:t>odmítnout uvedení určitého údaje, pokud není jeho uvedení technicky možné nebo je spojeno s neúměrnými náklady</w:t>
      </w:r>
      <w:r w:rsidR="00DE40E0" w:rsidRPr="00942A29">
        <w:rPr>
          <w:rStyle w:val="platne1"/>
        </w:rPr>
        <w:t>.</w:t>
      </w:r>
    </w:p>
    <w:p w14:paraId="63B37530" w14:textId="77777777" w:rsidR="004D13B0" w:rsidRDefault="004D13B0" w:rsidP="004D13B0">
      <w:pPr>
        <w:suppressAutoHyphens w:val="0"/>
        <w:spacing w:after="60"/>
        <w:jc w:val="both"/>
        <w:rPr>
          <w:rStyle w:val="platne1"/>
        </w:rPr>
      </w:pPr>
    </w:p>
    <w:p w14:paraId="68C5BF3E" w14:textId="2B7AFA1C" w:rsidR="00FD61E3" w:rsidRPr="005D1D8D" w:rsidRDefault="00D11D06" w:rsidP="00B51730">
      <w:pPr>
        <w:numPr>
          <w:ilvl w:val="0"/>
          <w:numId w:val="1"/>
        </w:numPr>
        <w:suppressAutoHyphens w:val="0"/>
        <w:spacing w:before="240" w:after="60"/>
        <w:jc w:val="both"/>
        <w:rPr>
          <w:rStyle w:val="platne1"/>
          <w:b/>
          <w:u w:val="single"/>
        </w:rPr>
      </w:pPr>
      <w:r w:rsidRPr="002A7C8C">
        <w:rPr>
          <w:rStyle w:val="platne1"/>
        </w:rPr>
        <w:t>V</w:t>
      </w:r>
      <w:r>
        <w:rPr>
          <w:rStyle w:val="platne1"/>
        </w:rPr>
        <w:t xml:space="preserve"> ceně </w:t>
      </w:r>
      <w:r w:rsidR="00364392">
        <w:rPr>
          <w:rStyle w:val="platne1"/>
        </w:rPr>
        <w:t>SMS</w:t>
      </w:r>
      <w:r>
        <w:rPr>
          <w:rStyle w:val="platne1"/>
        </w:rPr>
        <w:t xml:space="preserve"> jízdenky </w:t>
      </w:r>
      <w:r w:rsidRPr="002A7C8C">
        <w:rPr>
          <w:rStyle w:val="platne1"/>
        </w:rPr>
        <w:t xml:space="preserve">je již zahrnuta </w:t>
      </w:r>
      <w:r>
        <w:rPr>
          <w:rStyle w:val="platne1"/>
        </w:rPr>
        <w:t xml:space="preserve">i </w:t>
      </w:r>
      <w:r w:rsidRPr="002A7C8C">
        <w:rPr>
          <w:rStyle w:val="platne1"/>
        </w:rPr>
        <w:t xml:space="preserve">cena </w:t>
      </w:r>
      <w:r w:rsidR="00CF0209">
        <w:rPr>
          <w:rStyle w:val="platne1"/>
        </w:rPr>
        <w:t>pracovníkem přepravní kontroly PMDP</w:t>
      </w:r>
      <w:r w:rsidRPr="002A7C8C">
        <w:rPr>
          <w:rStyle w:val="platne1"/>
        </w:rPr>
        <w:t xml:space="preserve"> zaslaných kontrolních zpráv SMS, jakož i cena odpovědní (potvrzovací) SMS, která bude </w:t>
      </w:r>
      <w:r w:rsidR="00CF0209">
        <w:rPr>
          <w:rStyle w:val="platne1"/>
        </w:rPr>
        <w:t xml:space="preserve">pracovníkovi přepravní kontroly </w:t>
      </w:r>
      <w:r w:rsidRPr="002A7C8C">
        <w:rPr>
          <w:rStyle w:val="platne1"/>
        </w:rPr>
        <w:t>zaslána jako reakce na kontrolní SMS.</w:t>
      </w:r>
    </w:p>
    <w:p w14:paraId="3909D81E" w14:textId="77777777" w:rsidR="005D1D8D" w:rsidRPr="009D45C2" w:rsidRDefault="005D1D8D" w:rsidP="005D1D8D">
      <w:pPr>
        <w:suppressAutoHyphens w:val="0"/>
        <w:spacing w:before="240" w:after="60"/>
        <w:jc w:val="both"/>
        <w:rPr>
          <w:rStyle w:val="platne1"/>
          <w:b/>
          <w:u w:val="single"/>
        </w:rPr>
      </w:pPr>
    </w:p>
    <w:p w14:paraId="7D62D947" w14:textId="06CA97E8" w:rsidR="002974C6" w:rsidRPr="00591D9B" w:rsidRDefault="002974C6" w:rsidP="00B51730">
      <w:pPr>
        <w:numPr>
          <w:ilvl w:val="0"/>
          <w:numId w:val="1"/>
        </w:numPr>
        <w:suppressAutoHyphens w:val="0"/>
        <w:spacing w:before="240" w:after="60"/>
        <w:jc w:val="both"/>
        <w:rPr>
          <w:rStyle w:val="platne1"/>
          <w:b/>
          <w:u w:val="single"/>
        </w:rPr>
      </w:pPr>
      <w:r w:rsidRPr="00591D9B">
        <w:rPr>
          <w:rStyle w:val="platne1"/>
          <w:b/>
          <w:u w:val="single"/>
        </w:rPr>
        <w:lastRenderedPageBreak/>
        <w:t>Cena</w:t>
      </w:r>
      <w:r w:rsidR="007226D4" w:rsidRPr="00591D9B">
        <w:rPr>
          <w:rStyle w:val="platne1"/>
          <w:b/>
          <w:u w:val="single"/>
        </w:rPr>
        <w:t xml:space="preserve"> za předmět smlouvy a </w:t>
      </w:r>
      <w:r w:rsidR="000243B8" w:rsidRPr="00591D9B">
        <w:rPr>
          <w:rStyle w:val="platne1"/>
          <w:b/>
          <w:u w:val="single"/>
        </w:rPr>
        <w:t>platební podmínky</w:t>
      </w:r>
    </w:p>
    <w:p w14:paraId="368A5C00" w14:textId="41C8CCF1" w:rsidR="0032198E" w:rsidRPr="00591D9B" w:rsidRDefault="0032198E" w:rsidP="00591D9B">
      <w:pPr>
        <w:numPr>
          <w:ilvl w:val="1"/>
          <w:numId w:val="1"/>
        </w:numPr>
        <w:suppressAutoHyphens w:val="0"/>
        <w:spacing w:before="240" w:after="60"/>
        <w:jc w:val="both"/>
        <w:rPr>
          <w:rStyle w:val="platne1"/>
        </w:rPr>
      </w:pPr>
      <w:r>
        <w:rPr>
          <w:rStyle w:val="platne1"/>
        </w:rPr>
        <w:t xml:space="preserve">Za prodané SMS </w:t>
      </w:r>
      <w:r w:rsidR="00BC319C">
        <w:rPr>
          <w:rStyle w:val="platne1"/>
        </w:rPr>
        <w:t xml:space="preserve">jízdenky dle předmětu </w:t>
      </w:r>
      <w:r w:rsidR="00DF3AF7">
        <w:rPr>
          <w:rStyle w:val="platne1"/>
        </w:rPr>
        <w:t xml:space="preserve">smlouvy si Dodavatel </w:t>
      </w:r>
      <w:proofErr w:type="gramStart"/>
      <w:r w:rsidR="00DF3AF7">
        <w:rPr>
          <w:rStyle w:val="platne1"/>
        </w:rPr>
        <w:t xml:space="preserve">fakturuje </w:t>
      </w:r>
      <w:permStart w:id="420309563" w:edGrp="everyone"/>
      <w:r w:rsidR="00DF3AF7" w:rsidRPr="00DA1231">
        <w:rPr>
          <w:color w:val="800000"/>
        </w:rPr>
        <w:t xml:space="preserve"> provizi</w:t>
      </w:r>
      <w:proofErr w:type="gramEnd"/>
      <w:r w:rsidR="00DF3AF7" w:rsidRPr="00DA1231">
        <w:rPr>
          <w:color w:val="800000"/>
        </w:rPr>
        <w:t xml:space="preserve"> ve výši </w:t>
      </w:r>
      <w:r w:rsidR="00DF3AF7">
        <w:rPr>
          <w:i/>
          <w:color w:val="800000"/>
        </w:rPr>
        <w:t>Doplní Dodavatel</w:t>
      </w:r>
      <w:r w:rsidR="00DF3AF7" w:rsidRPr="00DA1231">
        <w:rPr>
          <w:color w:val="800000"/>
        </w:rPr>
        <w:t xml:space="preserve"> </w:t>
      </w:r>
      <w:r w:rsidR="00DF3AF7" w:rsidRPr="0006308F">
        <w:rPr>
          <w:color w:val="800000"/>
        </w:rPr>
        <w:t xml:space="preserve">z ceny SMS jízdenky bez DPH </w:t>
      </w:r>
      <w:permEnd w:id="420309563"/>
      <w:r w:rsidR="00DF3AF7">
        <w:rPr>
          <w:rStyle w:val="platne1"/>
        </w:rPr>
        <w:t xml:space="preserve"> bez DPH. K ceně bez DPH bude připočteno DPH dle platné legislativy</w:t>
      </w:r>
    </w:p>
    <w:p w14:paraId="74F83EF1" w14:textId="2E4A20F7" w:rsidR="0032198E" w:rsidRPr="000D4F27" w:rsidRDefault="0032198E" w:rsidP="00D62CA3">
      <w:pPr>
        <w:numPr>
          <w:ilvl w:val="1"/>
          <w:numId w:val="1"/>
        </w:numPr>
        <w:suppressAutoHyphens w:val="0"/>
        <w:spacing w:before="240" w:after="60"/>
        <w:jc w:val="both"/>
        <w:rPr>
          <w:rStyle w:val="platne1"/>
          <w:b/>
          <w:u w:val="single"/>
        </w:rPr>
      </w:pPr>
      <w:r>
        <w:t>C</w:t>
      </w:r>
      <w:r w:rsidRPr="00B778DF">
        <w:t>ena</w:t>
      </w:r>
      <w:r w:rsidR="00BC319C">
        <w:t>, resp. výše provize</w:t>
      </w:r>
      <w:r w:rsidRPr="00B778DF">
        <w:t xml:space="preserve"> dle předchozího odstavce </w:t>
      </w:r>
      <w:r>
        <w:t>je</w:t>
      </w:r>
      <w:r w:rsidRPr="00B778DF">
        <w:t xml:space="preserve"> cenou </w:t>
      </w:r>
      <w:r>
        <w:t xml:space="preserve">nejvýše přípustnou a nepřekročitelnou a zahrnuje veškeré náklady Dodavatele s předmětem plnění. </w:t>
      </w:r>
    </w:p>
    <w:p w14:paraId="7293A6AC" w14:textId="410C04AD" w:rsidR="0032198E" w:rsidRPr="00DA1231" w:rsidRDefault="0032198E" w:rsidP="00DA1231">
      <w:pPr>
        <w:numPr>
          <w:ilvl w:val="1"/>
          <w:numId w:val="1"/>
        </w:numPr>
        <w:suppressAutoHyphens w:val="0"/>
        <w:spacing w:before="240" w:after="60"/>
        <w:jc w:val="both"/>
        <w:rPr>
          <w:rStyle w:val="platne1"/>
        </w:rPr>
      </w:pPr>
      <w:r w:rsidRPr="000D4F27">
        <w:rPr>
          <w:rStyle w:val="platne1"/>
        </w:rPr>
        <w:t xml:space="preserve">Dodavatel je oprávněn vystavit fakturu – daňový doklad na základě vystavené </w:t>
      </w:r>
      <w:r w:rsidR="00DA1231" w:rsidRPr="00DA1231">
        <w:rPr>
          <w:rStyle w:val="platne1"/>
        </w:rPr>
        <w:t>a ze </w:t>
      </w:r>
      <w:r w:rsidR="00591D9B">
        <w:rPr>
          <w:rStyle w:val="platne1"/>
        </w:rPr>
        <w:t>strany PM</w:t>
      </w:r>
      <w:r w:rsidRPr="000D4F27">
        <w:rPr>
          <w:rStyle w:val="platne1"/>
        </w:rPr>
        <w:t>D</w:t>
      </w:r>
      <w:r w:rsidR="00591D9B">
        <w:rPr>
          <w:rStyle w:val="platne1"/>
        </w:rPr>
        <w:t>P</w:t>
      </w:r>
      <w:r w:rsidRPr="000D4F27">
        <w:rPr>
          <w:rStyle w:val="platne1"/>
        </w:rPr>
        <w:t xml:space="preserve"> odsouhlasené souhrnné zpráv</w:t>
      </w:r>
      <w:r w:rsidR="00591D9B">
        <w:rPr>
          <w:rStyle w:val="platne1"/>
        </w:rPr>
        <w:t>y</w:t>
      </w:r>
      <w:r w:rsidRPr="000D4F27">
        <w:rPr>
          <w:rStyle w:val="platne1"/>
        </w:rPr>
        <w:t xml:space="preserve"> o počtu prodaných SMS jízdenek </w:t>
      </w:r>
      <w:r w:rsidR="00DA1231" w:rsidRPr="00DA1231">
        <w:rPr>
          <w:rStyle w:val="platne1"/>
        </w:rPr>
        <w:t>za </w:t>
      </w:r>
      <w:r w:rsidRPr="000D4F27">
        <w:rPr>
          <w:rStyle w:val="platne1"/>
        </w:rPr>
        <w:t>kalendářní měsíc</w:t>
      </w:r>
      <w:r w:rsidR="00591D9B">
        <w:rPr>
          <w:rStyle w:val="platne1"/>
        </w:rPr>
        <w:t>,</w:t>
      </w:r>
      <w:r w:rsidRPr="000D4F27">
        <w:rPr>
          <w:rStyle w:val="platne1"/>
        </w:rPr>
        <w:t xml:space="preserve"> vždy nejpozději do </w:t>
      </w:r>
      <w:r w:rsidRPr="00DA1231">
        <w:rPr>
          <w:rStyle w:val="platne1"/>
        </w:rPr>
        <w:t xml:space="preserve">15. kalendářního dne v měsíci následujícím </w:t>
      </w:r>
      <w:r w:rsidR="00DA1231" w:rsidRPr="0006308F">
        <w:rPr>
          <w:rStyle w:val="platne1"/>
        </w:rPr>
        <w:t>za </w:t>
      </w:r>
      <w:r w:rsidRPr="0006308F">
        <w:rPr>
          <w:rStyle w:val="platne1"/>
        </w:rPr>
        <w:t>měsíc předcházející.</w:t>
      </w:r>
      <w:r>
        <w:rPr>
          <w:rStyle w:val="platne1"/>
        </w:rPr>
        <w:t xml:space="preserve"> </w:t>
      </w:r>
      <w:r w:rsidR="00DA1231" w:rsidRPr="00DA1231">
        <w:rPr>
          <w:rStyle w:val="platne1"/>
        </w:rPr>
        <w:t xml:space="preserve">Faktura – </w:t>
      </w:r>
      <w:r w:rsidR="005D1D8D" w:rsidRPr="00DA1231">
        <w:rPr>
          <w:rStyle w:val="platne1"/>
        </w:rPr>
        <w:t>daňový doklad</w:t>
      </w:r>
      <w:r w:rsidR="00DA1231" w:rsidRPr="00DA1231">
        <w:rPr>
          <w:rStyle w:val="platne1"/>
        </w:rPr>
        <w:t xml:space="preserve"> – bud</w:t>
      </w:r>
      <w:r w:rsidR="00DA1231">
        <w:rPr>
          <w:rStyle w:val="platne1"/>
        </w:rPr>
        <w:t>e obsahovat náležitosti běžné v </w:t>
      </w:r>
      <w:r w:rsidR="00DA1231" w:rsidRPr="00DA1231">
        <w:rPr>
          <w:rStyle w:val="platne1"/>
        </w:rPr>
        <w:t>obchodním styku, náležitosti daňového</w:t>
      </w:r>
      <w:r w:rsidR="00DA1231">
        <w:rPr>
          <w:rStyle w:val="platne1"/>
        </w:rPr>
        <w:t xml:space="preserve"> </w:t>
      </w:r>
      <w:r w:rsidR="00DA1231" w:rsidRPr="00DA1231">
        <w:rPr>
          <w:rStyle w:val="platne1"/>
        </w:rPr>
        <w:t>dokladu podle zákona č. 235/2004 Sb., o dani z přidané hodnoty, a náležitosti obchodní listiny ve sm</w:t>
      </w:r>
      <w:r w:rsidR="00DA1231">
        <w:rPr>
          <w:rStyle w:val="platne1"/>
        </w:rPr>
        <w:t>yslu ustanovení § 435 zákona č. </w:t>
      </w:r>
      <w:r w:rsidR="00DA1231" w:rsidRPr="00DA1231">
        <w:rPr>
          <w:rStyle w:val="platne1"/>
        </w:rPr>
        <w:t xml:space="preserve">89/2012 Sb., občanského zákoníku. </w:t>
      </w:r>
      <w:r>
        <w:rPr>
          <w:rStyle w:val="platne1"/>
        </w:rPr>
        <w:t xml:space="preserve">Přílohou faktury bude kopie souhrnné </w:t>
      </w:r>
      <w:r w:rsidR="00591D9B">
        <w:rPr>
          <w:rStyle w:val="platne1"/>
        </w:rPr>
        <w:t xml:space="preserve">odsouhlasené </w:t>
      </w:r>
      <w:r>
        <w:rPr>
          <w:rStyle w:val="platne1"/>
        </w:rPr>
        <w:t xml:space="preserve">zprávy. </w:t>
      </w:r>
      <w:r w:rsidR="00DA1231">
        <w:rPr>
          <w:rStyle w:val="platne1"/>
        </w:rPr>
        <w:t>Na </w:t>
      </w:r>
      <w:r>
        <w:rPr>
          <w:rStyle w:val="platne1"/>
        </w:rPr>
        <w:t xml:space="preserve">faktuře bude uvedeno „Nehraďte, hrazeno vzájemným zápočtem“. </w:t>
      </w:r>
    </w:p>
    <w:p w14:paraId="256E0FE5" w14:textId="77777777" w:rsidR="0032198E" w:rsidRPr="00D258B1" w:rsidRDefault="0032198E" w:rsidP="0032198E">
      <w:pPr>
        <w:numPr>
          <w:ilvl w:val="1"/>
          <w:numId w:val="1"/>
        </w:numPr>
        <w:suppressAutoHyphens w:val="0"/>
        <w:spacing w:before="240" w:after="60"/>
        <w:jc w:val="both"/>
        <w:rPr>
          <w:rStyle w:val="platne1"/>
          <w:b/>
          <w:u w:val="single"/>
        </w:rPr>
      </w:pPr>
      <w:r>
        <w:rPr>
          <w:rStyle w:val="platne1"/>
        </w:rPr>
        <w:t xml:space="preserve">Datem </w:t>
      </w:r>
      <w:r w:rsidRPr="009A54B7">
        <w:rPr>
          <w:rStyle w:val="platne1"/>
        </w:rPr>
        <w:t xml:space="preserve">uskutečnění zdanitelného plnění bude vždy poslední kalendářní den v měsíci, za který je vyúčtování prováděno. </w:t>
      </w:r>
    </w:p>
    <w:p w14:paraId="18258D3E" w14:textId="3EE3ED1F" w:rsidR="00DF3AF7" w:rsidRDefault="0032198E" w:rsidP="00DF3AF7">
      <w:pPr>
        <w:numPr>
          <w:ilvl w:val="1"/>
          <w:numId w:val="1"/>
        </w:numPr>
        <w:suppressAutoHyphens w:val="0"/>
        <w:spacing w:before="240"/>
        <w:jc w:val="both"/>
        <w:rPr>
          <w:rStyle w:val="platne1"/>
        </w:rPr>
      </w:pPr>
      <w:r>
        <w:rPr>
          <w:rStyle w:val="platne1"/>
        </w:rPr>
        <w:t>Datum splat</w:t>
      </w:r>
      <w:r w:rsidR="00591D9B">
        <w:rPr>
          <w:rStyle w:val="platne1"/>
        </w:rPr>
        <w:t xml:space="preserve">nosti provize je stanoveno na </w:t>
      </w:r>
      <w:r w:rsidR="00325326">
        <w:rPr>
          <w:rStyle w:val="platne1"/>
        </w:rPr>
        <w:t>21</w:t>
      </w:r>
      <w:r>
        <w:rPr>
          <w:rStyle w:val="platne1"/>
        </w:rPr>
        <w:t xml:space="preserve"> dní ode dne vystavení</w:t>
      </w:r>
      <w:r w:rsidR="00325326">
        <w:rPr>
          <w:rStyle w:val="platne1"/>
        </w:rPr>
        <w:t xml:space="preserve"> faktury na její úhradu</w:t>
      </w:r>
      <w:r>
        <w:rPr>
          <w:rStyle w:val="platne1"/>
        </w:rPr>
        <w:t xml:space="preserve">. </w:t>
      </w:r>
      <w:r w:rsidR="00DA1231" w:rsidRPr="00DA1231">
        <w:rPr>
          <w:rStyle w:val="platne1"/>
        </w:rPr>
        <w:t xml:space="preserve">Pokud faktura neobsahuje všechny uvedené náležitosti a přílohy, má </w:t>
      </w:r>
      <w:r w:rsidR="00DA1231">
        <w:rPr>
          <w:rStyle w:val="platne1"/>
        </w:rPr>
        <w:t>PMDP právo fakturu vrátit k </w:t>
      </w:r>
      <w:r w:rsidR="00DA1231" w:rsidRPr="00DA1231">
        <w:rPr>
          <w:rStyle w:val="platne1"/>
        </w:rPr>
        <w:t xml:space="preserve">doplnění. V takovém případě nastane splatnost ceny až dnem, který je jako den splatnosti vyznačen v dodatečně doručené řádné faktuře, ne však dříve, než uplynutím </w:t>
      </w:r>
      <w:r w:rsidR="00944564">
        <w:rPr>
          <w:rStyle w:val="platne1"/>
        </w:rPr>
        <w:t>21</w:t>
      </w:r>
      <w:r w:rsidR="00DA1231">
        <w:rPr>
          <w:rStyle w:val="platne1"/>
        </w:rPr>
        <w:t> </w:t>
      </w:r>
      <w:r w:rsidR="00DA1231" w:rsidRPr="00DA1231">
        <w:rPr>
          <w:rStyle w:val="platne1"/>
        </w:rPr>
        <w:t xml:space="preserve">dnů ode dne doručení takové řádné faktury </w:t>
      </w:r>
      <w:r w:rsidR="00DA1231">
        <w:rPr>
          <w:rStyle w:val="platne1"/>
        </w:rPr>
        <w:t>PMDP</w:t>
      </w:r>
      <w:r w:rsidR="00DA1231" w:rsidRPr="00DA1231">
        <w:rPr>
          <w:rStyle w:val="platne1"/>
        </w:rPr>
        <w:t>.</w:t>
      </w:r>
    </w:p>
    <w:p w14:paraId="01DAFEA4" w14:textId="77777777" w:rsidR="00DF3AF7" w:rsidRDefault="00DF3AF7" w:rsidP="00DF3AF7">
      <w:pPr>
        <w:suppressAutoHyphens w:val="0"/>
        <w:spacing w:before="240"/>
        <w:ind w:left="567"/>
        <w:jc w:val="both"/>
        <w:rPr>
          <w:rStyle w:val="platne1"/>
        </w:rPr>
      </w:pPr>
    </w:p>
    <w:p w14:paraId="2383B4EC" w14:textId="2407A603" w:rsidR="00DA1231" w:rsidRPr="0006308F" w:rsidRDefault="005D1D8D" w:rsidP="00DF3AF7">
      <w:pPr>
        <w:numPr>
          <w:ilvl w:val="1"/>
          <w:numId w:val="1"/>
        </w:numPr>
        <w:suppressAutoHyphens w:val="0"/>
        <w:spacing w:before="240"/>
        <w:contextualSpacing/>
        <w:jc w:val="both"/>
        <w:rPr>
          <w:rStyle w:val="platne1"/>
        </w:rPr>
      </w:pPr>
      <w:r w:rsidRPr="00D24721">
        <w:rPr>
          <w:rStyle w:val="platne1"/>
        </w:rPr>
        <w:t>Faktura – daňový</w:t>
      </w:r>
      <w:r w:rsidR="00DA1231" w:rsidRPr="00D24721">
        <w:rPr>
          <w:rStyle w:val="platne1"/>
        </w:rPr>
        <w:t xml:space="preserve"> doklad musí být zaslána </w:t>
      </w:r>
      <w:r w:rsidR="00D24721">
        <w:rPr>
          <w:rStyle w:val="platne1"/>
        </w:rPr>
        <w:t xml:space="preserve">elektronicky </w:t>
      </w:r>
      <w:r w:rsidR="00DA1231" w:rsidRPr="00D24721">
        <w:rPr>
          <w:rStyle w:val="platne1"/>
        </w:rPr>
        <w:t xml:space="preserve">na emailovou adresu </w:t>
      </w:r>
      <w:hyperlink r:id="rId11" w:history="1">
        <w:r w:rsidR="00DA1231" w:rsidRPr="00D24721">
          <w:rPr>
            <w:rStyle w:val="Hypertextovodkaz"/>
          </w:rPr>
          <w:t>faktury@pmdp.cz</w:t>
        </w:r>
      </w:hyperlink>
      <w:r w:rsidR="00D24721">
        <w:rPr>
          <w:rStyle w:val="platne1"/>
        </w:rPr>
        <w:t xml:space="preserve"> </w:t>
      </w:r>
      <w:r w:rsidR="00D24721">
        <w:t>ve formátu ISDOC nebo PDF</w:t>
      </w:r>
      <w:r w:rsidR="00DA1231">
        <w:rPr>
          <w:rStyle w:val="platne1"/>
        </w:rPr>
        <w:t>.</w:t>
      </w:r>
    </w:p>
    <w:p w14:paraId="0EC080FA" w14:textId="2F588B1A" w:rsidR="0032198E" w:rsidRPr="000712B9" w:rsidRDefault="0032198E" w:rsidP="0032198E">
      <w:pPr>
        <w:numPr>
          <w:ilvl w:val="1"/>
          <w:numId w:val="1"/>
        </w:numPr>
        <w:suppressAutoHyphens w:val="0"/>
        <w:spacing w:before="240" w:after="60"/>
        <w:jc w:val="both"/>
        <w:rPr>
          <w:rStyle w:val="platne1"/>
          <w:b/>
          <w:u w:val="single"/>
        </w:rPr>
      </w:pPr>
      <w:r>
        <w:rPr>
          <w:rStyle w:val="platne1"/>
        </w:rPr>
        <w:t xml:space="preserve">PMDP vystaví </w:t>
      </w:r>
      <w:r w:rsidR="005D1D8D">
        <w:rPr>
          <w:rStyle w:val="platne1"/>
        </w:rPr>
        <w:t>doklad – Výzvu</w:t>
      </w:r>
      <w:r>
        <w:rPr>
          <w:rStyle w:val="platne1"/>
        </w:rPr>
        <w:t xml:space="preserve"> k převodu peněz ve výši celkového objemu zinkasovaných prostředků na základě Dodavatel</w:t>
      </w:r>
      <w:r w:rsidR="00DA1231">
        <w:rPr>
          <w:rStyle w:val="platne1"/>
        </w:rPr>
        <w:t>em</w:t>
      </w:r>
      <w:r w:rsidR="00325326">
        <w:rPr>
          <w:rStyle w:val="platne1"/>
        </w:rPr>
        <w:t xml:space="preserve"> </w:t>
      </w:r>
      <w:r w:rsidR="00325326" w:rsidRPr="000D4F27">
        <w:rPr>
          <w:rStyle w:val="platne1"/>
        </w:rPr>
        <w:t xml:space="preserve">vystavené </w:t>
      </w:r>
      <w:r w:rsidR="00325326" w:rsidRPr="00DA1231">
        <w:rPr>
          <w:rStyle w:val="platne1"/>
        </w:rPr>
        <w:t>a ze </w:t>
      </w:r>
      <w:r w:rsidR="00325326">
        <w:rPr>
          <w:rStyle w:val="platne1"/>
        </w:rPr>
        <w:t>strany PM</w:t>
      </w:r>
      <w:r w:rsidR="00325326" w:rsidRPr="000D4F27">
        <w:rPr>
          <w:rStyle w:val="platne1"/>
        </w:rPr>
        <w:t>D</w:t>
      </w:r>
      <w:r w:rsidR="00325326">
        <w:rPr>
          <w:rStyle w:val="platne1"/>
        </w:rPr>
        <w:t>P</w:t>
      </w:r>
      <w:r w:rsidR="00325326" w:rsidRPr="000D4F27">
        <w:rPr>
          <w:rStyle w:val="platne1"/>
        </w:rPr>
        <w:t xml:space="preserve"> odsouhlasené souhrnné zpráv</w:t>
      </w:r>
      <w:r w:rsidR="00325326">
        <w:rPr>
          <w:rStyle w:val="platne1"/>
        </w:rPr>
        <w:t>y</w:t>
      </w:r>
      <w:r w:rsidR="00325326" w:rsidRPr="000D4F27">
        <w:rPr>
          <w:rStyle w:val="platne1"/>
        </w:rPr>
        <w:t xml:space="preserve"> o počtu prodaných SMS jízdenek </w:t>
      </w:r>
      <w:r w:rsidR="00325326" w:rsidRPr="00DA1231">
        <w:rPr>
          <w:rStyle w:val="platne1"/>
        </w:rPr>
        <w:t>za </w:t>
      </w:r>
      <w:r w:rsidR="00325326" w:rsidRPr="000D4F27">
        <w:rPr>
          <w:rStyle w:val="platne1"/>
        </w:rPr>
        <w:t>kalendářní měsíc</w:t>
      </w:r>
      <w:r w:rsidR="00DA1231">
        <w:rPr>
          <w:rStyle w:val="platne1"/>
        </w:rPr>
        <w:t>. Splatnost výzvy je vždy 21. </w:t>
      </w:r>
      <w:r>
        <w:rPr>
          <w:rStyle w:val="platne1"/>
        </w:rPr>
        <w:t xml:space="preserve">kalendářní den měsíce za měsíc předcházející. </w:t>
      </w:r>
    </w:p>
    <w:p w14:paraId="5436753F" w14:textId="1C3B8542" w:rsidR="00D258B1" w:rsidRPr="00D258B1" w:rsidRDefault="00D258B1" w:rsidP="00D62CA3">
      <w:pPr>
        <w:numPr>
          <w:ilvl w:val="1"/>
          <w:numId w:val="1"/>
        </w:numPr>
        <w:suppressAutoHyphens w:val="0"/>
        <w:spacing w:before="240" w:after="60"/>
        <w:jc w:val="both"/>
        <w:rPr>
          <w:rStyle w:val="platne1"/>
          <w:b/>
          <w:u w:val="single"/>
        </w:rPr>
      </w:pPr>
      <w:r>
        <w:rPr>
          <w:rStyle w:val="platne1"/>
        </w:rPr>
        <w:t>Převod zinkasovaného objemu finančních prostředků za prodané SMS jízdenky Dodavatelem, úhrada provize a vzájemné finanční vypořádání mezi PMDP a</w:t>
      </w:r>
      <w:r w:rsidR="00944564">
        <w:rPr>
          <w:rStyle w:val="platne1"/>
        </w:rPr>
        <w:t> </w:t>
      </w:r>
      <w:r>
        <w:rPr>
          <w:rStyle w:val="platne1"/>
        </w:rPr>
        <w:t>Dodavatelem bude prováděno měsíčně.</w:t>
      </w:r>
    </w:p>
    <w:p w14:paraId="7647CFD4" w14:textId="3D9E72E4" w:rsidR="00C84ECE" w:rsidRPr="00C84ECE" w:rsidRDefault="00C84ECE" w:rsidP="000D4F27">
      <w:pPr>
        <w:suppressAutoHyphens w:val="0"/>
        <w:jc w:val="both"/>
        <w:rPr>
          <w:rStyle w:val="platne1"/>
          <w:b/>
          <w:u w:val="single"/>
        </w:rPr>
      </w:pPr>
      <w:permStart w:id="1781535503" w:edGrp="everyone"/>
      <w:permEnd w:id="1781535503"/>
    </w:p>
    <w:p w14:paraId="4829DB1E" w14:textId="21F53319" w:rsidR="00DF3AF7" w:rsidRDefault="00D258B1" w:rsidP="00DF3AF7">
      <w:pPr>
        <w:numPr>
          <w:ilvl w:val="1"/>
          <w:numId w:val="1"/>
        </w:numPr>
        <w:suppressAutoHyphens w:val="0"/>
        <w:jc w:val="both"/>
      </w:pPr>
      <w:r>
        <w:rPr>
          <w:rStyle w:val="platne1"/>
        </w:rPr>
        <w:t xml:space="preserve">Smluvní strany se dohodly, že doklady </w:t>
      </w:r>
      <w:r w:rsidR="009D45C2">
        <w:rPr>
          <w:rStyle w:val="platne1"/>
        </w:rPr>
        <w:t>vystavené dle odst. 5</w:t>
      </w:r>
      <w:r w:rsidR="009B3193">
        <w:rPr>
          <w:rStyle w:val="platne1"/>
        </w:rPr>
        <w:t>.</w:t>
      </w:r>
      <w:r w:rsidR="0032198E">
        <w:rPr>
          <w:rStyle w:val="platne1"/>
        </w:rPr>
        <w:t>3</w:t>
      </w:r>
      <w:r w:rsidR="009D45C2">
        <w:rPr>
          <w:rStyle w:val="platne1"/>
        </w:rPr>
        <w:t xml:space="preserve"> a 5</w:t>
      </w:r>
      <w:r w:rsidR="009B3193">
        <w:rPr>
          <w:rStyle w:val="platne1"/>
        </w:rPr>
        <w:t>.</w:t>
      </w:r>
      <w:r w:rsidR="00DA1231">
        <w:rPr>
          <w:rStyle w:val="platne1"/>
        </w:rPr>
        <w:t>7</w:t>
      </w:r>
      <w:r w:rsidR="009B3193">
        <w:rPr>
          <w:rStyle w:val="platne1"/>
        </w:rPr>
        <w:t xml:space="preserve"> </w:t>
      </w:r>
      <w:r>
        <w:rPr>
          <w:rStyle w:val="platne1"/>
        </w:rPr>
        <w:t xml:space="preserve">budou proti sobě započteny </w:t>
      </w:r>
      <w:r w:rsidR="00944564">
        <w:rPr>
          <w:rStyle w:val="platne1"/>
        </w:rPr>
        <w:t xml:space="preserve">vždy k 20. kalendářnímu dni měsíce </w:t>
      </w:r>
      <w:r w:rsidR="00DF3AF7">
        <w:rPr>
          <w:rStyle w:val="platne1"/>
        </w:rPr>
        <w:t xml:space="preserve">na základě této smlouvy, tedy bez nutnosti existence dalších dodatečných dohod. </w:t>
      </w:r>
      <w:r w:rsidR="00DF3AF7">
        <w:t>Daňové doklady – faktury</w:t>
      </w:r>
      <w:r w:rsidR="00DF3AF7" w:rsidRPr="00A11054">
        <w:t xml:space="preserve"> budou </w:t>
      </w:r>
      <w:r w:rsidR="00DF3AF7">
        <w:t xml:space="preserve">pro tento účel </w:t>
      </w:r>
      <w:r w:rsidR="00DF3AF7" w:rsidRPr="00A11054">
        <w:t>vystaveny s dovětkem „</w:t>
      </w:r>
      <w:r w:rsidR="00DF3AF7">
        <w:rPr>
          <w:b/>
          <w:bCs/>
        </w:rPr>
        <w:t>NEHRADIT – Vzájemný zápočet</w:t>
      </w:r>
      <w:r w:rsidR="00DF3AF7" w:rsidRPr="00A11054">
        <w:t>“</w:t>
      </w:r>
      <w:r w:rsidR="00DF3AF7">
        <w:t>.</w:t>
      </w:r>
    </w:p>
    <w:p w14:paraId="08C7E199" w14:textId="77777777" w:rsidR="00DF3AF7" w:rsidRDefault="00DF3AF7" w:rsidP="00DF3AF7">
      <w:pPr>
        <w:suppressAutoHyphens w:val="0"/>
        <w:ind w:left="567"/>
        <w:jc w:val="both"/>
      </w:pPr>
    </w:p>
    <w:p w14:paraId="772659EF" w14:textId="77777777" w:rsidR="00DF3AF7" w:rsidRDefault="00DF3AF7" w:rsidP="00DF3AF7">
      <w:pPr>
        <w:numPr>
          <w:ilvl w:val="1"/>
          <w:numId w:val="1"/>
        </w:numPr>
        <w:suppressAutoHyphens w:val="0"/>
        <w:spacing w:after="60"/>
        <w:jc w:val="both"/>
        <w:rPr>
          <w:rStyle w:val="platne1"/>
        </w:rPr>
      </w:pPr>
      <w:r>
        <w:t xml:space="preserve">Částku, </w:t>
      </w:r>
      <w:r>
        <w:rPr>
          <w:rStyle w:val="platne1"/>
        </w:rPr>
        <w:t>kterou</w:t>
      </w:r>
      <w:r w:rsidRPr="009A54B7">
        <w:rPr>
          <w:rStyle w:val="platne1"/>
        </w:rPr>
        <w:t xml:space="preserve"> nebude možné započíst (převis peněžní pohledávky </w:t>
      </w:r>
      <w:r>
        <w:rPr>
          <w:rStyle w:val="platne1"/>
        </w:rPr>
        <w:t>PMDP</w:t>
      </w:r>
      <w:r w:rsidRPr="009A54B7">
        <w:rPr>
          <w:rStyle w:val="platne1"/>
        </w:rPr>
        <w:t xml:space="preserve"> nad jeho peněžními závazky vůči </w:t>
      </w:r>
      <w:r>
        <w:rPr>
          <w:rStyle w:val="platne1"/>
        </w:rPr>
        <w:t>Dodavateli</w:t>
      </w:r>
      <w:r w:rsidRPr="009A54B7">
        <w:rPr>
          <w:rStyle w:val="platne1"/>
        </w:rPr>
        <w:t xml:space="preserve">), uhradí </w:t>
      </w:r>
      <w:r>
        <w:rPr>
          <w:rStyle w:val="platne1"/>
        </w:rPr>
        <w:t>Dodavatel</w:t>
      </w:r>
      <w:r w:rsidRPr="009A54B7">
        <w:rPr>
          <w:rStyle w:val="platne1"/>
        </w:rPr>
        <w:t xml:space="preserve"> bankovním převodem </w:t>
      </w:r>
      <w:r>
        <w:rPr>
          <w:rStyle w:val="platne1"/>
        </w:rPr>
        <w:t>na účet PMDP ve sjednaném termínu splatnosti.</w:t>
      </w:r>
    </w:p>
    <w:p w14:paraId="742E4E27" w14:textId="15551E3D" w:rsidR="00C84ECE" w:rsidRDefault="00C84ECE" w:rsidP="00DF3AF7">
      <w:pPr>
        <w:suppressAutoHyphens w:val="0"/>
        <w:ind w:left="567"/>
        <w:jc w:val="both"/>
      </w:pPr>
    </w:p>
    <w:p w14:paraId="2307284F" w14:textId="77777777" w:rsidR="00DA1231" w:rsidRDefault="00DA1231" w:rsidP="00D62CA3">
      <w:pPr>
        <w:numPr>
          <w:ilvl w:val="1"/>
          <w:numId w:val="1"/>
        </w:numPr>
        <w:suppressAutoHyphens w:val="0"/>
        <w:spacing w:after="60"/>
        <w:jc w:val="both"/>
        <w:rPr>
          <w:rStyle w:val="platne1"/>
        </w:rPr>
      </w:pPr>
      <w:r>
        <w:rPr>
          <w:rStyle w:val="platne1"/>
        </w:rPr>
        <w:t xml:space="preserve">Částka se má za uhrazenou dnem připsání na účet protistrany. </w:t>
      </w:r>
    </w:p>
    <w:p w14:paraId="23583964" w14:textId="77777777" w:rsidR="00DF3AF7" w:rsidRDefault="00DF3AF7" w:rsidP="00DF3AF7">
      <w:pPr>
        <w:suppressAutoHyphens w:val="0"/>
        <w:spacing w:after="60"/>
        <w:jc w:val="both"/>
        <w:rPr>
          <w:rStyle w:val="platne1"/>
        </w:rPr>
      </w:pPr>
    </w:p>
    <w:p w14:paraId="2608AFC9" w14:textId="77777777" w:rsidR="00DF3AF7" w:rsidRDefault="00DF3AF7" w:rsidP="00DF3AF7">
      <w:pPr>
        <w:suppressAutoHyphens w:val="0"/>
        <w:spacing w:after="60"/>
        <w:jc w:val="both"/>
        <w:rPr>
          <w:rStyle w:val="platne1"/>
        </w:rPr>
      </w:pPr>
    </w:p>
    <w:p w14:paraId="0D735FE2" w14:textId="3EE8A516" w:rsidR="00FD61E3" w:rsidRDefault="008917A9" w:rsidP="005D1D8D">
      <w:pPr>
        <w:numPr>
          <w:ilvl w:val="0"/>
          <w:numId w:val="1"/>
        </w:numPr>
        <w:suppressAutoHyphens w:val="0"/>
        <w:spacing w:before="240"/>
        <w:jc w:val="both"/>
        <w:rPr>
          <w:rStyle w:val="platne1"/>
          <w:b/>
          <w:u w:val="single"/>
        </w:rPr>
      </w:pPr>
      <w:r>
        <w:rPr>
          <w:rStyle w:val="platne1"/>
          <w:b/>
          <w:u w:val="single"/>
        </w:rPr>
        <w:lastRenderedPageBreak/>
        <w:t xml:space="preserve">Pokuty a sankce </w:t>
      </w:r>
    </w:p>
    <w:p w14:paraId="37BA12F0" w14:textId="77777777" w:rsidR="005D1D8D" w:rsidRDefault="005D1D8D" w:rsidP="005D1D8D">
      <w:pPr>
        <w:suppressAutoHyphens w:val="0"/>
        <w:spacing w:before="240"/>
        <w:ind w:left="567"/>
        <w:jc w:val="both"/>
        <w:rPr>
          <w:rStyle w:val="platne1"/>
          <w:b/>
          <w:u w:val="single"/>
        </w:rPr>
      </w:pPr>
    </w:p>
    <w:p w14:paraId="2984254D" w14:textId="04E84137" w:rsidR="008917A9" w:rsidRPr="00CA0C48" w:rsidRDefault="00FD3107" w:rsidP="005D1D8D">
      <w:pPr>
        <w:numPr>
          <w:ilvl w:val="1"/>
          <w:numId w:val="1"/>
        </w:numPr>
        <w:suppressAutoHyphens w:val="0"/>
        <w:jc w:val="both"/>
        <w:rPr>
          <w:bCs/>
        </w:rPr>
      </w:pPr>
      <w:r>
        <w:rPr>
          <w:bCs/>
        </w:rPr>
        <w:t>PMDP</w:t>
      </w:r>
      <w:r w:rsidRPr="00CA0C48">
        <w:rPr>
          <w:bCs/>
        </w:rPr>
        <w:t xml:space="preserve"> j</w:t>
      </w:r>
      <w:r>
        <w:rPr>
          <w:bCs/>
        </w:rPr>
        <w:t>sou</w:t>
      </w:r>
      <w:r w:rsidRPr="00CA0C48">
        <w:rPr>
          <w:bCs/>
        </w:rPr>
        <w:t xml:space="preserve"> oprávněn</w:t>
      </w:r>
      <w:r>
        <w:rPr>
          <w:bCs/>
        </w:rPr>
        <w:t>y</w:t>
      </w:r>
      <w:r w:rsidRPr="00CA0C48">
        <w:rPr>
          <w:bCs/>
        </w:rPr>
        <w:t xml:space="preserve"> </w:t>
      </w:r>
      <w:r w:rsidR="008917A9" w:rsidRPr="00CA0C48">
        <w:rPr>
          <w:bCs/>
        </w:rPr>
        <w:t>uplatnit</w:t>
      </w:r>
      <w:r w:rsidR="00C04636">
        <w:rPr>
          <w:bCs/>
        </w:rPr>
        <w:t xml:space="preserve"> vůči Dodavateli</w:t>
      </w:r>
      <w:r w:rsidR="008917A9" w:rsidRPr="00CA0C48">
        <w:rPr>
          <w:bCs/>
        </w:rPr>
        <w:t xml:space="preserve"> smluvní pokutu ve výši </w:t>
      </w:r>
      <w:proofErr w:type="gramStart"/>
      <w:r w:rsidR="008917A9" w:rsidRPr="00CA0C48">
        <w:rPr>
          <w:bCs/>
        </w:rPr>
        <w:t>1.000.000,-</w:t>
      </w:r>
      <w:proofErr w:type="gramEnd"/>
      <w:r w:rsidR="008917A9" w:rsidRPr="00CA0C48">
        <w:rPr>
          <w:bCs/>
        </w:rPr>
        <w:t xml:space="preserve"> Kč v případě prodlení </w:t>
      </w:r>
      <w:r w:rsidR="00C04636">
        <w:rPr>
          <w:bCs/>
        </w:rPr>
        <w:t xml:space="preserve">Dodavatele </w:t>
      </w:r>
      <w:r w:rsidR="008917A9" w:rsidRPr="00CA0C48">
        <w:rPr>
          <w:bCs/>
        </w:rPr>
        <w:t xml:space="preserve">se zahájením </w:t>
      </w:r>
      <w:r w:rsidR="000D4F27">
        <w:rPr>
          <w:bCs/>
        </w:rPr>
        <w:t xml:space="preserve">zkušebního provozu a/nebo </w:t>
      </w:r>
      <w:r w:rsidR="008917A9" w:rsidRPr="00CA0C48">
        <w:rPr>
          <w:bCs/>
        </w:rPr>
        <w:t>rutinního prov</w:t>
      </w:r>
      <w:r w:rsidR="000D4F27">
        <w:rPr>
          <w:bCs/>
        </w:rPr>
        <w:t>ozu s</w:t>
      </w:r>
      <w:r w:rsidR="004F45B0">
        <w:rPr>
          <w:bCs/>
        </w:rPr>
        <w:t>ystému prodeje SMS jízdenek dle této smlouvy</w:t>
      </w:r>
      <w:r w:rsidR="00C04636">
        <w:rPr>
          <w:bCs/>
        </w:rPr>
        <w:t xml:space="preserve"> a Dodavatel se zavazuje vyúčtovanou smluvní pokutu PMDP zaplatit.</w:t>
      </w:r>
    </w:p>
    <w:p w14:paraId="4D97CEAB" w14:textId="77777777" w:rsidR="008917A9" w:rsidRPr="00CA0C48" w:rsidRDefault="008917A9" w:rsidP="00D62CA3">
      <w:pPr>
        <w:suppressAutoHyphens w:val="0"/>
        <w:ind w:left="567"/>
        <w:jc w:val="both"/>
        <w:rPr>
          <w:bCs/>
        </w:rPr>
      </w:pPr>
    </w:p>
    <w:p w14:paraId="53E04BD7" w14:textId="6A084A5B" w:rsidR="008917A9" w:rsidRPr="00CA0C48" w:rsidRDefault="00FD3107" w:rsidP="00D62CA3">
      <w:pPr>
        <w:numPr>
          <w:ilvl w:val="1"/>
          <w:numId w:val="1"/>
        </w:numPr>
        <w:suppressAutoHyphens w:val="0"/>
        <w:jc w:val="both"/>
        <w:rPr>
          <w:bCs/>
        </w:rPr>
      </w:pPr>
      <w:r>
        <w:rPr>
          <w:bCs/>
        </w:rPr>
        <w:t>PMDP</w:t>
      </w:r>
      <w:r w:rsidRPr="00CA0C48">
        <w:rPr>
          <w:bCs/>
        </w:rPr>
        <w:t xml:space="preserve"> j</w:t>
      </w:r>
      <w:r>
        <w:rPr>
          <w:bCs/>
        </w:rPr>
        <w:t>sou</w:t>
      </w:r>
      <w:r w:rsidRPr="00CA0C48">
        <w:rPr>
          <w:bCs/>
        </w:rPr>
        <w:t xml:space="preserve"> oprávněn</w:t>
      </w:r>
      <w:r>
        <w:rPr>
          <w:bCs/>
        </w:rPr>
        <w:t>y</w:t>
      </w:r>
      <w:r w:rsidRPr="00CA0C48">
        <w:rPr>
          <w:bCs/>
        </w:rPr>
        <w:t xml:space="preserve"> </w:t>
      </w:r>
      <w:r w:rsidR="008917A9" w:rsidRPr="00CA0C48">
        <w:rPr>
          <w:bCs/>
        </w:rPr>
        <w:t xml:space="preserve">uplatnit </w:t>
      </w:r>
      <w:r w:rsidR="00C04636">
        <w:rPr>
          <w:bCs/>
        </w:rPr>
        <w:t xml:space="preserve">vůči Dodavateli </w:t>
      </w:r>
      <w:r w:rsidR="008917A9" w:rsidRPr="00CA0C48">
        <w:rPr>
          <w:bCs/>
        </w:rPr>
        <w:t xml:space="preserve">smluvní pokutu ve výši </w:t>
      </w:r>
      <w:proofErr w:type="gramStart"/>
      <w:r w:rsidR="008917A9" w:rsidRPr="00CA0C48">
        <w:rPr>
          <w:bCs/>
        </w:rPr>
        <w:t>100.000,-</w:t>
      </w:r>
      <w:proofErr w:type="gramEnd"/>
      <w:r w:rsidR="008917A9" w:rsidRPr="00CA0C48">
        <w:rPr>
          <w:bCs/>
        </w:rPr>
        <w:t xml:space="preserve"> Kč za každý případ výpadku systému (nefunkční služby) prodeje SMS jízdenek, po dobu delší než 6 hodin</w:t>
      </w:r>
      <w:r w:rsidR="00C04636">
        <w:rPr>
          <w:bCs/>
        </w:rPr>
        <w:t>, a Dodavatel se zavazuje vyúčtovanou smluvní pokutu PMDP zaplatit</w:t>
      </w:r>
      <w:r w:rsidR="008917A9" w:rsidRPr="00CA0C48">
        <w:rPr>
          <w:bCs/>
        </w:rPr>
        <w:t>.</w:t>
      </w:r>
    </w:p>
    <w:p w14:paraId="5ECA4927" w14:textId="77777777" w:rsidR="008917A9" w:rsidRPr="006A3B89" w:rsidRDefault="008917A9" w:rsidP="00D62CA3">
      <w:pPr>
        <w:suppressAutoHyphens w:val="0"/>
        <w:ind w:left="567"/>
        <w:jc w:val="both"/>
        <w:rPr>
          <w:bCs/>
        </w:rPr>
      </w:pPr>
    </w:p>
    <w:p w14:paraId="1165330A" w14:textId="22BE74D2" w:rsidR="00C7474B" w:rsidRDefault="00FD3107" w:rsidP="00D62CA3">
      <w:pPr>
        <w:numPr>
          <w:ilvl w:val="1"/>
          <w:numId w:val="1"/>
        </w:numPr>
        <w:suppressAutoHyphens w:val="0"/>
        <w:jc w:val="both"/>
        <w:rPr>
          <w:bCs/>
        </w:rPr>
      </w:pPr>
      <w:r>
        <w:rPr>
          <w:bCs/>
        </w:rPr>
        <w:t>PMDP</w:t>
      </w:r>
      <w:r w:rsidRPr="00CA0C48">
        <w:rPr>
          <w:bCs/>
        </w:rPr>
        <w:t xml:space="preserve"> j</w:t>
      </w:r>
      <w:r>
        <w:rPr>
          <w:bCs/>
        </w:rPr>
        <w:t>sou</w:t>
      </w:r>
      <w:r w:rsidRPr="00CA0C48">
        <w:rPr>
          <w:bCs/>
        </w:rPr>
        <w:t xml:space="preserve"> oprávněn</w:t>
      </w:r>
      <w:r>
        <w:rPr>
          <w:bCs/>
        </w:rPr>
        <w:t>y</w:t>
      </w:r>
      <w:r w:rsidRPr="00CA0C48">
        <w:rPr>
          <w:bCs/>
        </w:rPr>
        <w:t xml:space="preserve"> </w:t>
      </w:r>
      <w:r w:rsidR="008917A9" w:rsidRPr="00CA0C48">
        <w:rPr>
          <w:bCs/>
        </w:rPr>
        <w:t xml:space="preserve">uplatnit </w:t>
      </w:r>
      <w:r w:rsidR="00C04636">
        <w:rPr>
          <w:bCs/>
        </w:rPr>
        <w:t xml:space="preserve">vůči Dodavateli </w:t>
      </w:r>
      <w:r w:rsidR="008917A9" w:rsidRPr="00CA0C48">
        <w:rPr>
          <w:bCs/>
        </w:rPr>
        <w:t xml:space="preserve">smluvní pokutu ve výši </w:t>
      </w:r>
      <w:proofErr w:type="gramStart"/>
      <w:r w:rsidR="00C04636">
        <w:rPr>
          <w:bCs/>
        </w:rPr>
        <w:t>1.000.000,-</w:t>
      </w:r>
      <w:proofErr w:type="gramEnd"/>
      <w:r w:rsidR="00C04636">
        <w:rPr>
          <w:bCs/>
        </w:rPr>
        <w:t xml:space="preserve"> Kč</w:t>
      </w:r>
      <w:r w:rsidR="008917A9" w:rsidRPr="00CA0C48">
        <w:rPr>
          <w:bCs/>
        </w:rPr>
        <w:t xml:space="preserve"> za každý případ výpadku systému (nefunkční služby) prodeje SMS jízdenek po dobu delší než 72 hodin</w:t>
      </w:r>
      <w:r w:rsidR="00C04636">
        <w:rPr>
          <w:bCs/>
        </w:rPr>
        <w:t>, a Dodavatel se zavazuje vyúčtovanou smluvní pokutu PMDP zaplatit</w:t>
      </w:r>
      <w:r w:rsidR="008917A9" w:rsidRPr="00CA0C48">
        <w:rPr>
          <w:bCs/>
        </w:rPr>
        <w:t>.</w:t>
      </w:r>
    </w:p>
    <w:p w14:paraId="7263C040" w14:textId="77777777" w:rsidR="00C7474B" w:rsidRDefault="00C7474B" w:rsidP="00D62CA3">
      <w:pPr>
        <w:pStyle w:val="Odstavecseseznamem"/>
        <w:jc w:val="both"/>
        <w:rPr>
          <w:rFonts w:ascii="Roboto Slab" w:hAnsi="Roboto Slab" w:cs="Arial"/>
        </w:rPr>
      </w:pPr>
    </w:p>
    <w:p w14:paraId="77D34B3C" w14:textId="318DC284" w:rsidR="00C7474B" w:rsidRPr="005D1D8D" w:rsidRDefault="00C7474B" w:rsidP="00D62CA3">
      <w:pPr>
        <w:numPr>
          <w:ilvl w:val="1"/>
          <w:numId w:val="1"/>
        </w:numPr>
        <w:suppressAutoHyphens w:val="0"/>
        <w:jc w:val="both"/>
        <w:rPr>
          <w:bCs/>
        </w:rPr>
      </w:pPr>
      <w:r w:rsidRPr="005D1D8D">
        <w:t xml:space="preserve">Pro případ prodlení smluvní strany s úhradou faktury / výzvy k převodu peněz je smluvní strana povinna na vyzvání druhé smluvní strany uhradit smluvní pokutu ve výši </w:t>
      </w:r>
      <w:proofErr w:type="gramStart"/>
      <w:r w:rsidRPr="005D1D8D">
        <w:t>0,05%</w:t>
      </w:r>
      <w:proofErr w:type="gramEnd"/>
      <w:r w:rsidRPr="005D1D8D">
        <w:t xml:space="preserve"> z dlužné částky za každý den prodlení.</w:t>
      </w:r>
    </w:p>
    <w:p w14:paraId="6B076B94" w14:textId="77777777" w:rsidR="00C04636" w:rsidRDefault="00C04636" w:rsidP="00C04636">
      <w:pPr>
        <w:pStyle w:val="Odstavecseseznamem"/>
        <w:rPr>
          <w:bCs/>
        </w:rPr>
      </w:pPr>
    </w:p>
    <w:p w14:paraId="266BFFEC" w14:textId="57A5B271" w:rsidR="00C04636" w:rsidRDefault="00C04636" w:rsidP="00D62CA3">
      <w:pPr>
        <w:numPr>
          <w:ilvl w:val="1"/>
          <w:numId w:val="1"/>
        </w:numPr>
        <w:suppressAutoHyphens w:val="0"/>
        <w:jc w:val="both"/>
        <w:rPr>
          <w:bCs/>
        </w:rPr>
      </w:pPr>
      <w:r>
        <w:rPr>
          <w:bCs/>
        </w:rPr>
        <w:t>Sjednáním ani zaplacením smluvní pokuty nezaniká právo dotčené smluvní strany na náhradu škody, ve výši převyšující smluvní pokutu. Splatnost smluvních pokut se sjednává v délce 14 dnů od okamžiku vyúčtování.</w:t>
      </w:r>
    </w:p>
    <w:p w14:paraId="0F64C8CD" w14:textId="77777777" w:rsidR="00C04636" w:rsidRDefault="00C04636" w:rsidP="00C04636">
      <w:pPr>
        <w:pStyle w:val="Odstavecseseznamem"/>
        <w:rPr>
          <w:bCs/>
        </w:rPr>
      </w:pPr>
    </w:p>
    <w:p w14:paraId="0ABB724B" w14:textId="7E358F32" w:rsidR="00C04636" w:rsidRPr="00C7474B" w:rsidRDefault="00C04636" w:rsidP="00D62CA3">
      <w:pPr>
        <w:numPr>
          <w:ilvl w:val="1"/>
          <w:numId w:val="1"/>
        </w:numPr>
        <w:suppressAutoHyphens w:val="0"/>
        <w:jc w:val="both"/>
        <w:rPr>
          <w:bCs/>
        </w:rPr>
      </w:pPr>
      <w:r>
        <w:rPr>
          <w:bCs/>
        </w:rPr>
        <w:t>Smluvní strany podpisem této smlouvy potvrzují, že sjednaná výše smluvních pokut je přiměřená ve vztahu k zajišťované povinnosti zajistit řádně a včas ničím neomezený provoz systému prodeje SMS jízdenek.</w:t>
      </w:r>
    </w:p>
    <w:p w14:paraId="34A85FC3" w14:textId="77777777" w:rsidR="00572436" w:rsidRDefault="00572436" w:rsidP="00D62CA3">
      <w:pPr>
        <w:numPr>
          <w:ilvl w:val="0"/>
          <w:numId w:val="1"/>
        </w:numPr>
        <w:suppressAutoHyphens w:val="0"/>
        <w:spacing w:before="240" w:after="60"/>
        <w:jc w:val="both"/>
        <w:rPr>
          <w:rStyle w:val="platne1"/>
          <w:b/>
          <w:u w:val="single"/>
        </w:rPr>
      </w:pPr>
      <w:r w:rsidRPr="002A7C8C">
        <w:rPr>
          <w:rStyle w:val="platne1"/>
          <w:b/>
          <w:u w:val="single"/>
        </w:rPr>
        <w:t>Doba trvání smlouvy</w:t>
      </w:r>
    </w:p>
    <w:p w14:paraId="1C2FA7C2" w14:textId="77777777" w:rsidR="009B4260" w:rsidRDefault="009B4260" w:rsidP="009B4260">
      <w:pPr>
        <w:suppressAutoHyphens w:val="0"/>
        <w:ind w:left="567"/>
        <w:jc w:val="both"/>
        <w:rPr>
          <w:bCs/>
        </w:rPr>
      </w:pPr>
    </w:p>
    <w:p w14:paraId="3D8B3BBD" w14:textId="274BA618" w:rsidR="00572436" w:rsidRDefault="00572436" w:rsidP="00D62CA3">
      <w:pPr>
        <w:numPr>
          <w:ilvl w:val="1"/>
          <w:numId w:val="1"/>
        </w:numPr>
        <w:suppressAutoHyphens w:val="0"/>
        <w:jc w:val="both"/>
        <w:rPr>
          <w:bCs/>
        </w:rPr>
      </w:pPr>
      <w:r w:rsidRPr="006A3B89">
        <w:rPr>
          <w:bCs/>
        </w:rPr>
        <w:t>Tato smlouva nabývá platnosti dnem jejího podpisu posledním z účastníků této smlouvy</w:t>
      </w:r>
      <w:r w:rsidR="00E704EB">
        <w:rPr>
          <w:bCs/>
        </w:rPr>
        <w:t xml:space="preserve"> a účinnost</w:t>
      </w:r>
      <w:r w:rsidR="00D24721">
        <w:rPr>
          <w:bCs/>
        </w:rPr>
        <w:t>i</w:t>
      </w:r>
      <w:r w:rsidR="00E704EB">
        <w:rPr>
          <w:bCs/>
        </w:rPr>
        <w:t xml:space="preserve"> dnem jejího zveřejnění v Registru smluv</w:t>
      </w:r>
      <w:r w:rsidRPr="006A3B89">
        <w:rPr>
          <w:bCs/>
        </w:rPr>
        <w:t>.</w:t>
      </w:r>
      <w:r w:rsidR="00D24721">
        <w:rPr>
          <w:bCs/>
        </w:rPr>
        <w:t xml:space="preserve"> </w:t>
      </w:r>
      <w:r w:rsidRPr="006A3B89">
        <w:rPr>
          <w:bCs/>
        </w:rPr>
        <w:t xml:space="preserve"> </w:t>
      </w:r>
    </w:p>
    <w:p w14:paraId="217FA0F9" w14:textId="77777777" w:rsidR="00E832E8" w:rsidRPr="006A3B89" w:rsidRDefault="00E832E8" w:rsidP="00E832E8">
      <w:pPr>
        <w:suppressAutoHyphens w:val="0"/>
        <w:ind w:left="567"/>
        <w:jc w:val="both"/>
        <w:rPr>
          <w:bCs/>
        </w:rPr>
      </w:pPr>
    </w:p>
    <w:p w14:paraId="384F25BB" w14:textId="5A07D7C8" w:rsidR="005B15EC" w:rsidRPr="00E832E8" w:rsidRDefault="00572436" w:rsidP="00D62CA3">
      <w:pPr>
        <w:numPr>
          <w:ilvl w:val="1"/>
          <w:numId w:val="1"/>
        </w:numPr>
        <w:suppressAutoHyphens w:val="0"/>
        <w:jc w:val="both"/>
        <w:rPr>
          <w:bCs/>
        </w:rPr>
      </w:pPr>
      <w:r w:rsidRPr="006A3B89">
        <w:rPr>
          <w:bCs/>
        </w:rPr>
        <w:t>Tato smlouva se uzavírá na dobu určitou</w:t>
      </w:r>
      <w:r w:rsidR="004F45B0">
        <w:rPr>
          <w:bCs/>
        </w:rPr>
        <w:t xml:space="preserve">, a to </w:t>
      </w:r>
      <w:r w:rsidR="00E832E8">
        <w:rPr>
          <w:bCs/>
        </w:rPr>
        <w:t>do 31. 8. 20</w:t>
      </w:r>
      <w:r w:rsidR="005D1D8D">
        <w:rPr>
          <w:bCs/>
        </w:rPr>
        <w:t>30</w:t>
      </w:r>
      <w:r w:rsidR="005B15EC">
        <w:rPr>
          <w:bCs/>
        </w:rPr>
        <w:t xml:space="preserve"> s</w:t>
      </w:r>
      <w:r w:rsidR="005B15EC">
        <w:t xml:space="preserve"> možností opčního prodl</w:t>
      </w:r>
      <w:r w:rsidR="00E832E8">
        <w:t>oužení smlouvy až do 31. 8. 20</w:t>
      </w:r>
      <w:r w:rsidR="005D1D8D">
        <w:t>34</w:t>
      </w:r>
      <w:r w:rsidR="005B15EC">
        <w:t xml:space="preserve">. </w:t>
      </w:r>
      <w:r w:rsidR="009B4260">
        <w:t>Rutinní provoz systému je Dodavatel povinen zajistit od 1. 9. 202</w:t>
      </w:r>
      <w:r w:rsidR="005D1D8D">
        <w:t>6</w:t>
      </w:r>
      <w:r w:rsidR="009B4260">
        <w:t>.</w:t>
      </w:r>
    </w:p>
    <w:p w14:paraId="4F675664" w14:textId="77777777" w:rsidR="00E832E8" w:rsidRPr="005B15EC" w:rsidRDefault="00E832E8" w:rsidP="00E832E8">
      <w:pPr>
        <w:suppressAutoHyphens w:val="0"/>
        <w:ind w:left="567"/>
        <w:jc w:val="both"/>
        <w:rPr>
          <w:bCs/>
        </w:rPr>
      </w:pPr>
    </w:p>
    <w:p w14:paraId="4A6A23E7" w14:textId="363D4556" w:rsidR="00572436" w:rsidRPr="009B4260" w:rsidRDefault="005B15EC" w:rsidP="00D62CA3">
      <w:pPr>
        <w:numPr>
          <w:ilvl w:val="1"/>
          <w:numId w:val="1"/>
        </w:numPr>
        <w:suppressAutoHyphens w:val="0"/>
        <w:jc w:val="both"/>
        <w:rPr>
          <w:bCs/>
        </w:rPr>
      </w:pPr>
      <w:r>
        <w:t xml:space="preserve">Rozhodnutí o využití opce jsou PMDP povinny sdělit </w:t>
      </w:r>
      <w:r w:rsidR="009B4260">
        <w:t>Dodavateli</w:t>
      </w:r>
      <w:r>
        <w:t xml:space="preserve"> nejpozději 6 měsíců před</w:t>
      </w:r>
      <w:r w:rsidR="009B4260">
        <w:t xml:space="preserve"> uplynutím doby trvání této smlouvy, a to písemným oznámením o využití práva PMDP. Smlouva se prodlužuje automaticky za stejných podmínek, bez nutnosti uzavření dodatku ke smlouvě</w:t>
      </w:r>
      <w:r>
        <w:t>.</w:t>
      </w:r>
    </w:p>
    <w:p w14:paraId="64F02C22" w14:textId="77777777" w:rsidR="006A3B89" w:rsidRPr="006A3B89" w:rsidRDefault="006A3B89" w:rsidP="00D62CA3">
      <w:pPr>
        <w:suppressAutoHyphens w:val="0"/>
        <w:ind w:left="567"/>
        <w:jc w:val="both"/>
        <w:rPr>
          <w:bCs/>
        </w:rPr>
      </w:pPr>
    </w:p>
    <w:p w14:paraId="6CD9FEAC" w14:textId="77777777" w:rsidR="00572436" w:rsidRDefault="006A3B89" w:rsidP="00E832E8">
      <w:pPr>
        <w:numPr>
          <w:ilvl w:val="0"/>
          <w:numId w:val="1"/>
        </w:numPr>
        <w:suppressAutoHyphens w:val="0"/>
        <w:spacing w:after="60"/>
        <w:jc w:val="both"/>
        <w:rPr>
          <w:rStyle w:val="platne1"/>
          <w:b/>
          <w:u w:val="single"/>
        </w:rPr>
      </w:pPr>
      <w:r>
        <w:rPr>
          <w:rStyle w:val="platne1"/>
          <w:b/>
          <w:u w:val="single"/>
        </w:rPr>
        <w:t xml:space="preserve">Ukončení </w:t>
      </w:r>
      <w:r w:rsidR="00572436" w:rsidRPr="00FD3107">
        <w:rPr>
          <w:rStyle w:val="platne1"/>
          <w:b/>
          <w:u w:val="single"/>
        </w:rPr>
        <w:t>smlouvy</w:t>
      </w:r>
    </w:p>
    <w:p w14:paraId="020C0306" w14:textId="77777777" w:rsidR="00E832E8" w:rsidRPr="00FD3107" w:rsidRDefault="00E832E8" w:rsidP="00E832E8">
      <w:pPr>
        <w:suppressAutoHyphens w:val="0"/>
        <w:spacing w:after="60"/>
        <w:ind w:left="567"/>
        <w:jc w:val="both"/>
        <w:rPr>
          <w:rStyle w:val="platne1"/>
          <w:b/>
          <w:u w:val="single"/>
        </w:rPr>
      </w:pPr>
    </w:p>
    <w:p w14:paraId="21DCBE72" w14:textId="77777777" w:rsidR="00572436" w:rsidRDefault="00572436" w:rsidP="00E832E8">
      <w:pPr>
        <w:numPr>
          <w:ilvl w:val="1"/>
          <w:numId w:val="1"/>
        </w:numPr>
        <w:suppressAutoHyphens w:val="0"/>
        <w:jc w:val="both"/>
        <w:rPr>
          <w:bCs/>
        </w:rPr>
      </w:pPr>
      <w:r w:rsidRPr="00C7474B">
        <w:rPr>
          <w:bCs/>
        </w:rPr>
        <w:t>Tato smlouva může být ukončena písemnou dohodou smluvních stran.</w:t>
      </w:r>
    </w:p>
    <w:p w14:paraId="2C82D6E9" w14:textId="77777777" w:rsidR="00E832E8" w:rsidRPr="00C7474B" w:rsidRDefault="00E832E8" w:rsidP="00E832E8">
      <w:pPr>
        <w:suppressAutoHyphens w:val="0"/>
        <w:ind w:left="567"/>
        <w:jc w:val="both"/>
        <w:rPr>
          <w:bCs/>
        </w:rPr>
      </w:pPr>
    </w:p>
    <w:p w14:paraId="327B7BAB" w14:textId="220ECEFB" w:rsidR="008F0845" w:rsidRDefault="00572436" w:rsidP="00D62CA3">
      <w:pPr>
        <w:numPr>
          <w:ilvl w:val="1"/>
          <w:numId w:val="1"/>
        </w:numPr>
        <w:suppressAutoHyphens w:val="0"/>
        <w:jc w:val="both"/>
        <w:rPr>
          <w:bCs/>
        </w:rPr>
      </w:pPr>
      <w:r w:rsidRPr="00C7474B">
        <w:rPr>
          <w:bCs/>
        </w:rPr>
        <w:t xml:space="preserve">Obě smluvní strany jsou oprávněny od této smlouvy odstoupit </w:t>
      </w:r>
      <w:r w:rsidR="008F0845" w:rsidRPr="00C7474B">
        <w:rPr>
          <w:bCs/>
        </w:rPr>
        <w:t xml:space="preserve">v případě podstatného porušení povinností </w:t>
      </w:r>
      <w:r w:rsidR="00633AEE">
        <w:rPr>
          <w:bCs/>
        </w:rPr>
        <w:t>druhé smluvní strany</w:t>
      </w:r>
      <w:r w:rsidR="00CF0209" w:rsidRPr="00C7474B">
        <w:rPr>
          <w:bCs/>
        </w:rPr>
        <w:t>.</w:t>
      </w:r>
      <w:r w:rsidR="00633AEE">
        <w:rPr>
          <w:bCs/>
        </w:rPr>
        <w:t xml:space="preserve"> Na podstatné porušení povinností vyplývajících ze smlouvy a možnost odstoupit od smlouvy je oprávněná smluvní strana povinna druhou smluvní stranu upozornit a vyzvat ji k nápravě v přiměřené lhůtě. </w:t>
      </w:r>
      <w:r w:rsidR="00CF0209" w:rsidRPr="00C7474B">
        <w:rPr>
          <w:bCs/>
        </w:rPr>
        <w:t xml:space="preserve"> </w:t>
      </w:r>
    </w:p>
    <w:p w14:paraId="46440C7D" w14:textId="77777777" w:rsidR="00E832E8" w:rsidRPr="00C7474B" w:rsidRDefault="00E832E8" w:rsidP="00E832E8">
      <w:pPr>
        <w:suppressAutoHyphens w:val="0"/>
        <w:ind w:left="567"/>
        <w:jc w:val="both"/>
        <w:rPr>
          <w:bCs/>
        </w:rPr>
      </w:pPr>
    </w:p>
    <w:p w14:paraId="3B9FE82F" w14:textId="286F51E5" w:rsidR="00CF0209" w:rsidRDefault="00CF0209" w:rsidP="00D62CA3">
      <w:pPr>
        <w:numPr>
          <w:ilvl w:val="1"/>
          <w:numId w:val="1"/>
        </w:numPr>
        <w:suppressAutoHyphens w:val="0"/>
        <w:jc w:val="both"/>
        <w:rPr>
          <w:bCs/>
        </w:rPr>
      </w:pPr>
      <w:r w:rsidRPr="00C7474B">
        <w:rPr>
          <w:bCs/>
        </w:rPr>
        <w:lastRenderedPageBreak/>
        <w:t xml:space="preserve">Podstatným porušením povinností </w:t>
      </w:r>
      <w:r w:rsidR="00847E54">
        <w:rPr>
          <w:bCs/>
        </w:rPr>
        <w:t xml:space="preserve">smluvní strany </w:t>
      </w:r>
      <w:r w:rsidRPr="00C7474B">
        <w:rPr>
          <w:bCs/>
        </w:rPr>
        <w:t>se rozumí opa</w:t>
      </w:r>
      <w:r w:rsidR="00D62CA3">
        <w:rPr>
          <w:bCs/>
        </w:rPr>
        <w:t xml:space="preserve">kovaný výpadek systému </w:t>
      </w:r>
      <w:r w:rsidR="00962479" w:rsidRPr="00CA0C48">
        <w:rPr>
          <w:bCs/>
        </w:rPr>
        <w:t xml:space="preserve">(nefunkční služby) </w:t>
      </w:r>
      <w:r w:rsidR="00D62CA3">
        <w:rPr>
          <w:bCs/>
        </w:rPr>
        <w:t>(3x za 1 </w:t>
      </w:r>
      <w:r w:rsidRPr="00C7474B">
        <w:rPr>
          <w:bCs/>
        </w:rPr>
        <w:t>měsíc) na dobu delší než 6 hodin,</w:t>
      </w:r>
      <w:r w:rsidR="00847E54">
        <w:rPr>
          <w:bCs/>
        </w:rPr>
        <w:t xml:space="preserve"> nebo</w:t>
      </w:r>
      <w:r w:rsidR="00D62CA3">
        <w:rPr>
          <w:bCs/>
        </w:rPr>
        <w:t xml:space="preserve"> </w:t>
      </w:r>
      <w:r w:rsidR="00847E54">
        <w:rPr>
          <w:bCs/>
        </w:rPr>
        <w:t xml:space="preserve">nedodržení platebních podmínek </w:t>
      </w:r>
      <w:r w:rsidR="00D62CA3">
        <w:rPr>
          <w:bCs/>
        </w:rPr>
        <w:t xml:space="preserve">(za rok 3 x </w:t>
      </w:r>
      <w:r w:rsidRPr="00C7474B">
        <w:rPr>
          <w:bCs/>
        </w:rPr>
        <w:t>po splatnosti více než 30 dní</w:t>
      </w:r>
      <w:r w:rsidR="00D62CA3">
        <w:rPr>
          <w:bCs/>
        </w:rPr>
        <w:t>)</w:t>
      </w:r>
      <w:r w:rsidRPr="00C7474B">
        <w:rPr>
          <w:bCs/>
        </w:rPr>
        <w:t xml:space="preserve">. </w:t>
      </w:r>
    </w:p>
    <w:p w14:paraId="009B2593" w14:textId="77777777" w:rsidR="00E832E8" w:rsidRPr="00C7474B" w:rsidRDefault="00E832E8" w:rsidP="00E832E8">
      <w:pPr>
        <w:suppressAutoHyphens w:val="0"/>
        <w:ind w:left="567"/>
        <w:jc w:val="both"/>
        <w:rPr>
          <w:bCs/>
        </w:rPr>
      </w:pPr>
    </w:p>
    <w:p w14:paraId="5AFD2B5A" w14:textId="77777777" w:rsidR="00572436" w:rsidRDefault="00572436" w:rsidP="00D62CA3">
      <w:pPr>
        <w:numPr>
          <w:ilvl w:val="1"/>
          <w:numId w:val="1"/>
        </w:numPr>
        <w:suppressAutoHyphens w:val="0"/>
        <w:jc w:val="both"/>
        <w:rPr>
          <w:bCs/>
        </w:rPr>
      </w:pPr>
      <w:r w:rsidRPr="00C7474B">
        <w:rPr>
          <w:bCs/>
        </w:rPr>
        <w:t>Odstoupení od smlouvy výše uvedeným způsobem je účinné okamžikem doručení písemného oznámení o odstoupení od této smlouvy smluvní straně, která porušuje povinnosti dle této smlouvy.</w:t>
      </w:r>
    </w:p>
    <w:p w14:paraId="3D750951" w14:textId="77777777" w:rsidR="00E832E8" w:rsidRPr="00C7474B" w:rsidRDefault="00E832E8" w:rsidP="00E832E8">
      <w:pPr>
        <w:suppressAutoHyphens w:val="0"/>
        <w:ind w:left="567"/>
        <w:jc w:val="both"/>
        <w:rPr>
          <w:bCs/>
        </w:rPr>
      </w:pPr>
    </w:p>
    <w:p w14:paraId="4DF343C3" w14:textId="0F78DF1A" w:rsidR="00572436" w:rsidRDefault="00572436" w:rsidP="00D62CA3">
      <w:pPr>
        <w:numPr>
          <w:ilvl w:val="1"/>
          <w:numId w:val="1"/>
        </w:numPr>
        <w:suppressAutoHyphens w:val="0"/>
        <w:jc w:val="both"/>
        <w:rPr>
          <w:bCs/>
        </w:rPr>
      </w:pPr>
      <w:r w:rsidRPr="00C7474B">
        <w:rPr>
          <w:bCs/>
        </w:rPr>
        <w:t>Odstoupením od této smlouvy zanikají všechna práva a povinnosti stran z této smlouvy, a to s</w:t>
      </w:r>
      <w:r w:rsidR="00847E54">
        <w:rPr>
          <w:bCs/>
        </w:rPr>
        <w:t xml:space="preserve"> okamžitou </w:t>
      </w:r>
      <w:r w:rsidRPr="00C7474B">
        <w:rPr>
          <w:bCs/>
        </w:rPr>
        <w:t>účinností.</w:t>
      </w:r>
    </w:p>
    <w:p w14:paraId="087B79CB" w14:textId="77777777" w:rsidR="00E832E8" w:rsidRPr="00C7474B" w:rsidRDefault="00E832E8" w:rsidP="00E832E8">
      <w:pPr>
        <w:suppressAutoHyphens w:val="0"/>
        <w:ind w:left="567"/>
        <w:jc w:val="both"/>
        <w:rPr>
          <w:bCs/>
        </w:rPr>
      </w:pPr>
    </w:p>
    <w:p w14:paraId="03FC0E15" w14:textId="77777777" w:rsidR="00572436" w:rsidRDefault="00572436" w:rsidP="00D62CA3">
      <w:pPr>
        <w:numPr>
          <w:ilvl w:val="1"/>
          <w:numId w:val="1"/>
        </w:numPr>
        <w:suppressAutoHyphens w:val="0"/>
        <w:jc w:val="both"/>
        <w:rPr>
          <w:bCs/>
        </w:rPr>
      </w:pPr>
      <w:r w:rsidRPr="00C7474B">
        <w:rPr>
          <w:bCs/>
        </w:rPr>
        <w:t xml:space="preserve">V důsledku odstoupení od této smlouvy nedochází k zániku nároků na náhradu škody vzniklých porušením této smlouvy, nároků na uhrazení smluvních pokut, ani jiných ustanovení, která podle projevené vůle stran nebo vzhledem ke své povaze mají trvat i po ukončení této smlouvy. </w:t>
      </w:r>
    </w:p>
    <w:p w14:paraId="72A79797" w14:textId="77777777" w:rsidR="00AD4F6C" w:rsidRPr="00AD4F6C" w:rsidRDefault="00E832E8" w:rsidP="00D62CA3">
      <w:pPr>
        <w:numPr>
          <w:ilvl w:val="0"/>
          <w:numId w:val="1"/>
        </w:numPr>
        <w:tabs>
          <w:tab w:val="clear" w:pos="567"/>
        </w:tabs>
        <w:suppressAutoHyphens w:val="0"/>
        <w:spacing w:before="240" w:after="60"/>
        <w:jc w:val="both"/>
        <w:rPr>
          <w:rStyle w:val="platne1"/>
          <w:b/>
          <w:u w:val="single"/>
        </w:rPr>
      </w:pPr>
      <w:r>
        <w:rPr>
          <w:rStyle w:val="platne1"/>
          <w:b/>
          <w:u w:val="single"/>
        </w:rPr>
        <w:t>Požadavky na dostupnost poskytované služby</w:t>
      </w:r>
    </w:p>
    <w:p w14:paraId="226F782A" w14:textId="77777777" w:rsidR="00AD4F6C" w:rsidRPr="00AD4F6C" w:rsidRDefault="00AD4F6C" w:rsidP="00D62CA3">
      <w:pPr>
        <w:suppressAutoHyphens w:val="0"/>
        <w:ind w:left="567"/>
        <w:jc w:val="both"/>
        <w:rPr>
          <w:bCs/>
        </w:rPr>
      </w:pPr>
    </w:p>
    <w:p w14:paraId="2961A3EC" w14:textId="77777777" w:rsidR="00AD4F6C" w:rsidRPr="00AD4F6C" w:rsidRDefault="00AD4F6C" w:rsidP="00D62CA3">
      <w:pPr>
        <w:numPr>
          <w:ilvl w:val="1"/>
          <w:numId w:val="1"/>
        </w:numPr>
        <w:suppressAutoHyphens w:val="0"/>
        <w:jc w:val="both"/>
        <w:rPr>
          <w:bCs/>
        </w:rPr>
      </w:pPr>
      <w:r>
        <w:rPr>
          <w:bCs/>
        </w:rPr>
        <w:t>PMDP</w:t>
      </w:r>
      <w:r w:rsidRPr="00AD4F6C">
        <w:rPr>
          <w:bCs/>
        </w:rPr>
        <w:t xml:space="preserve"> požaduje, aby celý systém prodeje SMS jízdenek byl funkční (splňoval veškeré požadavky stanovené </w:t>
      </w:r>
      <w:r>
        <w:rPr>
          <w:bCs/>
        </w:rPr>
        <w:t>PMDP</w:t>
      </w:r>
      <w:r w:rsidRPr="00AD4F6C">
        <w:rPr>
          <w:bCs/>
        </w:rPr>
        <w:t xml:space="preserve"> a deklarované </w:t>
      </w:r>
      <w:r>
        <w:rPr>
          <w:bCs/>
        </w:rPr>
        <w:t>Dodavatelem</w:t>
      </w:r>
      <w:r w:rsidRPr="00AD4F6C">
        <w:rPr>
          <w:bCs/>
        </w:rPr>
        <w:t>) po celou dobu plnění.</w:t>
      </w:r>
    </w:p>
    <w:p w14:paraId="21DA6536" w14:textId="77777777" w:rsidR="00AD4F6C" w:rsidRPr="00AD4F6C" w:rsidRDefault="00AD4F6C" w:rsidP="00D62CA3">
      <w:pPr>
        <w:suppressAutoHyphens w:val="0"/>
        <w:ind w:left="567"/>
        <w:jc w:val="both"/>
        <w:rPr>
          <w:bCs/>
        </w:rPr>
      </w:pPr>
    </w:p>
    <w:p w14:paraId="52697F3D" w14:textId="77777777" w:rsidR="00AD4F6C" w:rsidRPr="00AD4F6C" w:rsidRDefault="00AD4F6C" w:rsidP="00D62CA3">
      <w:pPr>
        <w:suppressAutoHyphens w:val="0"/>
        <w:ind w:left="567"/>
        <w:jc w:val="both"/>
        <w:rPr>
          <w:bCs/>
        </w:rPr>
      </w:pPr>
      <w:r w:rsidRPr="00AD4F6C">
        <w:rPr>
          <w:bCs/>
        </w:rPr>
        <w:t>Požadovaná dostupnost systému je:</w:t>
      </w:r>
    </w:p>
    <w:p w14:paraId="344330F6" w14:textId="77777777" w:rsidR="00AD4F6C" w:rsidRPr="00AD4F6C" w:rsidRDefault="00AD4F6C" w:rsidP="00D62CA3">
      <w:pPr>
        <w:suppressAutoHyphens w:val="0"/>
        <w:ind w:left="567"/>
        <w:jc w:val="both"/>
        <w:rPr>
          <w:bCs/>
        </w:rPr>
      </w:pPr>
    </w:p>
    <w:p w14:paraId="10BA1321" w14:textId="77777777" w:rsidR="00AD4F6C" w:rsidRPr="00AD4F6C" w:rsidRDefault="00AD4F6C" w:rsidP="00D62CA3">
      <w:pPr>
        <w:numPr>
          <w:ilvl w:val="0"/>
          <w:numId w:val="8"/>
        </w:numPr>
        <w:suppressAutoHyphens w:val="0"/>
        <w:jc w:val="both"/>
        <w:rPr>
          <w:bCs/>
        </w:rPr>
      </w:pPr>
      <w:r w:rsidRPr="00AD4F6C">
        <w:rPr>
          <w:bCs/>
        </w:rPr>
        <w:t>provoz systému 24 hodin denně, 7 dní v týdnu.</w:t>
      </w:r>
    </w:p>
    <w:p w14:paraId="4D7C9096" w14:textId="77777777" w:rsidR="00AD4F6C" w:rsidRPr="00AD4F6C" w:rsidRDefault="00AD4F6C" w:rsidP="00D62CA3">
      <w:pPr>
        <w:suppressAutoHyphens w:val="0"/>
        <w:ind w:left="567"/>
        <w:jc w:val="both"/>
        <w:rPr>
          <w:bCs/>
        </w:rPr>
      </w:pPr>
    </w:p>
    <w:p w14:paraId="3EC39BCA" w14:textId="1E465380" w:rsidR="00AD4F6C" w:rsidRPr="00AD4F6C" w:rsidRDefault="00AD4F6C" w:rsidP="00D62CA3">
      <w:pPr>
        <w:numPr>
          <w:ilvl w:val="0"/>
          <w:numId w:val="8"/>
        </w:numPr>
        <w:suppressAutoHyphens w:val="0"/>
        <w:jc w:val="both"/>
        <w:rPr>
          <w:bCs/>
        </w:rPr>
      </w:pPr>
      <w:r w:rsidRPr="00AD4F6C">
        <w:rPr>
          <w:bCs/>
        </w:rPr>
        <w:t xml:space="preserve">maximální prodlení mezi zasláním platební SMS </w:t>
      </w:r>
      <w:r>
        <w:rPr>
          <w:bCs/>
        </w:rPr>
        <w:t xml:space="preserve">nebo prozvoněním </w:t>
      </w:r>
      <w:r w:rsidRPr="00AD4F6C">
        <w:rPr>
          <w:bCs/>
        </w:rPr>
        <w:t xml:space="preserve">a doručením odpovědní SMS </w:t>
      </w:r>
      <w:r w:rsidR="00D92235">
        <w:rPr>
          <w:bCs/>
        </w:rPr>
        <w:t>2</w:t>
      </w:r>
      <w:r w:rsidR="00D92235" w:rsidRPr="00AD4F6C">
        <w:rPr>
          <w:bCs/>
        </w:rPr>
        <w:t xml:space="preserve"> </w:t>
      </w:r>
      <w:r w:rsidRPr="00AD4F6C">
        <w:rPr>
          <w:bCs/>
        </w:rPr>
        <w:t>minuty.</w:t>
      </w:r>
    </w:p>
    <w:p w14:paraId="713C714B" w14:textId="77777777" w:rsidR="00AD4F6C" w:rsidRPr="00AD4F6C" w:rsidRDefault="00AD4F6C" w:rsidP="00D62CA3">
      <w:pPr>
        <w:suppressAutoHyphens w:val="0"/>
        <w:ind w:left="567"/>
        <w:jc w:val="both"/>
        <w:rPr>
          <w:bCs/>
          <w:iCs/>
        </w:rPr>
      </w:pPr>
    </w:p>
    <w:p w14:paraId="36D32D14" w14:textId="1D20D970" w:rsidR="00AD4F6C" w:rsidRPr="00AD4F6C" w:rsidRDefault="00AD4F6C" w:rsidP="00D62CA3">
      <w:pPr>
        <w:numPr>
          <w:ilvl w:val="1"/>
          <w:numId w:val="1"/>
        </w:numPr>
        <w:suppressAutoHyphens w:val="0"/>
        <w:jc w:val="both"/>
        <w:rPr>
          <w:bCs/>
        </w:rPr>
      </w:pPr>
      <w:r w:rsidRPr="00AD4F6C">
        <w:rPr>
          <w:bCs/>
        </w:rPr>
        <w:t xml:space="preserve">V případě překročení některého z kritéria dostupnosti systému, se </w:t>
      </w:r>
      <w:r>
        <w:rPr>
          <w:bCs/>
        </w:rPr>
        <w:t xml:space="preserve">Dodavatel </w:t>
      </w:r>
      <w:r w:rsidRPr="00AD4F6C">
        <w:rPr>
          <w:bCs/>
        </w:rPr>
        <w:t xml:space="preserve">zavazuje zadavateli uhradit smluvní pokutu ve výši </w:t>
      </w:r>
      <w:proofErr w:type="gramStart"/>
      <w:r w:rsidR="00E832E8">
        <w:rPr>
          <w:bCs/>
        </w:rPr>
        <w:t>10.000,-</w:t>
      </w:r>
      <w:proofErr w:type="gramEnd"/>
      <w:r w:rsidR="00E832E8">
        <w:rPr>
          <w:bCs/>
        </w:rPr>
        <w:t xml:space="preserve"> Kč za každý jednotlivý případ překročení některého z kritérií dostupnosti systému.</w:t>
      </w:r>
      <w:r w:rsidRPr="00AD4F6C">
        <w:rPr>
          <w:bCs/>
        </w:rPr>
        <w:t xml:space="preserve">  </w:t>
      </w:r>
      <w:r w:rsidR="00847E54">
        <w:rPr>
          <w:bCs/>
        </w:rPr>
        <w:t xml:space="preserve">Výpadek systému delší než 6 hodin je sankcionován postupem dle čl.6 této </w:t>
      </w:r>
      <w:r w:rsidR="00BE3414">
        <w:rPr>
          <w:bCs/>
        </w:rPr>
        <w:t>smlouvy.</w:t>
      </w:r>
    </w:p>
    <w:p w14:paraId="5E752238" w14:textId="77777777" w:rsidR="00AD4F6C" w:rsidRPr="00AD4F6C" w:rsidRDefault="00AD4F6C" w:rsidP="00D62CA3">
      <w:pPr>
        <w:suppressAutoHyphens w:val="0"/>
        <w:ind w:left="567"/>
        <w:jc w:val="both"/>
        <w:rPr>
          <w:bCs/>
        </w:rPr>
      </w:pPr>
    </w:p>
    <w:p w14:paraId="4EAEA2E6" w14:textId="47AB34F3" w:rsidR="00AD4F6C" w:rsidRDefault="00AD4F6C" w:rsidP="00D62CA3">
      <w:pPr>
        <w:numPr>
          <w:ilvl w:val="1"/>
          <w:numId w:val="1"/>
        </w:numPr>
        <w:suppressAutoHyphens w:val="0"/>
        <w:jc w:val="both"/>
        <w:rPr>
          <w:bCs/>
        </w:rPr>
      </w:pPr>
      <w:r>
        <w:rPr>
          <w:bCs/>
        </w:rPr>
        <w:t>PMDP</w:t>
      </w:r>
      <w:r w:rsidRPr="00AD4F6C">
        <w:rPr>
          <w:bCs/>
        </w:rPr>
        <w:t xml:space="preserve"> požaduje, aby součástí poskytované služby bylo i řešení reklamací mezi cestujícím, mobilními operátory a </w:t>
      </w:r>
      <w:r>
        <w:rPr>
          <w:bCs/>
        </w:rPr>
        <w:t>Dodavatelem</w:t>
      </w:r>
      <w:r w:rsidRPr="00AD4F6C">
        <w:rPr>
          <w:bCs/>
        </w:rPr>
        <w:t>, to znamená, že reklamace cestujících a mobilních operátorů bude řešit</w:t>
      </w:r>
      <w:r>
        <w:rPr>
          <w:bCs/>
        </w:rPr>
        <w:t xml:space="preserve"> Dodavatel</w:t>
      </w:r>
      <w:r w:rsidRPr="00AD4F6C">
        <w:rPr>
          <w:bCs/>
        </w:rPr>
        <w:t xml:space="preserve"> včetně zaslání návrhu řešení reklamace. Návrh řešení reklamace musí </w:t>
      </w:r>
      <w:r>
        <w:rPr>
          <w:bCs/>
        </w:rPr>
        <w:t>Dodavatel</w:t>
      </w:r>
      <w:r w:rsidRPr="00AD4F6C">
        <w:rPr>
          <w:bCs/>
        </w:rPr>
        <w:t xml:space="preserve"> doručit zadavateli ve lhůtě do 2 pracovních dnů od obdržení reklamace.</w:t>
      </w:r>
    </w:p>
    <w:p w14:paraId="13A0B3E4" w14:textId="719B4BDB" w:rsidR="007D4D61" w:rsidRDefault="007D4D61" w:rsidP="00195645">
      <w:pPr>
        <w:numPr>
          <w:ilvl w:val="0"/>
          <w:numId w:val="1"/>
        </w:numPr>
        <w:suppressAutoHyphens w:val="0"/>
        <w:spacing w:before="240"/>
        <w:jc w:val="both"/>
        <w:rPr>
          <w:rStyle w:val="platne1"/>
          <w:b/>
          <w:u w:val="single"/>
        </w:rPr>
      </w:pPr>
      <w:r>
        <w:rPr>
          <w:rStyle w:val="platne1"/>
          <w:b/>
          <w:u w:val="single"/>
        </w:rPr>
        <w:t>Zpracování osobních údajů</w:t>
      </w:r>
    </w:p>
    <w:p w14:paraId="1FD685E7" w14:textId="77777777" w:rsidR="00195645" w:rsidRDefault="00195645" w:rsidP="00195645">
      <w:pPr>
        <w:suppressAutoHyphens w:val="0"/>
        <w:spacing w:before="240"/>
        <w:ind w:left="567"/>
        <w:jc w:val="both"/>
        <w:rPr>
          <w:rStyle w:val="platne1"/>
          <w:b/>
          <w:u w:val="single"/>
        </w:rPr>
      </w:pPr>
    </w:p>
    <w:p w14:paraId="4A426048" w14:textId="001DA18D" w:rsidR="00C04636" w:rsidRPr="00661FD2" w:rsidRDefault="00C04636" w:rsidP="00195645">
      <w:pPr>
        <w:numPr>
          <w:ilvl w:val="1"/>
          <w:numId w:val="1"/>
        </w:numPr>
        <w:suppressAutoHyphens w:val="0"/>
        <w:jc w:val="both"/>
        <w:rPr>
          <w:bCs/>
        </w:rPr>
      </w:pPr>
      <w:r w:rsidRPr="00661FD2">
        <w:rPr>
          <w:bCs/>
        </w:rPr>
        <w:t>V souvislosti s plněním této smlouvy bude docházet i ke zpracování osobn</w:t>
      </w:r>
      <w:r w:rsidR="00BE3414">
        <w:rPr>
          <w:bCs/>
        </w:rPr>
        <w:t>ích údajů ve smyslu zákona č. 1</w:t>
      </w:r>
      <w:r w:rsidRPr="00661FD2">
        <w:rPr>
          <w:bCs/>
        </w:rPr>
        <w:t>1</w:t>
      </w:r>
      <w:r w:rsidR="00BE3414">
        <w:rPr>
          <w:bCs/>
        </w:rPr>
        <w:t>0/2019 Sb., o zpracování</w:t>
      </w:r>
      <w:r w:rsidRPr="00661FD2">
        <w:rPr>
          <w:bCs/>
        </w:rPr>
        <w:t xml:space="preserve"> osobních údajů a o změně některých zákonů, ve znění pozdějších předpisů (dále jen „Zákon“) a ve smyslu Nařízení Evropského parlamentu a Rady (EU) 2016/679, o ochraně fyzických osob v souvislosti se zpracováním osobních údajů a o volném pohybu těchto údajů a o zrušení směrnice 95/46/ES (obecné nařízení o ochraně osobních údajů) (dále jen „Nařízení“).</w:t>
      </w:r>
    </w:p>
    <w:p w14:paraId="6F748557" w14:textId="77777777" w:rsidR="00C04636" w:rsidRPr="00661FD2" w:rsidRDefault="00C04636" w:rsidP="00C04636">
      <w:pPr>
        <w:suppressAutoHyphens w:val="0"/>
        <w:ind w:left="567"/>
        <w:jc w:val="both"/>
        <w:rPr>
          <w:bCs/>
        </w:rPr>
      </w:pPr>
    </w:p>
    <w:p w14:paraId="642C5CFB" w14:textId="77777777" w:rsidR="00C04636" w:rsidRPr="00661FD2" w:rsidRDefault="00C04636" w:rsidP="00C04636">
      <w:pPr>
        <w:numPr>
          <w:ilvl w:val="1"/>
          <w:numId w:val="1"/>
        </w:numPr>
        <w:suppressAutoHyphens w:val="0"/>
        <w:jc w:val="both"/>
        <w:rPr>
          <w:bCs/>
        </w:rPr>
      </w:pPr>
      <w:r w:rsidRPr="00661FD2">
        <w:rPr>
          <w:bCs/>
        </w:rPr>
        <w:t xml:space="preserve">Obě smluvní strany se zavazují postupovat při své činnosti týkající se nakládání s osobními údaji ve smyslu Zákona a Nařízení. Dodavatel, coby zpracovatel, zpracovává osobní údaje v rozsahu a v souladu se Zákonem a Nařízením a v rozsahu stanoveném </w:t>
      </w:r>
      <w:r w:rsidRPr="00661FD2">
        <w:rPr>
          <w:bCs/>
        </w:rPr>
        <w:lastRenderedPageBreak/>
        <w:t>touto smlouvou (telefonní číslo, v případě reklamací jméno, příjmení, bydliště, emailová adresa a bankovní spojení), případně smlouvou o zpracování osobních údajů, kterou se v případě potřeby smluvní strany zavazují mezi sebou uzavřít, a to neprodleně po uzavření této smlouvy, ještě před zahájením poskytování služby ze strany Dodavatele.</w:t>
      </w:r>
    </w:p>
    <w:p w14:paraId="14F7E520" w14:textId="77777777" w:rsidR="00C04636" w:rsidRPr="00661FD2" w:rsidRDefault="00C04636" w:rsidP="00C04636">
      <w:pPr>
        <w:pStyle w:val="Odstavecseseznamem"/>
        <w:rPr>
          <w:bCs/>
        </w:rPr>
      </w:pPr>
    </w:p>
    <w:p w14:paraId="051DAB3C" w14:textId="77777777" w:rsidR="00C04636" w:rsidRDefault="00C04636" w:rsidP="00C04636">
      <w:pPr>
        <w:numPr>
          <w:ilvl w:val="1"/>
          <w:numId w:val="1"/>
        </w:numPr>
        <w:suppressAutoHyphens w:val="0"/>
        <w:jc w:val="both"/>
        <w:rPr>
          <w:bCs/>
        </w:rPr>
      </w:pPr>
      <w:r w:rsidRPr="00661FD2">
        <w:rPr>
          <w:bCs/>
        </w:rPr>
        <w:t>Bude-li docházet ke zpracování osobních údajů, zavazuje se zpracovatel osobních údajů dodržovat následující povinnosti:</w:t>
      </w:r>
    </w:p>
    <w:p w14:paraId="01D0CC7B" w14:textId="77777777" w:rsidR="00195645" w:rsidRPr="00661FD2" w:rsidRDefault="00195645" w:rsidP="00195645">
      <w:pPr>
        <w:suppressAutoHyphens w:val="0"/>
        <w:ind w:left="567"/>
        <w:jc w:val="both"/>
        <w:rPr>
          <w:bCs/>
        </w:rPr>
      </w:pPr>
    </w:p>
    <w:p w14:paraId="5E3ECF86" w14:textId="77777777" w:rsidR="00C04636" w:rsidRPr="00661FD2" w:rsidRDefault="00C04636" w:rsidP="00C04636">
      <w:pPr>
        <w:numPr>
          <w:ilvl w:val="1"/>
          <w:numId w:val="12"/>
        </w:numPr>
        <w:suppressAutoHyphens w:val="0"/>
        <w:spacing w:after="120"/>
        <w:ind w:left="851" w:hanging="425"/>
        <w:jc w:val="both"/>
        <w:rPr>
          <w:bCs/>
        </w:rPr>
      </w:pPr>
      <w:r w:rsidRPr="00661FD2">
        <w:rPr>
          <w:bCs/>
        </w:rPr>
        <w:t xml:space="preserve">Zpracovatel osobních údajů zpracovává osobní údaje v rozsahu nezbytném pro plnění účelu podle této smlouvy, a to pouze po nezbytně nutnou dobu; </w:t>
      </w:r>
    </w:p>
    <w:p w14:paraId="2AAC2065" w14:textId="77777777" w:rsidR="00C04636" w:rsidRPr="00661FD2" w:rsidRDefault="00C04636" w:rsidP="00C04636">
      <w:pPr>
        <w:numPr>
          <w:ilvl w:val="1"/>
          <w:numId w:val="12"/>
        </w:numPr>
        <w:suppressAutoHyphens w:val="0"/>
        <w:spacing w:after="120"/>
        <w:ind w:left="851" w:hanging="425"/>
        <w:jc w:val="both"/>
        <w:rPr>
          <w:bCs/>
        </w:rPr>
      </w:pPr>
      <w:r w:rsidRPr="00661FD2">
        <w:rPr>
          <w:bCs/>
        </w:rPr>
        <w:t xml:space="preserve">Zpracovatel nesmí s poskytnutými osobními </w:t>
      </w:r>
      <w:proofErr w:type="gramStart"/>
      <w:r w:rsidRPr="00661FD2">
        <w:rPr>
          <w:bCs/>
        </w:rPr>
        <w:t>údaji</w:t>
      </w:r>
      <w:proofErr w:type="gramEnd"/>
      <w:r w:rsidRPr="00661FD2">
        <w:rPr>
          <w:bCs/>
        </w:rPr>
        <w:t xml:space="preserve"> jakkoliv nakládat nad rámec účelu, za kterým mu byly poskytnuty, v rámci tohoto účelu pak zpracovatel musí s osobními údaji nakládat jen v rozsahu nezbytně nutném;</w:t>
      </w:r>
    </w:p>
    <w:p w14:paraId="28639EEE" w14:textId="77777777" w:rsidR="00C04636" w:rsidRPr="00661FD2" w:rsidRDefault="00C04636" w:rsidP="00C04636">
      <w:pPr>
        <w:numPr>
          <w:ilvl w:val="1"/>
          <w:numId w:val="12"/>
        </w:numPr>
        <w:suppressAutoHyphens w:val="0"/>
        <w:spacing w:after="120"/>
        <w:ind w:left="851" w:hanging="425"/>
        <w:jc w:val="both"/>
        <w:rPr>
          <w:bCs/>
        </w:rPr>
      </w:pPr>
      <w:r w:rsidRPr="00661FD2">
        <w:rPr>
          <w:bCs/>
        </w:rPr>
        <w:t xml:space="preserve">Zpracovatel se zavazuje přijmout taková technická a organizační opatření k zabezpečení osobních údajů, aby nemohlo dojít k neoprávněnému, nebo nahodilému přístupu k osobním údajům, k jejich změně, zničení či ztrátě, neoprávněným přenosům, k jejich jinému neoprávněnému zpracování, jakož i k jinému zneužití osobních údajů; </w:t>
      </w:r>
    </w:p>
    <w:p w14:paraId="10D4DAF1" w14:textId="77777777" w:rsidR="00C04636" w:rsidRPr="00661FD2" w:rsidRDefault="00C04636" w:rsidP="00C04636">
      <w:pPr>
        <w:numPr>
          <w:ilvl w:val="1"/>
          <w:numId w:val="12"/>
        </w:numPr>
        <w:suppressAutoHyphens w:val="0"/>
        <w:spacing w:after="120"/>
        <w:ind w:left="851" w:hanging="425"/>
        <w:jc w:val="both"/>
        <w:rPr>
          <w:bCs/>
        </w:rPr>
      </w:pPr>
      <w:r w:rsidRPr="00661FD2">
        <w:rPr>
          <w:bCs/>
        </w:rPr>
        <w:t xml:space="preserve">Zpracovatel se zavazuje zachovávat absolutní mlčenlivost o osobních údajích zpracovávaných pro správce a o bezpečnostních opatřeních, jejichž zveřejnění by ohrozilo zabezpečení osobních údajů. Tato povinnost mlčenlivosti trvá i po ukončení zpracování osobních údajů; </w:t>
      </w:r>
    </w:p>
    <w:p w14:paraId="50E01828" w14:textId="77777777" w:rsidR="00C04636" w:rsidRPr="00661FD2" w:rsidRDefault="00C04636" w:rsidP="00C04636">
      <w:pPr>
        <w:numPr>
          <w:ilvl w:val="1"/>
          <w:numId w:val="12"/>
        </w:numPr>
        <w:suppressAutoHyphens w:val="0"/>
        <w:spacing w:after="120"/>
        <w:ind w:left="851" w:hanging="425"/>
        <w:jc w:val="both"/>
        <w:rPr>
          <w:bCs/>
        </w:rPr>
      </w:pPr>
      <w:r w:rsidRPr="00661FD2">
        <w:rPr>
          <w:bCs/>
        </w:rPr>
        <w:t>Zpracovatel zajistí informovanost a školení svých zaměstnanců a spolupracovníků pracujících s osobními údaji. Především zajistí, aby jeho zaměstnanci a spolupracovníci pracující s osobními údaji byli v souladu s platnými právními předpisy vázáni povinností mlčenlivosti ve smyslu Zákona a Nařízení a poučeni o možných následcích pro případ porušení této povinnosti;</w:t>
      </w:r>
    </w:p>
    <w:p w14:paraId="400B90BF" w14:textId="77777777" w:rsidR="00C04636" w:rsidRPr="00661FD2" w:rsidRDefault="00C04636" w:rsidP="00C04636">
      <w:pPr>
        <w:numPr>
          <w:ilvl w:val="1"/>
          <w:numId w:val="12"/>
        </w:numPr>
        <w:suppressAutoHyphens w:val="0"/>
        <w:spacing w:after="120"/>
        <w:ind w:left="851" w:hanging="425"/>
        <w:jc w:val="both"/>
        <w:rPr>
          <w:bCs/>
        </w:rPr>
      </w:pPr>
      <w:r w:rsidRPr="00661FD2">
        <w:rPr>
          <w:bCs/>
        </w:rPr>
        <w:t>Zpracovatel poskytne správci nezbytnou spolupráci, součinnost a informace (i) potřebné k vyřízení jakékoli stížnosti nebo žádosti subjektu údajů týkající se jejich osobních údajů nebo dozorového orgánu ochrany osobních údajů (</w:t>
      </w:r>
      <w:proofErr w:type="spellStart"/>
      <w:r w:rsidRPr="00661FD2">
        <w:rPr>
          <w:bCs/>
        </w:rPr>
        <w:t>ii</w:t>
      </w:r>
      <w:proofErr w:type="spellEnd"/>
      <w:r w:rsidRPr="00661FD2">
        <w:rPr>
          <w:bCs/>
        </w:rPr>
        <w:t>) v souvislosti se zmírňováním a nápravou incidentů v oblasti zabezpečení osobních údajů a porušení zabezpečení údajů (jako např. ztráta, krádež, vymazání, zveřejnění nebo poškození osobních údajů), (</w:t>
      </w:r>
      <w:proofErr w:type="spellStart"/>
      <w:r w:rsidRPr="00661FD2">
        <w:rPr>
          <w:bCs/>
        </w:rPr>
        <w:t>iii</w:t>
      </w:r>
      <w:proofErr w:type="spellEnd"/>
      <w:r w:rsidRPr="00661FD2">
        <w:rPr>
          <w:bCs/>
        </w:rPr>
        <w:t>) za účelem opravy, změny, přenesení nebo vymazání osobních údajů nebo (</w:t>
      </w:r>
      <w:proofErr w:type="spellStart"/>
      <w:r w:rsidRPr="00661FD2">
        <w:rPr>
          <w:bCs/>
        </w:rPr>
        <w:t>iv</w:t>
      </w:r>
      <w:proofErr w:type="spellEnd"/>
      <w:r w:rsidRPr="00661FD2">
        <w:rPr>
          <w:bCs/>
        </w:rPr>
        <w:t>) za účelem plnění jakýchkoliv jiných povinností správce podle Zákona nebo Nařízení;</w:t>
      </w:r>
    </w:p>
    <w:p w14:paraId="16BCBD8A" w14:textId="77777777" w:rsidR="00C04636" w:rsidRPr="00661FD2" w:rsidRDefault="00C04636" w:rsidP="00C04636">
      <w:pPr>
        <w:numPr>
          <w:ilvl w:val="1"/>
          <w:numId w:val="12"/>
        </w:numPr>
        <w:suppressAutoHyphens w:val="0"/>
        <w:spacing w:after="120"/>
        <w:ind w:left="851" w:hanging="425"/>
        <w:jc w:val="both"/>
        <w:rPr>
          <w:bCs/>
        </w:rPr>
      </w:pPr>
      <w:r w:rsidRPr="00661FD2">
        <w:rPr>
          <w:bCs/>
        </w:rPr>
        <w:t>Zpracovatel ohlásí správci jakékoliv porušení zabezpečení osobních údajů bez zbytečného odkladu poté, co porušení zjistí a ohlášení případně doplní o informace požadované správcem;</w:t>
      </w:r>
    </w:p>
    <w:p w14:paraId="61C01BEA" w14:textId="77777777" w:rsidR="00C04636" w:rsidRPr="00661FD2" w:rsidRDefault="00C04636" w:rsidP="00C04636">
      <w:pPr>
        <w:numPr>
          <w:ilvl w:val="1"/>
          <w:numId w:val="12"/>
        </w:numPr>
        <w:suppressAutoHyphens w:val="0"/>
        <w:spacing w:after="120"/>
        <w:ind w:left="851" w:hanging="425"/>
        <w:jc w:val="both"/>
        <w:rPr>
          <w:bCs/>
        </w:rPr>
      </w:pPr>
      <w:r w:rsidRPr="00661FD2">
        <w:rPr>
          <w:bCs/>
        </w:rPr>
        <w:t>Zpracovatel v souladu s rozhodnutím správce všechny osobní údaje buď vymaže, nebo je vrátí správci po ukončení zpracování, a vymaže existující kopie, pokud právo EU nebo české právo nepožaduje uložení daných osobních údajů;</w:t>
      </w:r>
    </w:p>
    <w:p w14:paraId="21FBD679" w14:textId="77777777" w:rsidR="00C04636" w:rsidRPr="00661FD2" w:rsidRDefault="00C04636" w:rsidP="00C04636">
      <w:pPr>
        <w:numPr>
          <w:ilvl w:val="1"/>
          <w:numId w:val="12"/>
        </w:numPr>
        <w:suppressAutoHyphens w:val="0"/>
        <w:spacing w:after="120"/>
        <w:ind w:left="851" w:hanging="425"/>
        <w:jc w:val="both"/>
        <w:rPr>
          <w:bCs/>
        </w:rPr>
      </w:pPr>
      <w:r w:rsidRPr="00661FD2">
        <w:rPr>
          <w:bCs/>
        </w:rPr>
        <w:t>Zpracovatel poskytne správci veškeré informace potřebné k doložení toho, že byly splněny povinnosti stanovené v </w:t>
      </w:r>
      <w:proofErr w:type="spellStart"/>
      <w:r w:rsidRPr="00661FD2">
        <w:rPr>
          <w:bCs/>
        </w:rPr>
        <w:t>ust</w:t>
      </w:r>
      <w:proofErr w:type="spellEnd"/>
      <w:r w:rsidRPr="00661FD2">
        <w:rPr>
          <w:bCs/>
        </w:rPr>
        <w:t>. § 6 Zákona a článku 28 Nařízení, a umožní audity, včetně inspekcí, prováděné správcem nebo jiným auditorem, kterého správce pověřil, a k těmto auditům přispěje. Zpracovatel neprodleně informuje správce v případě, že podle jeho názoru určitý pokyn porušuje Zákon nebo Nařízení nebo jiné předpisy EU, České republiky nebo jiného členského státu EU týkající se ochrany osobních údajů.</w:t>
      </w:r>
    </w:p>
    <w:p w14:paraId="555F9A1A" w14:textId="2A384DC9" w:rsidR="00C04636" w:rsidRDefault="00C04636" w:rsidP="00C04636">
      <w:pPr>
        <w:numPr>
          <w:ilvl w:val="1"/>
          <w:numId w:val="1"/>
        </w:numPr>
        <w:suppressAutoHyphens w:val="0"/>
        <w:jc w:val="both"/>
        <w:rPr>
          <w:bCs/>
        </w:rPr>
      </w:pPr>
      <w:r w:rsidRPr="00661FD2">
        <w:rPr>
          <w:bCs/>
        </w:rPr>
        <w:lastRenderedPageBreak/>
        <w:t>Smluvní ujednání o zpracování osobních údajů ve smyslu tohoto článku se uzavírá na dobu trvání této smlouvy s výjimkou povinnosti mlčenlivosti, která trvá i po ukončení této smlouvy z jakéhokoliv důvodu. Smluvní strany se zavazují zachovávat mlčenlivost o vzájemně poskytnutých osobních údajích.</w:t>
      </w:r>
    </w:p>
    <w:p w14:paraId="4D0CE08D" w14:textId="77777777" w:rsidR="00BE3414" w:rsidRPr="00661FD2" w:rsidRDefault="00BE3414" w:rsidP="00BE3414">
      <w:pPr>
        <w:suppressAutoHyphens w:val="0"/>
        <w:ind w:left="567"/>
        <w:jc w:val="both"/>
        <w:rPr>
          <w:bCs/>
        </w:rPr>
      </w:pPr>
    </w:p>
    <w:p w14:paraId="4FA7AF7C" w14:textId="77777777" w:rsidR="00C04636" w:rsidRDefault="00C04636" w:rsidP="00C04636">
      <w:pPr>
        <w:numPr>
          <w:ilvl w:val="1"/>
          <w:numId w:val="1"/>
        </w:numPr>
        <w:suppressAutoHyphens w:val="0"/>
        <w:jc w:val="both"/>
        <w:rPr>
          <w:bCs/>
        </w:rPr>
      </w:pPr>
      <w:r w:rsidRPr="00661FD2">
        <w:rPr>
          <w:bCs/>
        </w:rPr>
        <w:t>Další vzájemná práva a povinnosti smluvních stran, práva a povinnosti smluvních stran vůči třetím osobám a veřejným orgánům v souvislosti se zpracováním osobních údajů, vyplývající ze Zákona nebo Nařízení, nejsou shora uvedeným dotčeny.</w:t>
      </w:r>
    </w:p>
    <w:p w14:paraId="6F04124B" w14:textId="77777777" w:rsidR="00C04636" w:rsidRPr="00661FD2" w:rsidRDefault="00C04636" w:rsidP="00C04636">
      <w:pPr>
        <w:suppressAutoHyphens w:val="0"/>
        <w:ind w:left="567"/>
        <w:jc w:val="both"/>
        <w:rPr>
          <w:bCs/>
        </w:rPr>
      </w:pPr>
    </w:p>
    <w:p w14:paraId="0A3EB6D1" w14:textId="77777777" w:rsidR="00C04636" w:rsidRPr="00661FD2" w:rsidRDefault="00C04636" w:rsidP="00C04636">
      <w:pPr>
        <w:numPr>
          <w:ilvl w:val="1"/>
          <w:numId w:val="1"/>
        </w:numPr>
        <w:suppressAutoHyphens w:val="0"/>
        <w:jc w:val="both"/>
        <w:rPr>
          <w:bCs/>
        </w:rPr>
      </w:pPr>
      <w:r w:rsidRPr="00661FD2">
        <w:rPr>
          <w:bCs/>
        </w:rPr>
        <w:t>Z tohoto ujednání o zpracování osobních údajů neplynou pro smluvní strany žádné další finanční závazky, zpracování osobních údajů je tedy bezúplatné a každá ze smluvních stran ponese vlastní náklady v souvislosti se zpracováním osobních údajů pro účely této smlouvy.</w:t>
      </w:r>
    </w:p>
    <w:p w14:paraId="1CAC2241" w14:textId="21BABAE5" w:rsidR="00572436" w:rsidRDefault="00944CAE" w:rsidP="00D62CA3">
      <w:pPr>
        <w:numPr>
          <w:ilvl w:val="0"/>
          <w:numId w:val="1"/>
        </w:numPr>
        <w:suppressAutoHyphens w:val="0"/>
        <w:spacing w:before="240" w:after="60"/>
        <w:jc w:val="both"/>
        <w:rPr>
          <w:rStyle w:val="platne1"/>
          <w:b/>
          <w:u w:val="single"/>
        </w:rPr>
      </w:pPr>
      <w:r>
        <w:rPr>
          <w:rStyle w:val="platne1"/>
          <w:b/>
          <w:u w:val="single"/>
        </w:rPr>
        <w:t>Ostatní ustanovení</w:t>
      </w:r>
    </w:p>
    <w:p w14:paraId="66BBC3E3" w14:textId="77777777" w:rsidR="00BE3414" w:rsidRDefault="00BE3414" w:rsidP="00BE3414">
      <w:pPr>
        <w:suppressAutoHyphens w:val="0"/>
        <w:ind w:left="567"/>
        <w:jc w:val="both"/>
        <w:rPr>
          <w:bCs/>
        </w:rPr>
      </w:pPr>
    </w:p>
    <w:p w14:paraId="40D8B984" w14:textId="29F99451" w:rsidR="00A0337A" w:rsidRDefault="00572436" w:rsidP="00D62CA3">
      <w:pPr>
        <w:numPr>
          <w:ilvl w:val="1"/>
          <w:numId w:val="1"/>
        </w:numPr>
        <w:suppressAutoHyphens w:val="0"/>
        <w:jc w:val="both"/>
        <w:rPr>
          <w:bCs/>
        </w:rPr>
      </w:pPr>
      <w:r w:rsidRPr="00C7474B">
        <w:rPr>
          <w:bCs/>
        </w:rPr>
        <w:t xml:space="preserve">Smluvní strany se zavazují poskytnout si k naplnění účelu této smlouvy vzájemnou součinnost. </w:t>
      </w:r>
    </w:p>
    <w:p w14:paraId="5551C3D6" w14:textId="77777777" w:rsidR="00E832E8" w:rsidRDefault="00E832E8" w:rsidP="00E832E8">
      <w:pPr>
        <w:suppressAutoHyphens w:val="0"/>
        <w:ind w:left="567"/>
        <w:jc w:val="both"/>
        <w:rPr>
          <w:bCs/>
        </w:rPr>
      </w:pPr>
    </w:p>
    <w:p w14:paraId="3CD2BC23" w14:textId="77777777" w:rsidR="00A0337A" w:rsidRPr="00C7474B" w:rsidRDefault="00113B50" w:rsidP="00D62CA3">
      <w:pPr>
        <w:numPr>
          <w:ilvl w:val="1"/>
          <w:numId w:val="1"/>
        </w:numPr>
        <w:suppressAutoHyphens w:val="0"/>
        <w:jc w:val="both"/>
        <w:rPr>
          <w:bCs/>
        </w:rPr>
      </w:pPr>
      <w:r w:rsidRPr="00113B50">
        <w:rPr>
          <w:bCs/>
        </w:rPr>
        <w:t>Dodavatel se při plnění závazků z této smlouvy neúčastní přepravní smlouvy mezi cestujícím a PMDP. Dodavatel nepřebírá současně s převzetím závazků z této smlouvy žádné povinnosti ani žádná práva Dopravce ve vztahu k cestujícímu, Dodavatel je pouze prodejním kanálem a místem nákupu SMS jízdenek cestujícími.</w:t>
      </w:r>
    </w:p>
    <w:p w14:paraId="7B886AEB" w14:textId="77777777" w:rsidR="00572436" w:rsidRPr="004E3B79" w:rsidRDefault="00572436" w:rsidP="00D62CA3">
      <w:pPr>
        <w:suppressAutoHyphens w:val="0"/>
        <w:spacing w:after="60"/>
        <w:jc w:val="both"/>
        <w:rPr>
          <w:rStyle w:val="platne1"/>
        </w:rPr>
      </w:pPr>
      <w:r>
        <w:rPr>
          <w:rStyle w:val="platne1"/>
        </w:rPr>
        <w:t xml:space="preserve">  </w:t>
      </w:r>
    </w:p>
    <w:p w14:paraId="3B7AC244" w14:textId="40FF6389" w:rsidR="00572436" w:rsidRDefault="00572436" w:rsidP="00195645">
      <w:pPr>
        <w:numPr>
          <w:ilvl w:val="0"/>
          <w:numId w:val="1"/>
        </w:numPr>
        <w:suppressAutoHyphens w:val="0"/>
        <w:spacing w:after="60"/>
        <w:jc w:val="both"/>
        <w:rPr>
          <w:rStyle w:val="platne1"/>
          <w:b/>
          <w:u w:val="single"/>
        </w:rPr>
      </w:pPr>
      <w:r>
        <w:rPr>
          <w:rStyle w:val="platne1"/>
          <w:b/>
          <w:u w:val="single"/>
        </w:rPr>
        <w:t>Závěrečná ustanovení</w:t>
      </w:r>
    </w:p>
    <w:p w14:paraId="6F7B7F25" w14:textId="77777777" w:rsidR="00121E42" w:rsidRDefault="00121E42" w:rsidP="00195645">
      <w:pPr>
        <w:suppressAutoHyphens w:val="0"/>
        <w:spacing w:after="60"/>
        <w:ind w:left="567"/>
        <w:jc w:val="both"/>
        <w:rPr>
          <w:rStyle w:val="platne1"/>
          <w:b/>
          <w:u w:val="single"/>
        </w:rPr>
      </w:pPr>
    </w:p>
    <w:p w14:paraId="4EA79FF8" w14:textId="77777777" w:rsidR="00BE3414" w:rsidRDefault="00572436" w:rsidP="00195645">
      <w:pPr>
        <w:numPr>
          <w:ilvl w:val="1"/>
          <w:numId w:val="1"/>
        </w:numPr>
        <w:suppressAutoHyphens w:val="0"/>
        <w:jc w:val="both"/>
        <w:rPr>
          <w:bCs/>
        </w:rPr>
      </w:pPr>
      <w:r w:rsidRPr="00C7474B">
        <w:rPr>
          <w:bCs/>
        </w:rPr>
        <w:t xml:space="preserve">Tato Smlouva a práva a povinnosti z ní vyplývající se řídí a vykládají v souladu s právním řádem České republiky, zejména zákonem č. </w:t>
      </w:r>
      <w:r w:rsidR="00944CAE" w:rsidRPr="00C7474B">
        <w:rPr>
          <w:bCs/>
        </w:rPr>
        <w:t>89/2012</w:t>
      </w:r>
      <w:r w:rsidRPr="00C7474B">
        <w:rPr>
          <w:bCs/>
        </w:rPr>
        <w:t xml:space="preserve"> Sb., </w:t>
      </w:r>
      <w:r w:rsidR="00944CAE" w:rsidRPr="00C7474B">
        <w:rPr>
          <w:bCs/>
        </w:rPr>
        <w:t>občanským</w:t>
      </w:r>
      <w:r w:rsidRPr="00C7474B">
        <w:rPr>
          <w:bCs/>
        </w:rPr>
        <w:t xml:space="preserve"> zákoníkem.</w:t>
      </w:r>
    </w:p>
    <w:p w14:paraId="11B685A1" w14:textId="77777777" w:rsidR="00BE3414" w:rsidRDefault="00BE3414" w:rsidP="00BE3414">
      <w:pPr>
        <w:suppressAutoHyphens w:val="0"/>
        <w:ind w:left="567"/>
        <w:jc w:val="both"/>
        <w:rPr>
          <w:bCs/>
        </w:rPr>
      </w:pPr>
    </w:p>
    <w:p w14:paraId="2CC5C98D" w14:textId="64EC4E73" w:rsidR="00BE3414" w:rsidRPr="00BE3414" w:rsidRDefault="00BE0EAA" w:rsidP="00BE3414">
      <w:pPr>
        <w:numPr>
          <w:ilvl w:val="1"/>
          <w:numId w:val="1"/>
        </w:numPr>
        <w:suppressAutoHyphens w:val="0"/>
        <w:jc w:val="both"/>
        <w:rPr>
          <w:bCs/>
        </w:rPr>
      </w:pPr>
      <w:r w:rsidRPr="00BE3414">
        <w:rPr>
          <w:bCs/>
        </w:rPr>
        <w:t xml:space="preserve">Smluvní strany se dohodly, že mohou upřesnit některé </w:t>
      </w:r>
      <w:r w:rsidR="00195645" w:rsidRPr="00BE3414">
        <w:rPr>
          <w:bCs/>
        </w:rPr>
        <w:t>technickoorganizační</w:t>
      </w:r>
      <w:r w:rsidRPr="00BE3414">
        <w:rPr>
          <w:bCs/>
        </w:rPr>
        <w:t xml:space="preserve"> aspekty plnění Smlouvy formou dohody učiněné výměnou e-mailových zpráv mezi kontaktními osobami jednotlivých smluvních stran dle Přílohy č. 3 Smlouvy, bez nutnosti uzavření dodatku ke Smlouvě, nebude-li takové upřesnění v rozporu s jakýmkoliv ustanovením Smlouvy, může se jednat např. o nastavení času prodlevy mezi objednáním a doručením SMS</w:t>
      </w:r>
      <w:r w:rsidR="00BE3414">
        <w:rPr>
          <w:bCs/>
        </w:rPr>
        <w:t xml:space="preserve"> (bude-li se jednat o změnu, která by neměla vliv na splnění základního požadavku na technické řešení uvedené v zadávací dokumentaci interní zakázky)</w:t>
      </w:r>
      <w:r w:rsidRPr="00BE3414">
        <w:rPr>
          <w:bCs/>
        </w:rPr>
        <w:t xml:space="preserve">, další způsob objednání SMS jízdenky formou mobilního zařízení (např. vyvolání objednávky v mobilní aplikaci) apod. </w:t>
      </w:r>
    </w:p>
    <w:p w14:paraId="6C6F6992" w14:textId="77777777" w:rsidR="00BE3414" w:rsidRDefault="00BE3414" w:rsidP="00BE3414">
      <w:pPr>
        <w:pStyle w:val="Odstavecseseznamem"/>
      </w:pPr>
    </w:p>
    <w:p w14:paraId="41A1F6B9" w14:textId="58DAE06F" w:rsidR="00572436" w:rsidRDefault="00572436" w:rsidP="009D33BF">
      <w:pPr>
        <w:numPr>
          <w:ilvl w:val="1"/>
          <w:numId w:val="1"/>
        </w:numPr>
        <w:suppressAutoHyphens w:val="0"/>
        <w:jc w:val="both"/>
        <w:rPr>
          <w:bCs/>
        </w:rPr>
      </w:pPr>
      <w:r w:rsidRPr="00C7474B">
        <w:rPr>
          <w:bCs/>
        </w:rPr>
        <w:t>Smlouva může být ukončena pouze písemně</w:t>
      </w:r>
      <w:r w:rsidR="0051520D">
        <w:rPr>
          <w:bCs/>
        </w:rPr>
        <w:t xml:space="preserve"> a v případě jednostranného ukončení smlouvy musí být toto doručeno druhé smluvní straně prostřednictvím doporučené </w:t>
      </w:r>
      <w:r w:rsidR="00195645">
        <w:rPr>
          <w:bCs/>
        </w:rPr>
        <w:t>zásilky,</w:t>
      </w:r>
      <w:r w:rsidR="00BE3414">
        <w:rPr>
          <w:bCs/>
        </w:rPr>
        <w:t xml:space="preserve"> popř. datovou zprávou</w:t>
      </w:r>
      <w:r w:rsidRPr="00C7474B">
        <w:rPr>
          <w:bCs/>
        </w:rPr>
        <w:t>.</w:t>
      </w:r>
    </w:p>
    <w:p w14:paraId="7D82DDA3" w14:textId="77777777" w:rsidR="00121E42" w:rsidRDefault="00121E42" w:rsidP="00121E42">
      <w:pPr>
        <w:suppressAutoHyphens w:val="0"/>
        <w:ind w:left="567"/>
        <w:jc w:val="both"/>
        <w:rPr>
          <w:bCs/>
        </w:rPr>
      </w:pPr>
    </w:p>
    <w:p w14:paraId="207DAC87" w14:textId="6BF7ED5B" w:rsidR="00572436" w:rsidRDefault="00572436" w:rsidP="009D33BF">
      <w:pPr>
        <w:numPr>
          <w:ilvl w:val="1"/>
          <w:numId w:val="1"/>
        </w:numPr>
        <w:suppressAutoHyphens w:val="0"/>
        <w:jc w:val="both"/>
        <w:rPr>
          <w:bCs/>
        </w:rPr>
      </w:pPr>
      <w:r w:rsidRPr="00C7474B">
        <w:rPr>
          <w:bCs/>
        </w:rPr>
        <w:t>Tato smlouva se</w:t>
      </w:r>
      <w:r w:rsidR="00BE3414">
        <w:rPr>
          <w:bCs/>
        </w:rPr>
        <w:t xml:space="preserve"> uzavírá elektronicky</w:t>
      </w:r>
      <w:r w:rsidRPr="00C7474B">
        <w:rPr>
          <w:bCs/>
        </w:rPr>
        <w:t>.</w:t>
      </w:r>
    </w:p>
    <w:p w14:paraId="105089B1" w14:textId="77777777" w:rsidR="00121E42" w:rsidRDefault="00121E42" w:rsidP="00121E42">
      <w:pPr>
        <w:suppressAutoHyphens w:val="0"/>
        <w:ind w:left="567"/>
        <w:jc w:val="both"/>
        <w:rPr>
          <w:bCs/>
        </w:rPr>
      </w:pPr>
    </w:p>
    <w:p w14:paraId="7CBF0C2F" w14:textId="4E54DD03" w:rsidR="00572436" w:rsidRDefault="00572436" w:rsidP="002B2C8A">
      <w:pPr>
        <w:numPr>
          <w:ilvl w:val="1"/>
          <w:numId w:val="1"/>
        </w:numPr>
        <w:suppressAutoHyphens w:val="0"/>
        <w:jc w:val="both"/>
        <w:rPr>
          <w:bCs/>
        </w:rPr>
      </w:pPr>
      <w:r w:rsidRPr="00C7474B">
        <w:rPr>
          <w:bCs/>
        </w:rPr>
        <w:t>Smluvní strany na závěr této smlouvy výslovně prohlašují, že jim nejsou známy žádné okolnosti bránící v uzavření této smlouvy.</w:t>
      </w:r>
    </w:p>
    <w:p w14:paraId="1EDADFAF" w14:textId="77777777" w:rsidR="0051520D" w:rsidRDefault="0051520D" w:rsidP="0051520D">
      <w:pPr>
        <w:pStyle w:val="Odstavecseseznamem"/>
        <w:rPr>
          <w:bCs/>
        </w:rPr>
      </w:pPr>
    </w:p>
    <w:p w14:paraId="3F8F551A" w14:textId="77777777" w:rsidR="0051520D" w:rsidRDefault="0051520D" w:rsidP="0051520D">
      <w:pPr>
        <w:numPr>
          <w:ilvl w:val="1"/>
          <w:numId w:val="1"/>
        </w:numPr>
        <w:suppressAutoHyphens w:val="0"/>
        <w:jc w:val="both"/>
        <w:rPr>
          <w:bCs/>
        </w:rPr>
      </w:pPr>
      <w:r>
        <w:rPr>
          <w:bCs/>
        </w:rPr>
        <w:t>Nedílnou součást této smlouvy tvoří Všeobecné obchodní podmínky PMDP, a.s. V případě rozporu mezi ustanoveními této smlouvy a VOP PMDP, a.s. mají přednost ustanovení této smlouvy.</w:t>
      </w:r>
    </w:p>
    <w:p w14:paraId="2BD47CC5" w14:textId="77777777" w:rsidR="0051520D" w:rsidRDefault="0051520D" w:rsidP="0051520D">
      <w:pPr>
        <w:pStyle w:val="Odstavecseseznamem"/>
        <w:rPr>
          <w:color w:val="000000"/>
          <w:sz w:val="22"/>
          <w:szCs w:val="22"/>
          <w:lang w:eastAsia="cs-CZ"/>
        </w:rPr>
      </w:pPr>
    </w:p>
    <w:p w14:paraId="0DD58296" w14:textId="6CC459D3" w:rsidR="00651048" w:rsidRDefault="0051520D" w:rsidP="00651048">
      <w:pPr>
        <w:numPr>
          <w:ilvl w:val="1"/>
          <w:numId w:val="1"/>
        </w:numPr>
        <w:suppressAutoHyphens w:val="0"/>
        <w:jc w:val="both"/>
        <w:rPr>
          <w:bCs/>
        </w:rPr>
      </w:pPr>
      <w:r w:rsidRPr="00651048">
        <w:rPr>
          <w:bCs/>
        </w:rPr>
        <w:lastRenderedPageBreak/>
        <w:t>Dodavatel</w:t>
      </w:r>
      <w:r w:rsidR="00BE3414" w:rsidRPr="00651048">
        <w:rPr>
          <w:bCs/>
        </w:rPr>
        <w:t xml:space="preserve"> prohlašuje</w:t>
      </w:r>
      <w:r w:rsidRPr="00651048">
        <w:rPr>
          <w:bCs/>
        </w:rPr>
        <w:t xml:space="preserve">, že jeho nabídka v zadávacím řízení, na </w:t>
      </w:r>
      <w:proofErr w:type="gramStart"/>
      <w:r w:rsidR="00195645" w:rsidRPr="00651048">
        <w:rPr>
          <w:bCs/>
        </w:rPr>
        <w:t>základě</w:t>
      </w:r>
      <w:proofErr w:type="gramEnd"/>
      <w:r w:rsidRPr="00651048">
        <w:rPr>
          <w:bCs/>
        </w:rPr>
        <w:t xml:space="preserve"> které je uzavírána tato smlouva, nepodléhá obchodnímu tajemství a podléhá zákonu č. 106/1999 Sb., o svobodném přístupu k informacím, ve znění pozdějších předpisů. </w:t>
      </w:r>
      <w:r w:rsidR="00651048">
        <w:rPr>
          <w:bCs/>
        </w:rPr>
        <w:t>Dodavatel dále potvrzuje, že pokud by považoval některá ustanovení této smlouvy za obchodní tajemství, upozornil by na toto PMDP výslovně již v </w:t>
      </w:r>
      <w:r w:rsidR="00195645">
        <w:rPr>
          <w:bCs/>
        </w:rPr>
        <w:t xml:space="preserve">rámci </w:t>
      </w:r>
      <w:r w:rsidR="00195645" w:rsidRPr="0051520D">
        <w:rPr>
          <w:bCs/>
        </w:rPr>
        <w:t>své</w:t>
      </w:r>
      <w:r w:rsidR="00651048">
        <w:rPr>
          <w:bCs/>
        </w:rPr>
        <w:t xml:space="preserve"> nabídky do zadávacího řízení pro interní zakázku.</w:t>
      </w:r>
    </w:p>
    <w:p w14:paraId="770FECF5" w14:textId="0B88FD62" w:rsidR="00651048" w:rsidRDefault="00651048" w:rsidP="00651048">
      <w:pPr>
        <w:suppressAutoHyphens w:val="0"/>
        <w:jc w:val="both"/>
        <w:rPr>
          <w:bCs/>
        </w:rPr>
      </w:pPr>
    </w:p>
    <w:p w14:paraId="21518A58" w14:textId="69974DEE" w:rsidR="0051520D" w:rsidRDefault="0051520D" w:rsidP="00601062">
      <w:pPr>
        <w:numPr>
          <w:ilvl w:val="1"/>
          <w:numId w:val="1"/>
        </w:numPr>
        <w:suppressAutoHyphens w:val="0"/>
        <w:jc w:val="both"/>
        <w:rPr>
          <w:bCs/>
        </w:rPr>
      </w:pPr>
      <w:r w:rsidRPr="00651048">
        <w:rPr>
          <w:bCs/>
        </w:rPr>
        <w:t>Dodavatel dále bere na vědomí a souhlasí s tím, že tato smlouva podléhá povinnosti zveřejnění v registru smluv vedeném Ministerstvem vnitra ČR dle zákona č. 340/2015 Sb., o zvláštních podmínkách účinnost některých smluv, uveřejňování těchto smluv (zákon o registru smluv), ve znění pozdějších předpisů, a bude včetně všech jejích příloh uveřejněna v souladu s tímto zákonem v registru smluv.</w:t>
      </w:r>
      <w:r w:rsidR="00651048" w:rsidRPr="00651048">
        <w:rPr>
          <w:bCs/>
        </w:rPr>
        <w:t xml:space="preserve"> </w:t>
      </w:r>
    </w:p>
    <w:p w14:paraId="6C95A516" w14:textId="678AAC0F" w:rsidR="00651048" w:rsidRPr="00651048" w:rsidRDefault="00651048" w:rsidP="00651048">
      <w:pPr>
        <w:suppressAutoHyphens w:val="0"/>
        <w:jc w:val="both"/>
        <w:rPr>
          <w:bCs/>
        </w:rPr>
      </w:pPr>
    </w:p>
    <w:p w14:paraId="4DB368AB" w14:textId="5F5DC0A5" w:rsidR="0051520D" w:rsidRPr="0051520D" w:rsidRDefault="0051520D" w:rsidP="0051520D">
      <w:pPr>
        <w:numPr>
          <w:ilvl w:val="1"/>
          <w:numId w:val="1"/>
        </w:numPr>
        <w:suppressAutoHyphens w:val="0"/>
        <w:jc w:val="both"/>
        <w:rPr>
          <w:bCs/>
        </w:rPr>
      </w:pPr>
      <w:r w:rsidRPr="0051520D">
        <w:rPr>
          <w:bCs/>
        </w:rPr>
        <w:t xml:space="preserve">Zadávací dokumentace a její přílohy, stejně jako nabídka </w:t>
      </w:r>
      <w:r>
        <w:rPr>
          <w:bCs/>
        </w:rPr>
        <w:t>Dodavatele</w:t>
      </w:r>
      <w:r w:rsidRPr="0051520D">
        <w:rPr>
          <w:bCs/>
        </w:rPr>
        <w:t xml:space="preserve"> učiněná v zadávacím řízení, tvoří samostatnou (oddělenou) přílohu této smlouvy. </w:t>
      </w:r>
    </w:p>
    <w:p w14:paraId="484372D1" w14:textId="77777777" w:rsidR="00121E42" w:rsidRDefault="00121E42" w:rsidP="00121E42">
      <w:pPr>
        <w:suppressAutoHyphens w:val="0"/>
        <w:ind w:left="567"/>
        <w:jc w:val="both"/>
        <w:rPr>
          <w:bCs/>
        </w:rPr>
      </w:pPr>
    </w:p>
    <w:p w14:paraId="5E988C9F" w14:textId="0558FC70" w:rsidR="00572436" w:rsidRDefault="00572436" w:rsidP="002B2C8A">
      <w:pPr>
        <w:numPr>
          <w:ilvl w:val="1"/>
          <w:numId w:val="1"/>
        </w:numPr>
        <w:suppressAutoHyphens w:val="0"/>
        <w:jc w:val="both"/>
        <w:rPr>
          <w:bCs/>
        </w:rPr>
      </w:pPr>
      <w:r w:rsidRPr="00C7474B">
        <w:rPr>
          <w:bCs/>
        </w:rPr>
        <w:t xml:space="preserve">Smluvní strany prohlašují, že si tuto smlouvu před jejím podpisem přečetly, a shledaly, že její obsah přesně odpovídá jejich pravé a svobodné vůli a </w:t>
      </w:r>
      <w:r w:rsidR="0051520D">
        <w:rPr>
          <w:bCs/>
        </w:rPr>
        <w:t>na důkaz toho ji podepisují</w:t>
      </w:r>
      <w:r w:rsidR="002B2C8A">
        <w:rPr>
          <w:bCs/>
        </w:rPr>
        <w:t>.</w:t>
      </w:r>
    </w:p>
    <w:p w14:paraId="1D57A1A8" w14:textId="77777777" w:rsidR="00121E42" w:rsidRDefault="00121E42" w:rsidP="00121E42">
      <w:pPr>
        <w:suppressAutoHyphens w:val="0"/>
        <w:ind w:left="567"/>
        <w:jc w:val="both"/>
        <w:rPr>
          <w:bCs/>
        </w:rPr>
      </w:pPr>
    </w:p>
    <w:p w14:paraId="1101CCB3" w14:textId="77777777" w:rsidR="00121E42" w:rsidRDefault="00121E42" w:rsidP="00121E42">
      <w:pPr>
        <w:suppressAutoHyphens w:val="0"/>
        <w:ind w:left="567"/>
        <w:jc w:val="both"/>
        <w:rPr>
          <w:bCs/>
        </w:rPr>
      </w:pPr>
    </w:p>
    <w:p w14:paraId="2B923FC1" w14:textId="77777777" w:rsidR="0051520D" w:rsidRDefault="0089086C" w:rsidP="0089086C">
      <w:pPr>
        <w:suppressAutoHyphens w:val="0"/>
        <w:jc w:val="both"/>
        <w:rPr>
          <w:bCs/>
        </w:rPr>
      </w:pPr>
      <w:r w:rsidRPr="009D33BF">
        <w:rPr>
          <w:bCs/>
        </w:rPr>
        <w:t>Přílohy</w:t>
      </w:r>
      <w:r w:rsidR="0051520D">
        <w:rPr>
          <w:bCs/>
        </w:rPr>
        <w:t xml:space="preserve"> tvořící nedílnou součást této smlouvy</w:t>
      </w:r>
      <w:r w:rsidRPr="009D33BF">
        <w:rPr>
          <w:bCs/>
        </w:rPr>
        <w:t>:</w:t>
      </w:r>
    </w:p>
    <w:p w14:paraId="5A8E0322" w14:textId="77777777" w:rsidR="00195645" w:rsidRDefault="00195645" w:rsidP="0089086C">
      <w:pPr>
        <w:suppressAutoHyphens w:val="0"/>
        <w:jc w:val="both"/>
        <w:rPr>
          <w:bCs/>
        </w:rPr>
      </w:pPr>
    </w:p>
    <w:p w14:paraId="0D16A8F3" w14:textId="34B51DB0" w:rsidR="0089086C" w:rsidRPr="009D33BF" w:rsidRDefault="0089086C" w:rsidP="004F45B0">
      <w:pPr>
        <w:suppressAutoHyphens w:val="0"/>
        <w:ind w:firstLine="708"/>
        <w:jc w:val="both"/>
        <w:rPr>
          <w:bCs/>
          <w:i/>
        </w:rPr>
      </w:pPr>
      <w:r w:rsidRPr="009D33BF">
        <w:rPr>
          <w:bCs/>
        </w:rPr>
        <w:t xml:space="preserve"> </w:t>
      </w:r>
      <w:r w:rsidR="00772483">
        <w:rPr>
          <w:bCs/>
        </w:rPr>
        <w:t xml:space="preserve"> </w:t>
      </w:r>
      <w:r w:rsidR="00772483">
        <w:rPr>
          <w:bCs/>
        </w:rPr>
        <w:tab/>
        <w:t xml:space="preserve">Příloha 1 - </w:t>
      </w:r>
      <w:r w:rsidR="00B32391" w:rsidRPr="009D33BF">
        <w:rPr>
          <w:bCs/>
        </w:rPr>
        <w:t xml:space="preserve">Popis systému </w:t>
      </w:r>
      <w:r w:rsidR="00B32391" w:rsidRPr="009D33BF">
        <w:rPr>
          <w:bCs/>
          <w:i/>
        </w:rPr>
        <w:t xml:space="preserve">(předloží </w:t>
      </w:r>
      <w:r w:rsidR="0051520D">
        <w:rPr>
          <w:bCs/>
          <w:i/>
        </w:rPr>
        <w:t>Dodavatel</w:t>
      </w:r>
      <w:r w:rsidR="00B32391" w:rsidRPr="009D33BF">
        <w:rPr>
          <w:bCs/>
          <w:i/>
        </w:rPr>
        <w:t>)</w:t>
      </w:r>
    </w:p>
    <w:p w14:paraId="395C356A" w14:textId="77777777" w:rsidR="00B32391" w:rsidRDefault="00B32391" w:rsidP="0089086C">
      <w:pPr>
        <w:suppressAutoHyphens w:val="0"/>
        <w:jc w:val="both"/>
        <w:rPr>
          <w:rStyle w:val="platne1"/>
        </w:rPr>
      </w:pPr>
      <w:r w:rsidRPr="009D33BF">
        <w:rPr>
          <w:bCs/>
          <w:i/>
        </w:rPr>
        <w:tab/>
      </w:r>
      <w:r w:rsidRPr="009D33BF">
        <w:rPr>
          <w:bCs/>
          <w:i/>
        </w:rPr>
        <w:tab/>
      </w:r>
      <w:r w:rsidR="00772483">
        <w:rPr>
          <w:bCs/>
        </w:rPr>
        <w:t xml:space="preserve">Příloha 2 - </w:t>
      </w:r>
      <w:r>
        <w:rPr>
          <w:rStyle w:val="platne1"/>
        </w:rPr>
        <w:t xml:space="preserve">Konkrétní obsah a podoba SMS jízdenky </w:t>
      </w:r>
    </w:p>
    <w:p w14:paraId="2179F3C2" w14:textId="77777777" w:rsidR="00772483" w:rsidRPr="009D33BF" w:rsidRDefault="00772483" w:rsidP="00772483">
      <w:pPr>
        <w:suppressAutoHyphens w:val="0"/>
        <w:ind w:left="708" w:firstLine="708"/>
        <w:jc w:val="both"/>
        <w:rPr>
          <w:bCs/>
          <w:i/>
        </w:rPr>
      </w:pPr>
      <w:r>
        <w:rPr>
          <w:bCs/>
        </w:rPr>
        <w:t>Příloha 3 - Kontaktní osoby smluvních stran</w:t>
      </w:r>
    </w:p>
    <w:p w14:paraId="5E89218E" w14:textId="3A2A8A94" w:rsidR="00772483" w:rsidRDefault="00772483" w:rsidP="00772483">
      <w:pPr>
        <w:suppressAutoHyphens w:val="0"/>
        <w:jc w:val="both"/>
        <w:rPr>
          <w:rStyle w:val="platne1"/>
        </w:rPr>
      </w:pPr>
      <w:r w:rsidRPr="009D33BF">
        <w:rPr>
          <w:bCs/>
          <w:i/>
        </w:rPr>
        <w:tab/>
      </w:r>
      <w:r w:rsidRPr="009D33BF">
        <w:rPr>
          <w:bCs/>
          <w:i/>
        </w:rPr>
        <w:tab/>
      </w:r>
      <w:r>
        <w:rPr>
          <w:bCs/>
        </w:rPr>
        <w:t xml:space="preserve">Příloha 4 - </w:t>
      </w:r>
      <w:r>
        <w:rPr>
          <w:rStyle w:val="platne1"/>
        </w:rPr>
        <w:t xml:space="preserve">VOP </w:t>
      </w:r>
      <w:r w:rsidR="00F67790">
        <w:rPr>
          <w:rStyle w:val="platne1"/>
        </w:rPr>
        <w:t>PMDP, a.s.</w:t>
      </w:r>
    </w:p>
    <w:p w14:paraId="09B56861" w14:textId="77777777" w:rsidR="00121E42" w:rsidRDefault="00121E42" w:rsidP="0089086C">
      <w:pPr>
        <w:suppressAutoHyphens w:val="0"/>
        <w:jc w:val="both"/>
        <w:rPr>
          <w:bCs/>
        </w:rPr>
      </w:pPr>
    </w:p>
    <w:p w14:paraId="5632EDF1" w14:textId="77777777" w:rsidR="00195645" w:rsidRPr="00C7474B" w:rsidRDefault="00195645" w:rsidP="0089086C">
      <w:pPr>
        <w:suppressAutoHyphens w:val="0"/>
        <w:jc w:val="both"/>
        <w:rPr>
          <w:bCs/>
        </w:rPr>
      </w:pPr>
    </w:p>
    <w:p w14:paraId="0F72022B" w14:textId="77777777" w:rsidR="00572436" w:rsidRPr="00C7474B" w:rsidRDefault="00572436" w:rsidP="00C7474B">
      <w:pPr>
        <w:suppressAutoHyphens w:val="0"/>
        <w:ind w:left="567"/>
        <w:jc w:val="both"/>
        <w:rPr>
          <w:bCs/>
        </w:rPr>
      </w:pPr>
    </w:p>
    <w:tbl>
      <w:tblPr>
        <w:tblW w:w="0" w:type="auto"/>
        <w:tblInd w:w="128" w:type="dxa"/>
        <w:tblLayout w:type="fixed"/>
        <w:tblLook w:val="0000" w:firstRow="0" w:lastRow="0" w:firstColumn="0" w:lastColumn="0" w:noHBand="0" w:noVBand="0"/>
      </w:tblPr>
      <w:tblGrid>
        <w:gridCol w:w="4483"/>
        <w:gridCol w:w="4522"/>
      </w:tblGrid>
      <w:tr w:rsidR="00572436" w14:paraId="3DC8A448" w14:textId="77777777" w:rsidTr="009D6E17">
        <w:trPr>
          <w:trHeight w:val="276"/>
        </w:trPr>
        <w:tc>
          <w:tcPr>
            <w:tcW w:w="4483" w:type="dxa"/>
          </w:tcPr>
          <w:p w14:paraId="23C9F68D" w14:textId="21981612" w:rsidR="00572436" w:rsidRDefault="00572436" w:rsidP="009D6E17">
            <w:pPr>
              <w:keepNext/>
              <w:suppressAutoHyphens w:val="0"/>
              <w:snapToGrid w:val="0"/>
            </w:pPr>
            <w:r>
              <w:t>V</w:t>
            </w:r>
            <w:r w:rsidR="009D6E17">
              <w:t> </w:t>
            </w:r>
            <w:r w:rsidR="00D24721">
              <w:rPr>
                <w:i/>
                <w:color w:val="800000"/>
              </w:rPr>
              <w:t>Doplní Dodavatel</w:t>
            </w:r>
            <w:r w:rsidR="009D6E17">
              <w:t xml:space="preserve"> </w:t>
            </w:r>
            <w:r>
              <w:t>dne</w:t>
            </w:r>
            <w:r w:rsidR="00071742">
              <w:t xml:space="preserve"> dle data elektronického podpisu</w:t>
            </w:r>
          </w:p>
        </w:tc>
        <w:tc>
          <w:tcPr>
            <w:tcW w:w="4522" w:type="dxa"/>
          </w:tcPr>
          <w:p w14:paraId="3D6F1363" w14:textId="77777777" w:rsidR="00572436" w:rsidRDefault="00572436" w:rsidP="009D6E17">
            <w:pPr>
              <w:keepNext/>
              <w:suppressAutoHyphens w:val="0"/>
              <w:snapToGrid w:val="0"/>
            </w:pPr>
            <w:r>
              <w:t>V</w:t>
            </w:r>
            <w:r w:rsidR="009D6E17">
              <w:t xml:space="preserve"> Plzni </w:t>
            </w:r>
            <w:r>
              <w:t xml:space="preserve">dne </w:t>
            </w:r>
            <w:r w:rsidR="00071742">
              <w:t>dle data</w:t>
            </w:r>
          </w:p>
          <w:p w14:paraId="16044B47" w14:textId="7D6442AC" w:rsidR="00071742" w:rsidRDefault="00071742" w:rsidP="009D6E17">
            <w:pPr>
              <w:keepNext/>
              <w:suppressAutoHyphens w:val="0"/>
              <w:snapToGrid w:val="0"/>
            </w:pPr>
            <w:r>
              <w:t>elektronického podpisu</w:t>
            </w:r>
          </w:p>
        </w:tc>
      </w:tr>
    </w:tbl>
    <w:p w14:paraId="55532E8E" w14:textId="77777777" w:rsidR="00572436" w:rsidRDefault="00572436" w:rsidP="00572436">
      <w:pPr>
        <w:keepNext/>
        <w:suppressAutoHyphens w:val="0"/>
      </w:pPr>
    </w:p>
    <w:p w14:paraId="732DD39A" w14:textId="77777777" w:rsidR="00572436" w:rsidRDefault="00572436" w:rsidP="00572436">
      <w:pPr>
        <w:keepNext/>
        <w:suppressAutoHyphens w:val="0"/>
      </w:pPr>
    </w:p>
    <w:p w14:paraId="002A121C" w14:textId="77777777" w:rsidR="00572436" w:rsidRDefault="00572436" w:rsidP="00572436">
      <w:pPr>
        <w:keepNext/>
        <w:suppressAutoHyphens w:val="0"/>
      </w:pPr>
    </w:p>
    <w:p w14:paraId="69057E42" w14:textId="77777777" w:rsidR="00572436" w:rsidRDefault="00572436" w:rsidP="00572436">
      <w:pPr>
        <w:keepNext/>
        <w:suppressAutoHyphens w:val="0"/>
      </w:pPr>
    </w:p>
    <w:tbl>
      <w:tblPr>
        <w:tblW w:w="0" w:type="auto"/>
        <w:tblInd w:w="128" w:type="dxa"/>
        <w:tblLayout w:type="fixed"/>
        <w:tblLook w:val="0000" w:firstRow="0" w:lastRow="0" w:firstColumn="0" w:lastColumn="0" w:noHBand="0" w:noVBand="0"/>
      </w:tblPr>
      <w:tblGrid>
        <w:gridCol w:w="4543"/>
        <w:gridCol w:w="4447"/>
      </w:tblGrid>
      <w:tr w:rsidR="00572436" w14:paraId="759D188C" w14:textId="77777777" w:rsidTr="009D6E17">
        <w:trPr>
          <w:trHeight w:val="276"/>
        </w:trPr>
        <w:tc>
          <w:tcPr>
            <w:tcW w:w="4543" w:type="dxa"/>
          </w:tcPr>
          <w:p w14:paraId="12C98BC3" w14:textId="77777777" w:rsidR="00572436" w:rsidRPr="007B0711" w:rsidRDefault="00572436" w:rsidP="009D6E17">
            <w:pPr>
              <w:suppressAutoHyphens w:val="0"/>
              <w:snapToGrid w:val="0"/>
              <w:jc w:val="center"/>
            </w:pPr>
            <w:r w:rsidRPr="007B0711">
              <w:t>………………………………………</w:t>
            </w:r>
          </w:p>
        </w:tc>
        <w:tc>
          <w:tcPr>
            <w:tcW w:w="4447" w:type="dxa"/>
          </w:tcPr>
          <w:p w14:paraId="59037B46" w14:textId="77777777" w:rsidR="00572436" w:rsidRDefault="00572436" w:rsidP="009D6E17">
            <w:pPr>
              <w:suppressAutoHyphens w:val="0"/>
              <w:snapToGrid w:val="0"/>
              <w:jc w:val="center"/>
            </w:pPr>
            <w:r>
              <w:t>………………………………………</w:t>
            </w:r>
          </w:p>
        </w:tc>
      </w:tr>
      <w:tr w:rsidR="00572436" w14:paraId="5AC5742A" w14:textId="77777777" w:rsidTr="009D6E17">
        <w:trPr>
          <w:trHeight w:val="276"/>
        </w:trPr>
        <w:tc>
          <w:tcPr>
            <w:tcW w:w="4543" w:type="dxa"/>
          </w:tcPr>
          <w:p w14:paraId="26C3B72F" w14:textId="4B14AFEF" w:rsidR="00572436" w:rsidRPr="007B0711" w:rsidRDefault="00D24721" w:rsidP="009D6E17">
            <w:pPr>
              <w:suppressAutoHyphens w:val="0"/>
              <w:snapToGrid w:val="0"/>
              <w:jc w:val="center"/>
              <w:rPr>
                <w:rStyle w:val="platne1"/>
                <w:b/>
              </w:rPr>
            </w:pPr>
            <w:r>
              <w:rPr>
                <w:i/>
                <w:color w:val="800000"/>
              </w:rPr>
              <w:t>Doplní Dodavatel</w:t>
            </w:r>
          </w:p>
        </w:tc>
        <w:tc>
          <w:tcPr>
            <w:tcW w:w="4447" w:type="dxa"/>
          </w:tcPr>
          <w:p w14:paraId="3E31DB97" w14:textId="77777777" w:rsidR="00572436" w:rsidRDefault="009D6E17" w:rsidP="0008092C">
            <w:pPr>
              <w:suppressAutoHyphens w:val="0"/>
              <w:snapToGrid w:val="0"/>
              <w:ind w:left="155"/>
              <w:jc w:val="center"/>
              <w:rPr>
                <w:rStyle w:val="platne1"/>
                <w:b/>
              </w:rPr>
            </w:pPr>
            <w:r>
              <w:rPr>
                <w:rStyle w:val="platne1"/>
                <w:b/>
              </w:rPr>
              <w:t xml:space="preserve">Plzeňské městské dopravní podniky </w:t>
            </w:r>
            <w:r w:rsidR="00572436">
              <w:rPr>
                <w:rStyle w:val="platne1"/>
                <w:b/>
              </w:rPr>
              <w:t>a.s.</w:t>
            </w:r>
          </w:p>
          <w:p w14:paraId="68A2C004" w14:textId="6EE9D29B" w:rsidR="00C04636" w:rsidRPr="00071742" w:rsidRDefault="00071742" w:rsidP="0008092C">
            <w:pPr>
              <w:suppressAutoHyphens w:val="0"/>
              <w:snapToGrid w:val="0"/>
              <w:ind w:left="155"/>
              <w:jc w:val="center"/>
              <w:rPr>
                <w:rStyle w:val="platne1"/>
                <w:bCs/>
              </w:rPr>
            </w:pPr>
            <w:r w:rsidRPr="00071742">
              <w:rPr>
                <w:rStyle w:val="platne1"/>
                <w:bCs/>
              </w:rPr>
              <w:t>doc Ing. Michaela Krechovská, Ph.D.</w:t>
            </w:r>
          </w:p>
          <w:p w14:paraId="3D575786" w14:textId="28B6FE2E" w:rsidR="00C04636" w:rsidRDefault="00C04636" w:rsidP="0008092C">
            <w:pPr>
              <w:suppressAutoHyphens w:val="0"/>
              <w:snapToGrid w:val="0"/>
              <w:ind w:left="155"/>
              <w:jc w:val="center"/>
              <w:rPr>
                <w:rStyle w:val="platne1"/>
                <w:b/>
              </w:rPr>
            </w:pPr>
            <w:r w:rsidRPr="00071742">
              <w:rPr>
                <w:rStyle w:val="platne1"/>
                <w:bCs/>
              </w:rPr>
              <w:t>předsed</w:t>
            </w:r>
            <w:r w:rsidR="00071742" w:rsidRPr="00071742">
              <w:rPr>
                <w:rStyle w:val="platne1"/>
                <w:bCs/>
              </w:rPr>
              <w:t>kyně</w:t>
            </w:r>
            <w:r w:rsidRPr="00071742">
              <w:rPr>
                <w:rStyle w:val="platne1"/>
                <w:bCs/>
              </w:rPr>
              <w:t xml:space="preserve"> představenstva</w:t>
            </w:r>
          </w:p>
        </w:tc>
      </w:tr>
      <w:tr w:rsidR="00572436" w14:paraId="1AC774CD" w14:textId="77777777" w:rsidTr="009D6E17">
        <w:trPr>
          <w:trHeight w:val="276"/>
        </w:trPr>
        <w:tc>
          <w:tcPr>
            <w:tcW w:w="4543" w:type="dxa"/>
          </w:tcPr>
          <w:p w14:paraId="640649D8" w14:textId="77777777" w:rsidR="00C50CEE" w:rsidRPr="007B0711" w:rsidRDefault="00C50CEE" w:rsidP="00C50CEE">
            <w:pPr>
              <w:suppressAutoHyphens w:val="0"/>
              <w:jc w:val="center"/>
              <w:rPr>
                <w:rStyle w:val="platne1"/>
              </w:rPr>
            </w:pPr>
          </w:p>
        </w:tc>
        <w:tc>
          <w:tcPr>
            <w:tcW w:w="4447" w:type="dxa"/>
          </w:tcPr>
          <w:p w14:paraId="3FFE531E" w14:textId="0A2DF365" w:rsidR="00572436" w:rsidRDefault="00572436" w:rsidP="00FD61E3">
            <w:pPr>
              <w:pStyle w:val="Text"/>
              <w:tabs>
                <w:tab w:val="clear" w:pos="227"/>
                <w:tab w:val="center" w:pos="2552"/>
                <w:tab w:val="center" w:pos="7655"/>
              </w:tabs>
              <w:spacing w:line="240" w:lineRule="auto"/>
              <w:ind w:left="155" w:right="21"/>
              <w:rPr>
                <w:rStyle w:val="platne1"/>
              </w:rPr>
            </w:pPr>
            <w:r>
              <w:rPr>
                <w:rStyle w:val="platne1"/>
              </w:rPr>
              <w:t xml:space="preserve"> </w:t>
            </w:r>
          </w:p>
        </w:tc>
      </w:tr>
    </w:tbl>
    <w:p w14:paraId="70D89A36" w14:textId="77777777" w:rsidR="00AE02E3" w:rsidRDefault="00AE02E3" w:rsidP="006669D3"/>
    <w:sectPr w:rsidR="00AE02E3" w:rsidSect="009D6E17">
      <w:footerReference w:type="default" r:id="rId12"/>
      <w:footnotePr>
        <w:pos w:val="beneathText"/>
      </w:footnotePr>
      <w:pgSz w:w="11905" w:h="16837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3EFB4" w14:textId="77777777" w:rsidR="00367FA2" w:rsidRDefault="00367FA2">
      <w:r>
        <w:separator/>
      </w:r>
    </w:p>
  </w:endnote>
  <w:endnote w:type="continuationSeparator" w:id="0">
    <w:p w14:paraId="14B76D2B" w14:textId="77777777" w:rsidR="00367FA2" w:rsidRDefault="00367FA2">
      <w:r>
        <w:continuationSeparator/>
      </w:r>
    </w:p>
  </w:endnote>
  <w:endnote w:type="continuationNotice" w:id="1">
    <w:p w14:paraId="4A5F9DFF" w14:textId="77777777" w:rsidR="00367FA2" w:rsidRDefault="00367F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Slab">
    <w:altName w:val="Times New Roman"/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0AF00" w14:textId="2B2E6CBB" w:rsidR="009D6E17" w:rsidRDefault="009D6E17">
    <w:pPr>
      <w:pStyle w:val="Zpat"/>
      <w:pBdr>
        <w:top w:val="single" w:sz="4" w:space="1" w:color="000000"/>
      </w:pBdr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C234E4">
      <w:rPr>
        <w:noProof/>
        <w:sz w:val="16"/>
        <w:szCs w:val="16"/>
      </w:rPr>
      <w:t>6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\*Arabic </w:instrText>
    </w:r>
    <w:r>
      <w:rPr>
        <w:sz w:val="16"/>
        <w:szCs w:val="16"/>
      </w:rPr>
      <w:fldChar w:fldCharType="separate"/>
    </w:r>
    <w:r w:rsidR="00C234E4">
      <w:rPr>
        <w:noProof/>
        <w:sz w:val="16"/>
        <w:szCs w:val="16"/>
      </w:rPr>
      <w:t>10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E4A82" w14:textId="77777777" w:rsidR="00367FA2" w:rsidRDefault="00367FA2">
      <w:r>
        <w:separator/>
      </w:r>
    </w:p>
  </w:footnote>
  <w:footnote w:type="continuationSeparator" w:id="0">
    <w:p w14:paraId="30D504D2" w14:textId="77777777" w:rsidR="00367FA2" w:rsidRDefault="00367FA2">
      <w:r>
        <w:continuationSeparator/>
      </w:r>
    </w:p>
  </w:footnote>
  <w:footnote w:type="continuationNotice" w:id="1">
    <w:p w14:paraId="22C2D1BC" w14:textId="77777777" w:rsidR="00367FA2" w:rsidRDefault="00367F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E5E328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A2B54FB"/>
    <w:multiLevelType w:val="multilevel"/>
    <w:tmpl w:val="E8BE73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265238"/>
    <w:multiLevelType w:val="multilevel"/>
    <w:tmpl w:val="D236F7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247E1F"/>
    <w:multiLevelType w:val="multilevel"/>
    <w:tmpl w:val="DA1C27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410E03E7"/>
    <w:multiLevelType w:val="multilevel"/>
    <w:tmpl w:val="DA1C27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422F40D1"/>
    <w:multiLevelType w:val="hybridMultilevel"/>
    <w:tmpl w:val="B7C2FEDC"/>
    <w:lvl w:ilvl="0" w:tplc="068C9C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101B2"/>
    <w:multiLevelType w:val="multilevel"/>
    <w:tmpl w:val="DA1C27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49480592"/>
    <w:multiLevelType w:val="hybridMultilevel"/>
    <w:tmpl w:val="E1A292D0"/>
    <w:lvl w:ilvl="0" w:tplc="B4DE45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9585AB3"/>
    <w:multiLevelType w:val="hybridMultilevel"/>
    <w:tmpl w:val="8F7E7358"/>
    <w:lvl w:ilvl="0" w:tplc="8076CCB8">
      <w:start w:val="1"/>
      <w:numFmt w:val="decimal"/>
      <w:lvlText w:val="7.%1."/>
      <w:lvlJc w:val="left"/>
      <w:pPr>
        <w:ind w:left="1425" w:hanging="360"/>
      </w:pPr>
      <w:rPr>
        <w:rFonts w:hint="default"/>
        <w:b/>
        <w:color w:val="3333FF"/>
      </w:r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5CFF75B6"/>
    <w:multiLevelType w:val="hybridMultilevel"/>
    <w:tmpl w:val="10BA11A0"/>
    <w:lvl w:ilvl="0" w:tplc="A88695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D2DCD"/>
    <w:multiLevelType w:val="multilevel"/>
    <w:tmpl w:val="DA1C27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680259E4"/>
    <w:multiLevelType w:val="hybridMultilevel"/>
    <w:tmpl w:val="764CD42E"/>
    <w:lvl w:ilvl="0" w:tplc="DF94E834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07E68"/>
    <w:multiLevelType w:val="hybridMultilevel"/>
    <w:tmpl w:val="625CD694"/>
    <w:lvl w:ilvl="0" w:tplc="A88695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8778263">
    <w:abstractNumId w:val="0"/>
  </w:num>
  <w:num w:numId="2" w16cid:durableId="1282689535">
    <w:abstractNumId w:val="3"/>
  </w:num>
  <w:num w:numId="3" w16cid:durableId="1804346540">
    <w:abstractNumId w:val="4"/>
  </w:num>
  <w:num w:numId="4" w16cid:durableId="1317108003">
    <w:abstractNumId w:val="10"/>
  </w:num>
  <w:num w:numId="5" w16cid:durableId="271521345">
    <w:abstractNumId w:val="6"/>
  </w:num>
  <w:num w:numId="6" w16cid:durableId="2092772248">
    <w:abstractNumId w:val="7"/>
  </w:num>
  <w:num w:numId="7" w16cid:durableId="1214348501">
    <w:abstractNumId w:val="2"/>
  </w:num>
  <w:num w:numId="8" w16cid:durableId="1690914748">
    <w:abstractNumId w:val="9"/>
  </w:num>
  <w:num w:numId="9" w16cid:durableId="164715058">
    <w:abstractNumId w:val="11"/>
  </w:num>
  <w:num w:numId="10" w16cid:durableId="1079905197">
    <w:abstractNumId w:val="8"/>
  </w:num>
  <w:num w:numId="11" w16cid:durableId="525025139">
    <w:abstractNumId w:val="12"/>
  </w:num>
  <w:num w:numId="12" w16cid:durableId="737750052">
    <w:abstractNumId w:val="1"/>
  </w:num>
  <w:num w:numId="13" w16cid:durableId="945998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436"/>
    <w:rsid w:val="000243B8"/>
    <w:rsid w:val="00033BC7"/>
    <w:rsid w:val="0003684F"/>
    <w:rsid w:val="0005176D"/>
    <w:rsid w:val="00060087"/>
    <w:rsid w:val="00062A6E"/>
    <w:rsid w:val="0006308F"/>
    <w:rsid w:val="0007001E"/>
    <w:rsid w:val="00071742"/>
    <w:rsid w:val="0008092C"/>
    <w:rsid w:val="00085474"/>
    <w:rsid w:val="00090B08"/>
    <w:rsid w:val="000C47D0"/>
    <w:rsid w:val="000D4F27"/>
    <w:rsid w:val="000E0F2D"/>
    <w:rsid w:val="000E525D"/>
    <w:rsid w:val="000F325D"/>
    <w:rsid w:val="001021FA"/>
    <w:rsid w:val="00104D3D"/>
    <w:rsid w:val="00113B50"/>
    <w:rsid w:val="00121E42"/>
    <w:rsid w:val="001338B6"/>
    <w:rsid w:val="001412D5"/>
    <w:rsid w:val="00183FE8"/>
    <w:rsid w:val="00195645"/>
    <w:rsid w:val="001E0A56"/>
    <w:rsid w:val="001E199D"/>
    <w:rsid w:val="001E255F"/>
    <w:rsid w:val="001F7885"/>
    <w:rsid w:val="00200C1B"/>
    <w:rsid w:val="00203ECA"/>
    <w:rsid w:val="00215417"/>
    <w:rsid w:val="0022653D"/>
    <w:rsid w:val="00235F32"/>
    <w:rsid w:val="00252368"/>
    <w:rsid w:val="002974C6"/>
    <w:rsid w:val="002A6701"/>
    <w:rsid w:val="002B2C8A"/>
    <w:rsid w:val="002D088A"/>
    <w:rsid w:val="002E5EE0"/>
    <w:rsid w:val="002F33D6"/>
    <w:rsid w:val="002F4661"/>
    <w:rsid w:val="0032198E"/>
    <w:rsid w:val="00325326"/>
    <w:rsid w:val="00333595"/>
    <w:rsid w:val="00334692"/>
    <w:rsid w:val="00364392"/>
    <w:rsid w:val="00367FA2"/>
    <w:rsid w:val="0038021D"/>
    <w:rsid w:val="003928F6"/>
    <w:rsid w:val="003A4FC9"/>
    <w:rsid w:val="003C6486"/>
    <w:rsid w:val="003D492D"/>
    <w:rsid w:val="00400B6E"/>
    <w:rsid w:val="00442BCE"/>
    <w:rsid w:val="00444D7C"/>
    <w:rsid w:val="00453860"/>
    <w:rsid w:val="0045500A"/>
    <w:rsid w:val="00456EB9"/>
    <w:rsid w:val="004871DA"/>
    <w:rsid w:val="00493F5D"/>
    <w:rsid w:val="004A7830"/>
    <w:rsid w:val="004B12E5"/>
    <w:rsid w:val="004B2FFB"/>
    <w:rsid w:val="004B4934"/>
    <w:rsid w:val="004B7E62"/>
    <w:rsid w:val="004D13B0"/>
    <w:rsid w:val="004F45B0"/>
    <w:rsid w:val="004F6EEC"/>
    <w:rsid w:val="004F72C9"/>
    <w:rsid w:val="005111B2"/>
    <w:rsid w:val="0051520D"/>
    <w:rsid w:val="005314F1"/>
    <w:rsid w:val="005338EA"/>
    <w:rsid w:val="00572436"/>
    <w:rsid w:val="005733D7"/>
    <w:rsid w:val="00587C99"/>
    <w:rsid w:val="00591D9B"/>
    <w:rsid w:val="005A1AB3"/>
    <w:rsid w:val="005B15EC"/>
    <w:rsid w:val="005D1D8D"/>
    <w:rsid w:val="005E051D"/>
    <w:rsid w:val="00601712"/>
    <w:rsid w:val="00626ABB"/>
    <w:rsid w:val="00630949"/>
    <w:rsid w:val="00633AEE"/>
    <w:rsid w:val="00651048"/>
    <w:rsid w:val="00657CBF"/>
    <w:rsid w:val="006669D3"/>
    <w:rsid w:val="00697D82"/>
    <w:rsid w:val="006A0AFE"/>
    <w:rsid w:val="006A15E8"/>
    <w:rsid w:val="006A3B89"/>
    <w:rsid w:val="006B1DDD"/>
    <w:rsid w:val="006F75B3"/>
    <w:rsid w:val="00721F9F"/>
    <w:rsid w:val="007226D4"/>
    <w:rsid w:val="00752A37"/>
    <w:rsid w:val="00772483"/>
    <w:rsid w:val="007800E1"/>
    <w:rsid w:val="007871A4"/>
    <w:rsid w:val="0079112D"/>
    <w:rsid w:val="007931AA"/>
    <w:rsid w:val="0079790C"/>
    <w:rsid w:val="007A04A0"/>
    <w:rsid w:val="007A534C"/>
    <w:rsid w:val="007C2DAD"/>
    <w:rsid w:val="007D3DBE"/>
    <w:rsid w:val="007D4D61"/>
    <w:rsid w:val="007F21E6"/>
    <w:rsid w:val="00811C2A"/>
    <w:rsid w:val="008253A7"/>
    <w:rsid w:val="00826C62"/>
    <w:rsid w:val="008270C9"/>
    <w:rsid w:val="00847E54"/>
    <w:rsid w:val="0089086C"/>
    <w:rsid w:val="008917A9"/>
    <w:rsid w:val="00891C5A"/>
    <w:rsid w:val="0089385E"/>
    <w:rsid w:val="00897737"/>
    <w:rsid w:val="008A70E7"/>
    <w:rsid w:val="008B2F50"/>
    <w:rsid w:val="008C0C6C"/>
    <w:rsid w:val="008F0845"/>
    <w:rsid w:val="00927132"/>
    <w:rsid w:val="00942A29"/>
    <w:rsid w:val="00944564"/>
    <w:rsid w:val="00944CAE"/>
    <w:rsid w:val="00954D42"/>
    <w:rsid w:val="00962479"/>
    <w:rsid w:val="00967C5F"/>
    <w:rsid w:val="00974434"/>
    <w:rsid w:val="009839A4"/>
    <w:rsid w:val="009B3193"/>
    <w:rsid w:val="009B4260"/>
    <w:rsid w:val="009C7942"/>
    <w:rsid w:val="009D21E7"/>
    <w:rsid w:val="009D33BF"/>
    <w:rsid w:val="009D45C2"/>
    <w:rsid w:val="009D6E17"/>
    <w:rsid w:val="009E2D8B"/>
    <w:rsid w:val="009F5FB8"/>
    <w:rsid w:val="009F72CE"/>
    <w:rsid w:val="00A017DC"/>
    <w:rsid w:val="00A0337A"/>
    <w:rsid w:val="00A11054"/>
    <w:rsid w:val="00A22929"/>
    <w:rsid w:val="00A24C67"/>
    <w:rsid w:val="00A51D52"/>
    <w:rsid w:val="00A73185"/>
    <w:rsid w:val="00A755F3"/>
    <w:rsid w:val="00A767AB"/>
    <w:rsid w:val="00A86537"/>
    <w:rsid w:val="00AA1A77"/>
    <w:rsid w:val="00AD4F6C"/>
    <w:rsid w:val="00AE02E3"/>
    <w:rsid w:val="00AE6782"/>
    <w:rsid w:val="00B006DA"/>
    <w:rsid w:val="00B22E34"/>
    <w:rsid w:val="00B32391"/>
    <w:rsid w:val="00B44FD1"/>
    <w:rsid w:val="00BC275F"/>
    <w:rsid w:val="00BC319C"/>
    <w:rsid w:val="00BE0EAA"/>
    <w:rsid w:val="00BE3414"/>
    <w:rsid w:val="00BE5E8B"/>
    <w:rsid w:val="00BE7010"/>
    <w:rsid w:val="00BF17C4"/>
    <w:rsid w:val="00C04636"/>
    <w:rsid w:val="00C04D72"/>
    <w:rsid w:val="00C234E4"/>
    <w:rsid w:val="00C37364"/>
    <w:rsid w:val="00C50CEE"/>
    <w:rsid w:val="00C57470"/>
    <w:rsid w:val="00C7474B"/>
    <w:rsid w:val="00C84ECE"/>
    <w:rsid w:val="00CB200A"/>
    <w:rsid w:val="00CB48F0"/>
    <w:rsid w:val="00CB4D86"/>
    <w:rsid w:val="00CD4735"/>
    <w:rsid w:val="00CD4DDB"/>
    <w:rsid w:val="00CF0209"/>
    <w:rsid w:val="00CF10A6"/>
    <w:rsid w:val="00CF2917"/>
    <w:rsid w:val="00D03901"/>
    <w:rsid w:val="00D11D06"/>
    <w:rsid w:val="00D24721"/>
    <w:rsid w:val="00D258B1"/>
    <w:rsid w:val="00D37111"/>
    <w:rsid w:val="00D5539E"/>
    <w:rsid w:val="00D62CA3"/>
    <w:rsid w:val="00D74064"/>
    <w:rsid w:val="00D74214"/>
    <w:rsid w:val="00D75812"/>
    <w:rsid w:val="00D8060A"/>
    <w:rsid w:val="00D902F6"/>
    <w:rsid w:val="00D92235"/>
    <w:rsid w:val="00DA1231"/>
    <w:rsid w:val="00DE2171"/>
    <w:rsid w:val="00DE40E0"/>
    <w:rsid w:val="00DE7C44"/>
    <w:rsid w:val="00DF3AF7"/>
    <w:rsid w:val="00E15F7C"/>
    <w:rsid w:val="00E36EE0"/>
    <w:rsid w:val="00E704EB"/>
    <w:rsid w:val="00E823FB"/>
    <w:rsid w:val="00E832E8"/>
    <w:rsid w:val="00E9585C"/>
    <w:rsid w:val="00EA7032"/>
    <w:rsid w:val="00EB0F30"/>
    <w:rsid w:val="00EB5B2F"/>
    <w:rsid w:val="00ED6E0B"/>
    <w:rsid w:val="00F36403"/>
    <w:rsid w:val="00F37172"/>
    <w:rsid w:val="00F43227"/>
    <w:rsid w:val="00F4361F"/>
    <w:rsid w:val="00F4694C"/>
    <w:rsid w:val="00F67790"/>
    <w:rsid w:val="00FA683E"/>
    <w:rsid w:val="00FD3107"/>
    <w:rsid w:val="00FD61E3"/>
    <w:rsid w:val="00FD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69D1"/>
  <w15:chartTrackingRefBased/>
  <w15:docId w15:val="{ABD0ACD5-DBB4-4761-BC89-5A64558C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243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3C6486"/>
    <w:pPr>
      <w:keepNext/>
      <w:suppressAutoHyphens w:val="0"/>
      <w:outlineLvl w:val="0"/>
    </w:pPr>
    <w:rPr>
      <w:b/>
      <w:sz w:val="20"/>
      <w:szCs w:val="20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3C6486"/>
    <w:pPr>
      <w:keepNext/>
      <w:suppressAutoHyphens w:val="0"/>
      <w:outlineLvl w:val="1"/>
    </w:pPr>
    <w:rPr>
      <w:i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uiPriority w:val="99"/>
    <w:rsid w:val="00572436"/>
  </w:style>
  <w:style w:type="paragraph" w:styleId="Zpat">
    <w:name w:val="footer"/>
    <w:basedOn w:val="Normln"/>
    <w:link w:val="ZpatChar"/>
    <w:uiPriority w:val="99"/>
    <w:rsid w:val="005724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724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uiPriority w:val="99"/>
    <w:rsid w:val="005724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72436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5724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24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72436"/>
    <w:rPr>
      <w:rFonts w:ascii="Tahoma" w:eastAsia="Times New Roman" w:hAnsi="Tahoma" w:cs="Tahoma"/>
      <w:sz w:val="16"/>
      <w:szCs w:val="16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2A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52A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extkomenteChar1">
    <w:name w:val="Text komentáře Char1"/>
    <w:uiPriority w:val="99"/>
    <w:rsid w:val="008917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FD3107"/>
    <w:pPr>
      <w:ind w:left="708"/>
    </w:pPr>
  </w:style>
  <w:style w:type="character" w:customStyle="1" w:styleId="Nadpis1Char">
    <w:name w:val="Nadpis 1 Char"/>
    <w:link w:val="Nadpis1"/>
    <w:rsid w:val="003C6486"/>
    <w:rPr>
      <w:rFonts w:ascii="Times New Roman" w:eastAsia="Times New Roman" w:hAnsi="Times New Roman"/>
      <w:b/>
      <w:lang w:eastAsia="en-US"/>
    </w:rPr>
  </w:style>
  <w:style w:type="character" w:customStyle="1" w:styleId="Nadpis2Char">
    <w:name w:val="Nadpis 2 Char"/>
    <w:link w:val="Nadpis2"/>
    <w:rsid w:val="003C6486"/>
    <w:rPr>
      <w:rFonts w:ascii="Times New Roman" w:eastAsia="Times New Roman" w:hAnsi="Times New Roman"/>
      <w:i/>
      <w:lang w:eastAsia="en-US"/>
    </w:rPr>
  </w:style>
  <w:style w:type="paragraph" w:customStyle="1" w:styleId="Text">
    <w:name w:val="Text"/>
    <w:basedOn w:val="Normln"/>
    <w:uiPriority w:val="99"/>
    <w:rsid w:val="0008092C"/>
    <w:pPr>
      <w:tabs>
        <w:tab w:val="left" w:pos="227"/>
      </w:tabs>
      <w:suppressAutoHyphens w:val="0"/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 w:eastAsia="cs-CZ"/>
    </w:rPr>
  </w:style>
  <w:style w:type="character" w:styleId="Hypertextovodkaz">
    <w:name w:val="Hyperlink"/>
    <w:uiPriority w:val="99"/>
    <w:unhideWhenUsed/>
    <w:rsid w:val="00630949"/>
    <w:rPr>
      <w:color w:val="0563C1"/>
      <w:u w:val="single"/>
    </w:rPr>
  </w:style>
  <w:style w:type="character" w:styleId="Siln">
    <w:name w:val="Strong"/>
    <w:uiPriority w:val="22"/>
    <w:qFormat/>
    <w:rsid w:val="00A1105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B1D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1DD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BE3414"/>
    <w:rPr>
      <w:rFonts w:ascii="Times New Roman" w:eastAsia="Times New Roman" w:hAnsi="Times New Roman"/>
      <w:sz w:val="24"/>
      <w:szCs w:val="24"/>
      <w:lang w:eastAsia="ar-SA"/>
    </w:rPr>
  </w:style>
  <w:style w:type="paragraph" w:styleId="Zkladntext">
    <w:name w:val="Body Text"/>
    <w:basedOn w:val="Normln"/>
    <w:link w:val="ZkladntextChar"/>
    <w:rsid w:val="00071742"/>
    <w:pPr>
      <w:suppressAutoHyphens w:val="0"/>
      <w:spacing w:after="120"/>
    </w:pPr>
    <w:rPr>
      <w:rFonts w:eastAsia="MS Mincho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71742"/>
    <w:rPr>
      <w:rFonts w:ascii="Times New Roman" w:eastAsia="MS Mincho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pmdp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18F24F-7DC8-45F6-81DE-CA9845CAB1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21E15F-9EE6-4B2C-A6B7-B05D73701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6868F3-2796-4641-A0F2-80848FA0DB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60BE22-6B2B-44CE-8B27-FD216BDE5EFA}">
  <ds:schemaRefs>
    <ds:schemaRef ds:uri="http://www.w3.org/XML/1998/namespace"/>
    <ds:schemaRef ds:uri="http://purl.org/dc/dcmitype/"/>
    <ds:schemaRef ds:uri="a7951faf-23fd-4a20-be1e-078bbe8d3a9a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10</Pages>
  <Words>3737</Words>
  <Characters>22051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PMDP, a.s.</Company>
  <LinksUpToDate>false</LinksUpToDate>
  <CharactersWithSpaces>25737</CharactersWithSpaces>
  <SharedDoc>false</SharedDoc>
  <HLinks>
    <vt:vector size="6" baseType="variant">
      <vt:variant>
        <vt:i4>2293779</vt:i4>
      </vt:variant>
      <vt:variant>
        <vt:i4>0</vt:i4>
      </vt:variant>
      <vt:variant>
        <vt:i4>0</vt:i4>
      </vt:variant>
      <vt:variant>
        <vt:i4>5</vt:i4>
      </vt:variant>
      <vt:variant>
        <vt:lpwstr>mailto:faktury@pmdp.cz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Chaloupkova</dc:creator>
  <cp:keywords/>
  <cp:lastModifiedBy>Kodýtková Zdeňka</cp:lastModifiedBy>
  <cp:revision>9</cp:revision>
  <cp:lastPrinted>2010-07-23T13:05:00Z</cp:lastPrinted>
  <dcterms:created xsi:type="dcterms:W3CDTF">2022-05-18T10:56:00Z</dcterms:created>
  <dcterms:modified xsi:type="dcterms:W3CDTF">2026-04-01T05:50:00Z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