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3E4C" w14:textId="77777777" w:rsidR="00D76929" w:rsidRDefault="002C02B8">
      <w:pPr>
        <w:rPr>
          <w:rFonts w:ascii="Arial" w:hAnsi="Arial" w:cs="Arial"/>
          <w:b/>
          <w:sz w:val="22"/>
          <w:szCs w:val="22"/>
        </w:rPr>
      </w:pPr>
      <w:r>
        <w:rPr>
          <w:rFonts w:ascii="Arial" w:hAnsi="Arial" w:cs="Arial"/>
          <w:b/>
          <w:sz w:val="22"/>
          <w:szCs w:val="22"/>
        </w:rPr>
        <w:t>Příloha č. 1</w:t>
      </w:r>
    </w:p>
    <w:p w14:paraId="032FB537" w14:textId="77777777" w:rsidR="00D76929" w:rsidRDefault="00D76929">
      <w:pPr>
        <w:tabs>
          <w:tab w:val="left" w:pos="1694"/>
          <w:tab w:val="left" w:pos="4612"/>
          <w:tab w:val="left" w:pos="5063"/>
          <w:tab w:val="left" w:pos="5184"/>
          <w:tab w:val="left" w:pos="5305"/>
          <w:tab w:val="left" w:pos="5426"/>
          <w:tab w:val="left" w:pos="5547"/>
          <w:tab w:val="left" w:pos="5668"/>
          <w:tab w:val="left" w:pos="5789"/>
          <w:tab w:val="left" w:pos="5910"/>
          <w:tab w:val="left" w:pos="6031"/>
          <w:tab w:val="left" w:pos="6152"/>
          <w:tab w:val="left" w:pos="6273"/>
          <w:tab w:val="left" w:pos="6394"/>
          <w:tab w:val="left" w:pos="6515"/>
          <w:tab w:val="left" w:pos="6636"/>
          <w:tab w:val="left" w:pos="6757"/>
          <w:tab w:val="left" w:pos="6878"/>
          <w:tab w:val="left" w:pos="6999"/>
          <w:tab w:val="left" w:pos="7120"/>
          <w:tab w:val="left" w:pos="7241"/>
          <w:tab w:val="left" w:pos="7362"/>
          <w:tab w:val="left" w:pos="7450"/>
          <w:tab w:val="left" w:pos="7538"/>
          <w:tab w:val="left" w:pos="7626"/>
          <w:tab w:val="left" w:pos="7714"/>
          <w:tab w:val="left" w:pos="7802"/>
        </w:tabs>
        <w:rPr>
          <w:rFonts w:ascii="Arial" w:hAnsi="Arial" w:cs="Arial"/>
          <w:sz w:val="24"/>
        </w:rPr>
      </w:pPr>
    </w:p>
    <w:p w14:paraId="5847BD05" w14:textId="77777777" w:rsidR="00D76929" w:rsidRDefault="002C02B8">
      <w:pPr>
        <w:jc w:val="center"/>
        <w:rPr>
          <w:b/>
          <w:caps/>
          <w:sz w:val="28"/>
          <w:szCs w:val="28"/>
        </w:rPr>
      </w:pPr>
      <w:r>
        <w:rPr>
          <w:b/>
          <w:caps/>
          <w:sz w:val="28"/>
          <w:szCs w:val="28"/>
        </w:rPr>
        <w:t>Technická specifikace veřejné zakázky</w:t>
      </w:r>
    </w:p>
    <w:p w14:paraId="532B51F1" w14:textId="77777777" w:rsidR="00D76929" w:rsidRDefault="002C02B8" w:rsidP="00267898">
      <w:pPr>
        <w:jc w:val="center"/>
        <w:rPr>
          <w:b/>
          <w:caps/>
          <w:sz w:val="28"/>
          <w:szCs w:val="28"/>
          <w:u w:val="single"/>
        </w:rPr>
      </w:pPr>
      <w:r>
        <w:rPr>
          <w:b/>
          <w:caps/>
          <w:sz w:val="28"/>
          <w:szCs w:val="28"/>
        </w:rPr>
        <w:t>„</w:t>
      </w:r>
      <w:r w:rsidR="00267898" w:rsidRPr="00267898">
        <w:rPr>
          <w:b/>
          <w:caps/>
          <w:sz w:val="28"/>
          <w:szCs w:val="28"/>
          <w:u w:val="single"/>
        </w:rPr>
        <w:t>Provoz systému SMS jízdenek</w:t>
      </w:r>
      <w:r w:rsidR="00267898">
        <w:rPr>
          <w:b/>
          <w:caps/>
          <w:sz w:val="28"/>
          <w:szCs w:val="28"/>
          <w:u w:val="single"/>
        </w:rPr>
        <w:t>“</w:t>
      </w:r>
    </w:p>
    <w:p w14:paraId="3FF37553" w14:textId="77777777" w:rsidR="00267898" w:rsidRDefault="00267898" w:rsidP="00267898">
      <w:pPr>
        <w:jc w:val="center"/>
        <w:rPr>
          <w:b/>
          <w:caps/>
          <w:sz w:val="28"/>
          <w:szCs w:val="28"/>
          <w:u w:val="single"/>
        </w:rPr>
      </w:pPr>
    </w:p>
    <w:p w14:paraId="79E8C4C5" w14:textId="77777777" w:rsidR="00267898" w:rsidRDefault="00267898" w:rsidP="00267898">
      <w:pPr>
        <w:jc w:val="center"/>
        <w:rPr>
          <w:rFonts w:ascii="Arial" w:hAnsi="Arial" w:cs="Arial"/>
          <w:sz w:val="18"/>
          <w:szCs w:val="18"/>
        </w:rPr>
      </w:pPr>
    </w:p>
    <w:p w14:paraId="71D1AEAD" w14:textId="77777777" w:rsidR="00D76929" w:rsidRDefault="002C02B8">
      <w:pPr>
        <w:pStyle w:val="Nadpis1"/>
        <w:numPr>
          <w:ilvl w:val="0"/>
          <w:numId w:val="35"/>
        </w:numPr>
        <w:spacing w:before="0" w:after="0"/>
        <w:ind w:left="709" w:hanging="709"/>
        <w:rPr>
          <w:rFonts w:ascii="Times New Roman" w:hAnsi="Times New Roman" w:cs="Times New Roman"/>
          <w:sz w:val="24"/>
          <w:szCs w:val="24"/>
        </w:rPr>
      </w:pPr>
      <w:bookmarkStart w:id="0" w:name="_Toc147892363"/>
      <w:bookmarkStart w:id="1" w:name="_Toc147894546"/>
      <w:bookmarkStart w:id="2" w:name="_Toc147894748"/>
      <w:r>
        <w:rPr>
          <w:rFonts w:ascii="Times New Roman" w:hAnsi="Times New Roman" w:cs="Times New Roman"/>
          <w:sz w:val="24"/>
          <w:szCs w:val="24"/>
        </w:rPr>
        <w:t xml:space="preserve">Předmět </w:t>
      </w:r>
      <w:bookmarkEnd w:id="0"/>
      <w:bookmarkEnd w:id="1"/>
      <w:bookmarkEnd w:id="2"/>
      <w:r>
        <w:rPr>
          <w:rFonts w:ascii="Times New Roman" w:hAnsi="Times New Roman" w:cs="Times New Roman"/>
          <w:sz w:val="24"/>
          <w:szCs w:val="24"/>
        </w:rPr>
        <w:t>veřejné zakázky</w:t>
      </w:r>
    </w:p>
    <w:p w14:paraId="14271F75" w14:textId="77777777" w:rsidR="00D76929" w:rsidRDefault="00D76929">
      <w:pPr>
        <w:rPr>
          <w:sz w:val="24"/>
          <w:szCs w:val="24"/>
        </w:rPr>
      </w:pPr>
    </w:p>
    <w:p w14:paraId="3BEE81AD" w14:textId="77777777" w:rsidR="00D76929" w:rsidRDefault="002C02B8">
      <w:pPr>
        <w:rPr>
          <w:sz w:val="24"/>
          <w:szCs w:val="24"/>
        </w:rPr>
      </w:pPr>
      <w:r>
        <w:rPr>
          <w:sz w:val="24"/>
          <w:szCs w:val="24"/>
        </w:rPr>
        <w:t>Předmětem veřejné zakázky je:</w:t>
      </w:r>
    </w:p>
    <w:p w14:paraId="47F1B033" w14:textId="77777777" w:rsidR="00D76929" w:rsidRDefault="00D76929">
      <w:pPr>
        <w:rPr>
          <w:sz w:val="24"/>
          <w:szCs w:val="24"/>
        </w:rPr>
      </w:pPr>
    </w:p>
    <w:p w14:paraId="1E017304" w14:textId="77777777" w:rsidR="00D76929" w:rsidRDefault="002C02B8">
      <w:pPr>
        <w:numPr>
          <w:ilvl w:val="0"/>
          <w:numId w:val="34"/>
        </w:numPr>
        <w:jc w:val="both"/>
        <w:rPr>
          <w:sz w:val="24"/>
          <w:szCs w:val="24"/>
        </w:rPr>
      </w:pPr>
      <w:r>
        <w:rPr>
          <w:sz w:val="24"/>
          <w:szCs w:val="24"/>
        </w:rPr>
        <w:t xml:space="preserve">řešení systému úhrady služeb prostřednictvím strukturovaných platebních SMS (dále také </w:t>
      </w:r>
      <w:proofErr w:type="spellStart"/>
      <w:r>
        <w:rPr>
          <w:sz w:val="24"/>
          <w:szCs w:val="24"/>
        </w:rPr>
        <w:t>prémium</w:t>
      </w:r>
      <w:proofErr w:type="spellEnd"/>
      <w:r>
        <w:rPr>
          <w:sz w:val="24"/>
          <w:szCs w:val="24"/>
        </w:rPr>
        <w:t xml:space="preserve"> SMS, nebo platební SMS).</w:t>
      </w:r>
    </w:p>
    <w:p w14:paraId="38A615CE" w14:textId="77777777" w:rsidR="00D76929" w:rsidRDefault="00D76929">
      <w:pPr>
        <w:rPr>
          <w:sz w:val="24"/>
          <w:szCs w:val="24"/>
        </w:rPr>
      </w:pPr>
    </w:p>
    <w:p w14:paraId="569F3FE6" w14:textId="77777777" w:rsidR="00D76929" w:rsidRDefault="002C02B8">
      <w:pPr>
        <w:numPr>
          <w:ilvl w:val="0"/>
          <w:numId w:val="34"/>
        </w:numPr>
        <w:jc w:val="both"/>
        <w:rPr>
          <w:sz w:val="24"/>
          <w:szCs w:val="24"/>
        </w:rPr>
      </w:pPr>
      <w:r>
        <w:rPr>
          <w:sz w:val="24"/>
          <w:szCs w:val="24"/>
        </w:rPr>
        <w:t>dodávka systému, který umožní pracovat s analyticko-ekonomickými informacemi souvisejícími s provozem systému úhrady služeb prostřednictvím strukturovaných platebních SMS a dále umožní pro koncové uživatele systému (plátce) tisk daňových dokladů za uhrazenou službu,</w:t>
      </w:r>
    </w:p>
    <w:p w14:paraId="36634002" w14:textId="77777777" w:rsidR="00D76929" w:rsidRDefault="002C02B8">
      <w:pPr>
        <w:numPr>
          <w:ilvl w:val="0"/>
          <w:numId w:val="33"/>
        </w:numPr>
        <w:jc w:val="both"/>
        <w:rPr>
          <w:sz w:val="24"/>
          <w:szCs w:val="24"/>
        </w:rPr>
      </w:pPr>
      <w:r>
        <w:rPr>
          <w:sz w:val="24"/>
          <w:szCs w:val="24"/>
        </w:rPr>
        <w:t xml:space="preserve">systém zabezpečí zadavateli pracovat s analyticko-ekonomickými informacemi (např. zpracování přehledu o počtu platebních SMS za dynamicky definované </w:t>
      </w:r>
      <w:proofErr w:type="gramStart"/>
      <w:r>
        <w:rPr>
          <w:sz w:val="24"/>
          <w:szCs w:val="24"/>
        </w:rPr>
        <w:t>období,</w:t>
      </w:r>
      <w:proofErr w:type="gramEnd"/>
      <w:r>
        <w:rPr>
          <w:sz w:val="24"/>
          <w:szCs w:val="24"/>
        </w:rPr>
        <w:t xml:space="preserve"> apod.).</w:t>
      </w:r>
    </w:p>
    <w:p w14:paraId="189B6452" w14:textId="6B7C3D42" w:rsidR="00D76929" w:rsidRDefault="002C02B8">
      <w:pPr>
        <w:numPr>
          <w:ilvl w:val="0"/>
          <w:numId w:val="33"/>
        </w:numPr>
        <w:jc w:val="both"/>
        <w:rPr>
          <w:sz w:val="24"/>
          <w:szCs w:val="24"/>
        </w:rPr>
      </w:pPr>
      <w:r>
        <w:rPr>
          <w:sz w:val="24"/>
          <w:szCs w:val="24"/>
        </w:rPr>
        <w:t>systém zabezpečí zpracování reklamací služby platebních SMS (tj. vytvoření</w:t>
      </w:r>
      <w:r w:rsidR="0007792E">
        <w:rPr>
          <w:sz w:val="24"/>
          <w:szCs w:val="24"/>
        </w:rPr>
        <w:t xml:space="preserve"> nebo zpřístupnění</w:t>
      </w:r>
      <w:r>
        <w:rPr>
          <w:sz w:val="24"/>
          <w:szCs w:val="24"/>
        </w:rPr>
        <w:t xml:space="preserve"> webové aplikace pro zadání reklamace ze strany uživatele systému platebních SMS/cestujícího; dále bude obsahovat přehled přijatých SMS včetně informací o průběhu reklamačního řízení a jeho uzavření)  </w:t>
      </w:r>
    </w:p>
    <w:p w14:paraId="1C645E3B" w14:textId="21826E3C" w:rsidR="00D76929" w:rsidRDefault="002C02B8">
      <w:pPr>
        <w:numPr>
          <w:ilvl w:val="0"/>
          <w:numId w:val="33"/>
        </w:numPr>
        <w:jc w:val="both"/>
        <w:rPr>
          <w:sz w:val="24"/>
          <w:szCs w:val="24"/>
        </w:rPr>
      </w:pPr>
      <w:r>
        <w:rPr>
          <w:sz w:val="24"/>
          <w:szCs w:val="24"/>
        </w:rPr>
        <w:t>systém zabezpečí pro uživatele (plátce) prostřednictvím zabezpečeného (umožňující jednoznačnou identifikace uživatele</w:t>
      </w:r>
      <w:r w:rsidR="0007792E">
        <w:rPr>
          <w:sz w:val="24"/>
          <w:szCs w:val="24"/>
        </w:rPr>
        <w:t xml:space="preserve"> např. prostřednictvím telefonního čísla</w:t>
      </w:r>
      <w:r>
        <w:rPr>
          <w:sz w:val="24"/>
          <w:szCs w:val="24"/>
        </w:rPr>
        <w:t>) webového rozhraní tisk daňových dokladů za uhrazenou službu.</w:t>
      </w:r>
    </w:p>
    <w:p w14:paraId="517FB900" w14:textId="77777777" w:rsidR="00D76929" w:rsidRDefault="00D76929">
      <w:pPr>
        <w:rPr>
          <w:sz w:val="24"/>
          <w:szCs w:val="24"/>
        </w:rPr>
      </w:pPr>
    </w:p>
    <w:p w14:paraId="2BE91E5A" w14:textId="78ED059E" w:rsidR="00D76929" w:rsidRPr="00C57DFA" w:rsidRDefault="002C02B8">
      <w:pPr>
        <w:numPr>
          <w:ilvl w:val="0"/>
          <w:numId w:val="34"/>
        </w:numPr>
        <w:jc w:val="both"/>
        <w:rPr>
          <w:sz w:val="24"/>
          <w:szCs w:val="24"/>
        </w:rPr>
      </w:pPr>
      <w:r w:rsidRPr="00C57DFA">
        <w:rPr>
          <w:sz w:val="24"/>
          <w:szCs w:val="24"/>
        </w:rPr>
        <w:t xml:space="preserve">dodávka SW (aplikace, kterou lze provozovat pod operačním systémem Android verze minimálně </w:t>
      </w:r>
      <w:r w:rsidR="00765DDF" w:rsidRPr="00C57DFA">
        <w:rPr>
          <w:sz w:val="24"/>
          <w:szCs w:val="24"/>
        </w:rPr>
        <w:t>10.</w:t>
      </w:r>
      <w:r w:rsidRPr="00C57DFA">
        <w:rPr>
          <w:sz w:val="24"/>
          <w:szCs w:val="24"/>
        </w:rPr>
        <w:t xml:space="preserve">) pro revizorské zařízení (mobilní telefon s operačním systémem Android verze minimálně </w:t>
      </w:r>
      <w:r w:rsidR="00765DDF" w:rsidRPr="00C57DFA">
        <w:rPr>
          <w:sz w:val="24"/>
          <w:szCs w:val="24"/>
        </w:rPr>
        <w:t>10.</w:t>
      </w:r>
      <w:r w:rsidRPr="00C57DFA">
        <w:rPr>
          <w:sz w:val="24"/>
          <w:szCs w:val="24"/>
        </w:rPr>
        <w:t xml:space="preserve">) a systému, který bude umožňovat jednoduchou a rychlou kontrolu platebních SMS. </w:t>
      </w:r>
    </w:p>
    <w:p w14:paraId="293E2502" w14:textId="77777777" w:rsidR="00D76929" w:rsidRDefault="00D76929">
      <w:pPr>
        <w:ind w:left="720"/>
        <w:rPr>
          <w:sz w:val="24"/>
          <w:szCs w:val="24"/>
        </w:rPr>
      </w:pPr>
    </w:p>
    <w:p w14:paraId="501E8E0D" w14:textId="77777777" w:rsidR="00D76929" w:rsidRDefault="002C02B8">
      <w:pPr>
        <w:jc w:val="both"/>
        <w:rPr>
          <w:sz w:val="24"/>
          <w:szCs w:val="24"/>
        </w:rPr>
      </w:pPr>
      <w:r>
        <w:rPr>
          <w:sz w:val="24"/>
          <w:szCs w:val="24"/>
        </w:rPr>
        <w:t>Řešením systému úhrady služeb prostřednictvím strukturovaných platebních SMS se pro účel této zadávací dokumentace rozumí:</w:t>
      </w:r>
    </w:p>
    <w:p w14:paraId="3F3C57C6" w14:textId="77777777" w:rsidR="00D76929" w:rsidRDefault="00D76929">
      <w:pPr>
        <w:rPr>
          <w:sz w:val="24"/>
          <w:szCs w:val="24"/>
        </w:rPr>
      </w:pPr>
    </w:p>
    <w:p w14:paraId="0900129C" w14:textId="77777777" w:rsidR="00D76929" w:rsidRDefault="002C02B8">
      <w:pPr>
        <w:numPr>
          <w:ilvl w:val="0"/>
          <w:numId w:val="34"/>
        </w:numPr>
        <w:jc w:val="both"/>
        <w:rPr>
          <w:sz w:val="24"/>
          <w:szCs w:val="24"/>
        </w:rPr>
      </w:pPr>
      <w:r>
        <w:rPr>
          <w:sz w:val="24"/>
          <w:szCs w:val="24"/>
        </w:rPr>
        <w:t>zpracování projektové dokumentace zakázky – dodávky analyticko-ekonomického systému, systému pro zpracování reklamací služby platebních SMS, systému pro tisk daňových dokladů za uhrazenou službu, SW revizorského zařízení a revizorského systému, minimálně v rozsahu:</w:t>
      </w:r>
    </w:p>
    <w:p w14:paraId="62D6AFAE" w14:textId="77777777" w:rsidR="00D76929" w:rsidRDefault="002C02B8">
      <w:pPr>
        <w:numPr>
          <w:ilvl w:val="0"/>
          <w:numId w:val="33"/>
        </w:numPr>
        <w:jc w:val="both"/>
        <w:rPr>
          <w:sz w:val="24"/>
          <w:szCs w:val="24"/>
        </w:rPr>
      </w:pPr>
      <w:r>
        <w:rPr>
          <w:sz w:val="24"/>
          <w:szCs w:val="24"/>
        </w:rPr>
        <w:t>prováděcí projekt.</w:t>
      </w:r>
    </w:p>
    <w:p w14:paraId="611E8B36" w14:textId="77777777" w:rsidR="00D76929" w:rsidRDefault="002C02B8">
      <w:pPr>
        <w:numPr>
          <w:ilvl w:val="0"/>
          <w:numId w:val="33"/>
        </w:numPr>
        <w:jc w:val="both"/>
        <w:rPr>
          <w:sz w:val="24"/>
          <w:szCs w:val="24"/>
        </w:rPr>
      </w:pPr>
      <w:r>
        <w:rPr>
          <w:sz w:val="24"/>
          <w:szCs w:val="24"/>
        </w:rPr>
        <w:t>bezpečnostní projekt řešící:</w:t>
      </w:r>
    </w:p>
    <w:p w14:paraId="6BCF911F" w14:textId="77777777" w:rsidR="00D76929" w:rsidRDefault="002C02B8">
      <w:pPr>
        <w:numPr>
          <w:ilvl w:val="2"/>
          <w:numId w:val="32"/>
        </w:numPr>
        <w:jc w:val="both"/>
        <w:rPr>
          <w:sz w:val="24"/>
          <w:szCs w:val="24"/>
        </w:rPr>
      </w:pPr>
      <w:r>
        <w:rPr>
          <w:sz w:val="24"/>
          <w:szCs w:val="24"/>
        </w:rPr>
        <w:t>zabezpečení výše uvedených systémů proti ztrátě a odcizení dat,</w:t>
      </w:r>
    </w:p>
    <w:p w14:paraId="14FF51CB" w14:textId="77777777" w:rsidR="00D76929" w:rsidRDefault="002C02B8">
      <w:pPr>
        <w:numPr>
          <w:ilvl w:val="2"/>
          <w:numId w:val="32"/>
        </w:numPr>
        <w:jc w:val="both"/>
        <w:rPr>
          <w:sz w:val="24"/>
          <w:szCs w:val="24"/>
        </w:rPr>
      </w:pPr>
      <w:r>
        <w:rPr>
          <w:sz w:val="24"/>
          <w:szCs w:val="24"/>
        </w:rPr>
        <w:t>SW pro revizorské zařízení a zabezpečení revizorského systému proti ztrátě a odcizení dat,</w:t>
      </w:r>
    </w:p>
    <w:p w14:paraId="21F19238" w14:textId="77777777" w:rsidR="00D76929" w:rsidRDefault="002C02B8">
      <w:pPr>
        <w:numPr>
          <w:ilvl w:val="2"/>
          <w:numId w:val="32"/>
        </w:numPr>
        <w:jc w:val="both"/>
        <w:rPr>
          <w:sz w:val="24"/>
          <w:szCs w:val="24"/>
        </w:rPr>
      </w:pPr>
      <w:r>
        <w:rPr>
          <w:sz w:val="24"/>
          <w:szCs w:val="24"/>
        </w:rPr>
        <w:t>zabezpečení komunikace SW revizorského zařízení s revizorským systémem,</w:t>
      </w:r>
    </w:p>
    <w:p w14:paraId="4B832E08" w14:textId="77777777" w:rsidR="00D76929" w:rsidRDefault="002C02B8">
      <w:pPr>
        <w:numPr>
          <w:ilvl w:val="2"/>
          <w:numId w:val="32"/>
        </w:numPr>
        <w:jc w:val="both"/>
        <w:rPr>
          <w:sz w:val="24"/>
          <w:szCs w:val="24"/>
        </w:rPr>
      </w:pPr>
      <w:r>
        <w:rPr>
          <w:sz w:val="24"/>
          <w:szCs w:val="24"/>
        </w:rPr>
        <w:t>zabezpečení webového rozhraní umožňující přihlášení uživatele (plátce).</w:t>
      </w:r>
    </w:p>
    <w:p w14:paraId="0289D1E3" w14:textId="77777777" w:rsidR="00D76929" w:rsidRPr="00C57DFA" w:rsidRDefault="002C02B8">
      <w:pPr>
        <w:numPr>
          <w:ilvl w:val="0"/>
          <w:numId w:val="33"/>
        </w:numPr>
        <w:jc w:val="both"/>
        <w:rPr>
          <w:sz w:val="24"/>
          <w:szCs w:val="24"/>
        </w:rPr>
      </w:pPr>
      <w:r w:rsidRPr="00C57DFA">
        <w:rPr>
          <w:sz w:val="24"/>
          <w:szCs w:val="24"/>
        </w:rPr>
        <w:lastRenderedPageBreak/>
        <w:t>podrobný harmonogram dodávky včetně stanovení hlavních milníků zpracovaný a dodaný nejlépe ve formátu MS Project.</w:t>
      </w:r>
    </w:p>
    <w:p w14:paraId="7C4590EE" w14:textId="77777777" w:rsidR="00D76929" w:rsidRDefault="00D76929">
      <w:pPr>
        <w:rPr>
          <w:sz w:val="24"/>
          <w:szCs w:val="24"/>
        </w:rPr>
      </w:pPr>
    </w:p>
    <w:p w14:paraId="13D605C2" w14:textId="77777777" w:rsidR="00D76929" w:rsidRDefault="002C02B8">
      <w:pPr>
        <w:numPr>
          <w:ilvl w:val="0"/>
          <w:numId w:val="34"/>
        </w:numPr>
        <w:jc w:val="both"/>
        <w:rPr>
          <w:sz w:val="24"/>
          <w:szCs w:val="24"/>
        </w:rPr>
      </w:pPr>
      <w:r>
        <w:rPr>
          <w:sz w:val="24"/>
          <w:szCs w:val="24"/>
        </w:rPr>
        <w:t>zaškolení pracovníků zadavatele pro užívání i administraci revizorského zařízení a systému, a užívání i administraci analyticko-ekonomického sytému, systému pro zpracování reklamací služby platebních SMS, systému pro tisk daňových dokladů za uhrazenou službu.</w:t>
      </w:r>
    </w:p>
    <w:p w14:paraId="14A7A14C" w14:textId="77777777" w:rsidR="00D76929" w:rsidRDefault="00D76929">
      <w:pPr>
        <w:rPr>
          <w:sz w:val="24"/>
          <w:szCs w:val="24"/>
        </w:rPr>
      </w:pPr>
    </w:p>
    <w:p w14:paraId="7DE38E76" w14:textId="77777777" w:rsidR="00D76929" w:rsidRDefault="002C02B8">
      <w:pPr>
        <w:numPr>
          <w:ilvl w:val="0"/>
          <w:numId w:val="34"/>
        </w:numPr>
        <w:jc w:val="both"/>
        <w:rPr>
          <w:sz w:val="24"/>
          <w:szCs w:val="24"/>
        </w:rPr>
      </w:pPr>
      <w:r>
        <w:rPr>
          <w:sz w:val="24"/>
          <w:szCs w:val="24"/>
        </w:rPr>
        <w:t>návrh pravidel budoucího update a upgrade systému, včetně jeho profylaxe.</w:t>
      </w:r>
    </w:p>
    <w:p w14:paraId="1DDD4B5E" w14:textId="77777777" w:rsidR="00D76929" w:rsidRDefault="00D76929">
      <w:pPr>
        <w:rPr>
          <w:sz w:val="24"/>
          <w:szCs w:val="24"/>
        </w:rPr>
      </w:pPr>
    </w:p>
    <w:p w14:paraId="4DA10A6C" w14:textId="77777777" w:rsidR="00D76929" w:rsidRDefault="002C02B8">
      <w:pPr>
        <w:numPr>
          <w:ilvl w:val="0"/>
          <w:numId w:val="34"/>
        </w:numPr>
        <w:jc w:val="both"/>
        <w:rPr>
          <w:sz w:val="24"/>
          <w:szCs w:val="24"/>
        </w:rPr>
      </w:pPr>
      <w:r>
        <w:rPr>
          <w:sz w:val="24"/>
          <w:szCs w:val="24"/>
        </w:rPr>
        <w:t>návrh rozvoje systému.</w:t>
      </w:r>
    </w:p>
    <w:p w14:paraId="3619B0B2" w14:textId="77777777" w:rsidR="00D76929" w:rsidRDefault="00D76929">
      <w:pPr>
        <w:rPr>
          <w:sz w:val="24"/>
          <w:szCs w:val="24"/>
        </w:rPr>
      </w:pPr>
    </w:p>
    <w:p w14:paraId="129C5FE1" w14:textId="77777777" w:rsidR="00D76929" w:rsidRDefault="002C02B8">
      <w:pPr>
        <w:numPr>
          <w:ilvl w:val="0"/>
          <w:numId w:val="34"/>
        </w:numPr>
        <w:jc w:val="both"/>
        <w:rPr>
          <w:sz w:val="24"/>
          <w:szCs w:val="24"/>
        </w:rPr>
      </w:pPr>
      <w:r>
        <w:rPr>
          <w:sz w:val="24"/>
          <w:szCs w:val="24"/>
        </w:rPr>
        <w:t>dodání dokumentace systému – uživatelské příručky, administrátorské příručky, dokumentace popisující možnosti a limity systému.</w:t>
      </w:r>
    </w:p>
    <w:p w14:paraId="1416EB98" w14:textId="77777777" w:rsidR="00D76929" w:rsidRDefault="00D76929">
      <w:pPr>
        <w:rPr>
          <w:sz w:val="24"/>
          <w:szCs w:val="24"/>
        </w:rPr>
      </w:pPr>
    </w:p>
    <w:p w14:paraId="4E58EA2E" w14:textId="77777777" w:rsidR="00D76929" w:rsidRDefault="00D76929">
      <w:pPr>
        <w:rPr>
          <w:sz w:val="24"/>
          <w:szCs w:val="24"/>
        </w:rPr>
      </w:pPr>
    </w:p>
    <w:p w14:paraId="441CB6E2" w14:textId="77777777" w:rsidR="00D76929" w:rsidRDefault="002C02B8">
      <w:pPr>
        <w:pStyle w:val="Nadpis1"/>
        <w:numPr>
          <w:ilvl w:val="0"/>
          <w:numId w:val="35"/>
        </w:numPr>
        <w:spacing w:before="0" w:after="0"/>
        <w:ind w:left="709" w:hanging="709"/>
        <w:rPr>
          <w:rFonts w:ascii="Times New Roman" w:hAnsi="Times New Roman" w:cs="Times New Roman"/>
          <w:sz w:val="24"/>
          <w:szCs w:val="24"/>
        </w:rPr>
      </w:pPr>
      <w:r>
        <w:rPr>
          <w:rFonts w:ascii="Times New Roman" w:hAnsi="Times New Roman" w:cs="Times New Roman"/>
          <w:sz w:val="24"/>
          <w:szCs w:val="24"/>
        </w:rPr>
        <w:t>Požadavky na řešení</w:t>
      </w:r>
    </w:p>
    <w:p w14:paraId="1CA0E394" w14:textId="77777777" w:rsidR="00D76929" w:rsidRDefault="002C02B8">
      <w:pPr>
        <w:pStyle w:val="Nadpis2"/>
        <w:numPr>
          <w:ilvl w:val="1"/>
          <w:numId w:val="35"/>
        </w:numPr>
        <w:tabs>
          <w:tab w:val="clear" w:pos="1065"/>
          <w:tab w:val="num" w:pos="709"/>
        </w:tabs>
        <w:ind w:left="709" w:hanging="709"/>
        <w:rPr>
          <w:rFonts w:ascii="Times New Roman" w:hAnsi="Times New Roman" w:cs="Times New Roman"/>
          <w:i w:val="0"/>
          <w:sz w:val="24"/>
          <w:szCs w:val="24"/>
        </w:rPr>
      </w:pPr>
      <w:r>
        <w:rPr>
          <w:rFonts w:ascii="Times New Roman" w:hAnsi="Times New Roman" w:cs="Times New Roman"/>
          <w:i w:val="0"/>
          <w:sz w:val="24"/>
          <w:szCs w:val="24"/>
        </w:rPr>
        <w:t>Obecné požadavky</w:t>
      </w:r>
    </w:p>
    <w:p w14:paraId="634778AF" w14:textId="77777777" w:rsidR="00D76929" w:rsidRDefault="002C02B8">
      <w:pPr>
        <w:tabs>
          <w:tab w:val="num" w:pos="900"/>
        </w:tabs>
        <w:jc w:val="both"/>
        <w:rPr>
          <w:sz w:val="24"/>
          <w:szCs w:val="24"/>
        </w:rPr>
      </w:pPr>
      <w:r>
        <w:rPr>
          <w:sz w:val="24"/>
          <w:szCs w:val="24"/>
        </w:rPr>
        <w:t>Bude dodán systém úhrady služeb prostřednictvím strukturovaných platebních SMS, který umožní minimálně:</w:t>
      </w:r>
    </w:p>
    <w:p w14:paraId="47EDBC32" w14:textId="77777777" w:rsidR="00D76929" w:rsidRDefault="002C02B8">
      <w:pPr>
        <w:numPr>
          <w:ilvl w:val="0"/>
          <w:numId w:val="34"/>
        </w:numPr>
        <w:jc w:val="both"/>
        <w:rPr>
          <w:sz w:val="24"/>
          <w:szCs w:val="24"/>
        </w:rPr>
      </w:pPr>
      <w:r>
        <w:rPr>
          <w:sz w:val="24"/>
          <w:szCs w:val="24"/>
        </w:rPr>
        <w:t xml:space="preserve">úhradu za jízdné v prostředcích městské veřejné dopravy města Plzně (provozované společnosti Plzeňské městské dopravní podniky, a.s.). </w:t>
      </w:r>
    </w:p>
    <w:p w14:paraId="0659B637" w14:textId="77777777" w:rsidR="00D76929" w:rsidRDefault="00D76929">
      <w:pPr>
        <w:jc w:val="both"/>
        <w:rPr>
          <w:sz w:val="24"/>
          <w:szCs w:val="24"/>
        </w:rPr>
      </w:pPr>
    </w:p>
    <w:p w14:paraId="3AB00C9C" w14:textId="77777777" w:rsidR="00D76929" w:rsidRDefault="002C02B8">
      <w:pPr>
        <w:jc w:val="both"/>
        <w:rPr>
          <w:sz w:val="24"/>
          <w:szCs w:val="24"/>
        </w:rPr>
      </w:pPr>
      <w:r>
        <w:rPr>
          <w:sz w:val="24"/>
          <w:szCs w:val="24"/>
        </w:rPr>
        <w:t>Úhradu bude provádět koncový plátce (uživatel systému = osoba, která realizuje úhradu jízdného, pomocí služby platebních SMS a mobilního telefonu). Zpětná SMS bude obsahovat požadovanou SMS jízdenku. Zpětná SMS zpráva bude obsahovat platné informace z hlediska vyhlášky (jízdní doklad) a dále údaje pro ověření platnosti SMS jízdenky.</w:t>
      </w:r>
    </w:p>
    <w:p w14:paraId="0EE09218" w14:textId="77777777" w:rsidR="00D76929" w:rsidRDefault="00D76929">
      <w:pPr>
        <w:tabs>
          <w:tab w:val="num" w:pos="900"/>
        </w:tabs>
        <w:jc w:val="both"/>
        <w:rPr>
          <w:sz w:val="24"/>
          <w:szCs w:val="24"/>
        </w:rPr>
      </w:pPr>
    </w:p>
    <w:p w14:paraId="585158E4" w14:textId="77777777" w:rsidR="00D76929" w:rsidRDefault="002C02B8">
      <w:pPr>
        <w:tabs>
          <w:tab w:val="num" w:pos="900"/>
        </w:tabs>
        <w:jc w:val="both"/>
        <w:rPr>
          <w:sz w:val="24"/>
          <w:szCs w:val="24"/>
        </w:rPr>
      </w:pPr>
      <w:r>
        <w:rPr>
          <w:sz w:val="24"/>
          <w:szCs w:val="24"/>
        </w:rPr>
        <w:t>Bude dodán SW pro revizorské zařízení a revizorský systém, který bude schopen jednoduchým způsobem kontrolovat platnost platebních SMS.</w:t>
      </w:r>
    </w:p>
    <w:p w14:paraId="43CC092E" w14:textId="77777777" w:rsidR="00D76929" w:rsidRDefault="00D76929">
      <w:pPr>
        <w:tabs>
          <w:tab w:val="num" w:pos="900"/>
        </w:tabs>
        <w:jc w:val="both"/>
        <w:rPr>
          <w:sz w:val="24"/>
          <w:szCs w:val="24"/>
        </w:rPr>
      </w:pPr>
    </w:p>
    <w:p w14:paraId="05890833" w14:textId="77777777" w:rsidR="00D76929" w:rsidRDefault="002C02B8">
      <w:pPr>
        <w:tabs>
          <w:tab w:val="num" w:pos="900"/>
        </w:tabs>
        <w:jc w:val="both"/>
        <w:rPr>
          <w:sz w:val="24"/>
          <w:szCs w:val="24"/>
        </w:rPr>
      </w:pPr>
      <w:r>
        <w:rPr>
          <w:sz w:val="24"/>
          <w:szCs w:val="24"/>
        </w:rPr>
        <w:t>Bude dodán systém, který umožní pracovat s analyticko-ekonomickými informacemi souvisejícími s provozem systému úhrady služeb prostřednictvím strukturovaných platebních SMS a dále umožní pro koncové uživatele systému (plátce) tisk daňových dokladů za uhrazenou službu.</w:t>
      </w:r>
    </w:p>
    <w:p w14:paraId="750C41E0" w14:textId="77777777" w:rsidR="00D76929" w:rsidRDefault="00D76929">
      <w:pPr>
        <w:tabs>
          <w:tab w:val="num" w:pos="900"/>
        </w:tabs>
        <w:jc w:val="both"/>
        <w:rPr>
          <w:sz w:val="24"/>
          <w:szCs w:val="24"/>
        </w:rPr>
      </w:pPr>
    </w:p>
    <w:p w14:paraId="724814CD" w14:textId="77777777" w:rsidR="00D76929" w:rsidRDefault="002C02B8">
      <w:pPr>
        <w:tabs>
          <w:tab w:val="num" w:pos="900"/>
        </w:tabs>
        <w:jc w:val="both"/>
        <w:rPr>
          <w:sz w:val="24"/>
          <w:szCs w:val="24"/>
        </w:rPr>
      </w:pPr>
      <w:r>
        <w:rPr>
          <w:sz w:val="24"/>
          <w:szCs w:val="24"/>
        </w:rPr>
        <w:t xml:space="preserve">Bude dodán systém, který zajistí zpracování reklamací služby platebních SMS (tj. vytvoření webové aplikace pro zadání reklamace ze strany uživatele systému platebních SMS/cestujícího; dále bude obsahovat přehled přijatých SMS včetně informací o průběhu reklamačního řízení a jeho uzavření).  </w:t>
      </w:r>
    </w:p>
    <w:p w14:paraId="5252E200" w14:textId="77777777" w:rsidR="00D76929" w:rsidRDefault="00D76929">
      <w:pPr>
        <w:tabs>
          <w:tab w:val="num" w:pos="900"/>
        </w:tabs>
        <w:jc w:val="both"/>
        <w:rPr>
          <w:sz w:val="24"/>
          <w:szCs w:val="24"/>
        </w:rPr>
      </w:pPr>
    </w:p>
    <w:p w14:paraId="50B4F8A2" w14:textId="77777777" w:rsidR="00D76929" w:rsidRDefault="002C02B8">
      <w:pPr>
        <w:tabs>
          <w:tab w:val="num" w:pos="900"/>
        </w:tabs>
        <w:jc w:val="both"/>
        <w:rPr>
          <w:sz w:val="24"/>
          <w:szCs w:val="24"/>
        </w:rPr>
      </w:pPr>
      <w:r>
        <w:rPr>
          <w:sz w:val="24"/>
          <w:szCs w:val="24"/>
        </w:rPr>
        <w:t>Systém úhrady služeb prostřednictvím strukturovaných platebních SMS, analyticko-ekonomický systém a revizorský systém musí být zbudován tak, aby byla plně zajištěna bezpečnost dat proti ztrátě, nekonzistenci, nežádoucí modifikaci dat a proti neoprávněnému přístupu k datům.</w:t>
      </w:r>
    </w:p>
    <w:p w14:paraId="49B34880" w14:textId="77777777" w:rsidR="00D76929" w:rsidRDefault="00D76929">
      <w:pPr>
        <w:tabs>
          <w:tab w:val="num" w:pos="900"/>
        </w:tabs>
        <w:jc w:val="both"/>
        <w:rPr>
          <w:sz w:val="24"/>
          <w:szCs w:val="24"/>
        </w:rPr>
      </w:pPr>
    </w:p>
    <w:p w14:paraId="7DF134AE" w14:textId="3A782703" w:rsidR="00D76929" w:rsidRDefault="002C02B8">
      <w:pPr>
        <w:tabs>
          <w:tab w:val="num" w:pos="900"/>
        </w:tabs>
        <w:jc w:val="both"/>
        <w:rPr>
          <w:sz w:val="24"/>
          <w:szCs w:val="24"/>
        </w:rPr>
      </w:pPr>
      <w:r>
        <w:rPr>
          <w:sz w:val="24"/>
          <w:szCs w:val="24"/>
        </w:rPr>
        <w:t xml:space="preserve">Systém úhrady služeb prostřednictvím strukturovaných platebních SMS bude umožňovat </w:t>
      </w:r>
      <w:r w:rsidRPr="00C57DFA">
        <w:rPr>
          <w:sz w:val="24"/>
          <w:szCs w:val="24"/>
        </w:rPr>
        <w:t xml:space="preserve">definovat cenové hladiny platební SMS ve spojitosti s aktuálními sazbami za jízdné v rozsahu </w:t>
      </w:r>
      <w:proofErr w:type="gramStart"/>
      <w:r w:rsidR="0007792E" w:rsidRPr="00C57DFA">
        <w:rPr>
          <w:sz w:val="24"/>
          <w:szCs w:val="24"/>
        </w:rPr>
        <w:t>1</w:t>
      </w:r>
      <w:r w:rsidRPr="00C57DFA">
        <w:rPr>
          <w:sz w:val="24"/>
          <w:szCs w:val="24"/>
        </w:rPr>
        <w:t>3 - 600</w:t>
      </w:r>
      <w:proofErr w:type="gramEnd"/>
      <w:r w:rsidRPr="00C57DFA">
        <w:rPr>
          <w:sz w:val="24"/>
          <w:szCs w:val="24"/>
        </w:rPr>
        <w:t xml:space="preserve"> Kč.</w:t>
      </w:r>
    </w:p>
    <w:p w14:paraId="08C0B9D8" w14:textId="7F670A72" w:rsidR="00D76929" w:rsidRDefault="002C02B8">
      <w:pPr>
        <w:tabs>
          <w:tab w:val="num" w:pos="900"/>
        </w:tabs>
        <w:jc w:val="both"/>
        <w:rPr>
          <w:sz w:val="24"/>
          <w:szCs w:val="24"/>
        </w:rPr>
      </w:pPr>
      <w:r>
        <w:rPr>
          <w:sz w:val="24"/>
          <w:szCs w:val="24"/>
        </w:rPr>
        <w:lastRenderedPageBreak/>
        <w:t xml:space="preserve">Systém úhrady služeb prostřednictvím strukturovaných platebních SMS musí být navržen tak, aby mohl zákazník každou transakci ověřit (např. potvrzovací SMS, kdy ve formě zpětné SMS bude doručena požadovaná SMS jízdenka, resp. potvrzení úhrady </w:t>
      </w:r>
      <w:r w:rsidR="00DA2306">
        <w:rPr>
          <w:sz w:val="24"/>
          <w:szCs w:val="24"/>
        </w:rPr>
        <w:t>služby</w:t>
      </w:r>
      <w:r>
        <w:rPr>
          <w:sz w:val="24"/>
          <w:szCs w:val="24"/>
        </w:rPr>
        <w:t>).</w:t>
      </w:r>
    </w:p>
    <w:p w14:paraId="64A6510F" w14:textId="77777777" w:rsidR="00D76929" w:rsidRDefault="00D76929">
      <w:pPr>
        <w:tabs>
          <w:tab w:val="num" w:pos="900"/>
        </w:tabs>
        <w:jc w:val="both"/>
        <w:rPr>
          <w:sz w:val="24"/>
          <w:szCs w:val="24"/>
        </w:rPr>
      </w:pPr>
    </w:p>
    <w:p w14:paraId="5B809220" w14:textId="77777777" w:rsidR="00D76929" w:rsidRDefault="002C02B8">
      <w:pPr>
        <w:tabs>
          <w:tab w:val="num" w:pos="900"/>
        </w:tabs>
        <w:jc w:val="both"/>
        <w:rPr>
          <w:sz w:val="24"/>
          <w:szCs w:val="24"/>
        </w:rPr>
      </w:pPr>
      <w:r>
        <w:rPr>
          <w:sz w:val="24"/>
          <w:szCs w:val="24"/>
        </w:rPr>
        <w:t>Struktura platební SMS musí být jednoduchá a jednoznačná.</w:t>
      </w:r>
    </w:p>
    <w:p w14:paraId="6E72C21E" w14:textId="77777777" w:rsidR="00D76929" w:rsidRDefault="00D76929">
      <w:pPr>
        <w:tabs>
          <w:tab w:val="num" w:pos="900"/>
        </w:tabs>
        <w:jc w:val="both"/>
        <w:rPr>
          <w:sz w:val="24"/>
          <w:szCs w:val="24"/>
        </w:rPr>
      </w:pPr>
    </w:p>
    <w:p w14:paraId="438DF9B3" w14:textId="77777777" w:rsidR="00D76929" w:rsidRDefault="002C02B8">
      <w:pPr>
        <w:tabs>
          <w:tab w:val="num" w:pos="900"/>
        </w:tabs>
        <w:jc w:val="both"/>
        <w:rPr>
          <w:sz w:val="24"/>
          <w:szCs w:val="24"/>
        </w:rPr>
      </w:pPr>
      <w:r>
        <w:rPr>
          <w:sz w:val="24"/>
          <w:szCs w:val="24"/>
        </w:rPr>
        <w:t>Nebude umožněno zfalšování platební SMS.</w:t>
      </w:r>
    </w:p>
    <w:p w14:paraId="38B12B29" w14:textId="77777777" w:rsidR="00D76929" w:rsidRDefault="00D76929">
      <w:pPr>
        <w:tabs>
          <w:tab w:val="num" w:pos="900"/>
        </w:tabs>
        <w:jc w:val="both"/>
        <w:rPr>
          <w:sz w:val="24"/>
          <w:szCs w:val="24"/>
        </w:rPr>
      </w:pPr>
    </w:p>
    <w:p w14:paraId="7FD18348" w14:textId="77777777" w:rsidR="00D76929" w:rsidRDefault="002C02B8">
      <w:pPr>
        <w:tabs>
          <w:tab w:val="num" w:pos="900"/>
        </w:tabs>
        <w:jc w:val="both"/>
        <w:rPr>
          <w:sz w:val="24"/>
          <w:szCs w:val="24"/>
        </w:rPr>
      </w:pPr>
      <w:r>
        <w:rPr>
          <w:sz w:val="24"/>
          <w:szCs w:val="24"/>
        </w:rPr>
        <w:t>V systému úhrady služeb prostřednictvím strukturovaných platebních SMS, analyticko-ekonomickém systému a revizorském systému se nepřipouští jakékoli nedokumentované funkce.</w:t>
      </w:r>
    </w:p>
    <w:p w14:paraId="23A6549F" w14:textId="77777777" w:rsidR="00D76929" w:rsidRDefault="00D76929">
      <w:pPr>
        <w:tabs>
          <w:tab w:val="num" w:pos="900"/>
        </w:tabs>
        <w:jc w:val="both"/>
        <w:rPr>
          <w:sz w:val="24"/>
          <w:szCs w:val="24"/>
        </w:rPr>
      </w:pPr>
    </w:p>
    <w:p w14:paraId="3F092E28" w14:textId="77777777" w:rsidR="00D76929" w:rsidRDefault="002C02B8">
      <w:pPr>
        <w:jc w:val="both"/>
        <w:rPr>
          <w:sz w:val="24"/>
          <w:szCs w:val="24"/>
        </w:rPr>
      </w:pPr>
      <w:r>
        <w:rPr>
          <w:sz w:val="24"/>
          <w:szCs w:val="24"/>
        </w:rPr>
        <w:t>Ke každé platební SMS musí mít zákazník, prostřednictvím zabezpečeného webového rozhraní, možnost tisku dokladu (příp. daňového dokladu).  Na dokladu bude uvedeno minimálně:</w:t>
      </w:r>
    </w:p>
    <w:p w14:paraId="5E3C7891" w14:textId="77777777" w:rsidR="00D76929" w:rsidRDefault="002C02B8">
      <w:pPr>
        <w:numPr>
          <w:ilvl w:val="0"/>
          <w:numId w:val="34"/>
        </w:numPr>
        <w:tabs>
          <w:tab w:val="num" w:pos="900"/>
        </w:tabs>
        <w:jc w:val="both"/>
        <w:rPr>
          <w:sz w:val="24"/>
          <w:szCs w:val="24"/>
        </w:rPr>
      </w:pPr>
      <w:r>
        <w:rPr>
          <w:sz w:val="24"/>
          <w:szCs w:val="24"/>
        </w:rPr>
        <w:t>placená částka,</w:t>
      </w:r>
    </w:p>
    <w:p w14:paraId="50EA29D1" w14:textId="77777777" w:rsidR="00D76929" w:rsidRDefault="002C02B8">
      <w:pPr>
        <w:numPr>
          <w:ilvl w:val="0"/>
          <w:numId w:val="34"/>
        </w:numPr>
        <w:tabs>
          <w:tab w:val="num" w:pos="900"/>
        </w:tabs>
        <w:jc w:val="both"/>
        <w:rPr>
          <w:sz w:val="24"/>
          <w:szCs w:val="24"/>
        </w:rPr>
      </w:pPr>
      <w:r>
        <w:rPr>
          <w:sz w:val="24"/>
          <w:szCs w:val="24"/>
        </w:rPr>
        <w:t>datum a čas transakce,</w:t>
      </w:r>
    </w:p>
    <w:p w14:paraId="42531A48" w14:textId="77777777" w:rsidR="00D76929" w:rsidRDefault="002C02B8">
      <w:pPr>
        <w:numPr>
          <w:ilvl w:val="0"/>
          <w:numId w:val="34"/>
        </w:numPr>
        <w:tabs>
          <w:tab w:val="num" w:pos="900"/>
        </w:tabs>
        <w:jc w:val="both"/>
        <w:rPr>
          <w:sz w:val="24"/>
          <w:szCs w:val="24"/>
        </w:rPr>
      </w:pPr>
      <w:r>
        <w:rPr>
          <w:sz w:val="24"/>
          <w:szCs w:val="24"/>
        </w:rPr>
        <w:t>číslo dokladu,</w:t>
      </w:r>
    </w:p>
    <w:p w14:paraId="09241074" w14:textId="77777777" w:rsidR="00D76929" w:rsidRDefault="002C02B8">
      <w:pPr>
        <w:numPr>
          <w:ilvl w:val="0"/>
          <w:numId w:val="34"/>
        </w:numPr>
        <w:tabs>
          <w:tab w:val="num" w:pos="900"/>
        </w:tabs>
        <w:jc w:val="both"/>
        <w:rPr>
          <w:sz w:val="24"/>
          <w:szCs w:val="24"/>
        </w:rPr>
      </w:pPr>
      <w:r>
        <w:rPr>
          <w:sz w:val="24"/>
          <w:szCs w:val="24"/>
        </w:rPr>
        <w:t>identifikace platby (služby).</w:t>
      </w:r>
    </w:p>
    <w:p w14:paraId="4797F2E1" w14:textId="77777777" w:rsidR="00D76929" w:rsidRDefault="002C02B8">
      <w:pPr>
        <w:numPr>
          <w:ilvl w:val="0"/>
          <w:numId w:val="34"/>
        </w:numPr>
        <w:tabs>
          <w:tab w:val="num" w:pos="900"/>
        </w:tabs>
        <w:jc w:val="both"/>
        <w:rPr>
          <w:sz w:val="24"/>
          <w:szCs w:val="24"/>
        </w:rPr>
      </w:pPr>
      <w:r>
        <w:rPr>
          <w:sz w:val="24"/>
          <w:szCs w:val="24"/>
        </w:rPr>
        <w:t>Identifikace dopravce/dodavatele</w:t>
      </w:r>
    </w:p>
    <w:p w14:paraId="2D511EA6" w14:textId="3B047A1B" w:rsidR="00A861E0" w:rsidRDefault="00A861E0">
      <w:pPr>
        <w:numPr>
          <w:ilvl w:val="0"/>
          <w:numId w:val="34"/>
        </w:numPr>
        <w:tabs>
          <w:tab w:val="num" w:pos="900"/>
        </w:tabs>
        <w:jc w:val="both"/>
        <w:rPr>
          <w:sz w:val="24"/>
          <w:szCs w:val="24"/>
        </w:rPr>
      </w:pPr>
      <w:r>
        <w:rPr>
          <w:sz w:val="24"/>
          <w:szCs w:val="24"/>
        </w:rPr>
        <w:t>Procento sazby daně</w:t>
      </w:r>
    </w:p>
    <w:p w14:paraId="2B4D792E" w14:textId="77777777" w:rsidR="00D76929" w:rsidRDefault="00D76929">
      <w:pPr>
        <w:tabs>
          <w:tab w:val="num" w:pos="900"/>
        </w:tabs>
        <w:ind w:left="900"/>
        <w:rPr>
          <w:sz w:val="24"/>
          <w:szCs w:val="24"/>
        </w:rPr>
      </w:pPr>
    </w:p>
    <w:p w14:paraId="562EB293" w14:textId="77777777" w:rsidR="00D76929" w:rsidRDefault="002C02B8">
      <w:pPr>
        <w:tabs>
          <w:tab w:val="num" w:pos="900"/>
        </w:tabs>
        <w:jc w:val="both"/>
        <w:rPr>
          <w:sz w:val="24"/>
          <w:szCs w:val="24"/>
        </w:rPr>
      </w:pPr>
      <w:r>
        <w:rPr>
          <w:sz w:val="24"/>
          <w:szCs w:val="24"/>
        </w:rPr>
        <w:t>Uživateli (plátci) bude umožněno vyžádání duplikátu SMS (z důvodu smazání původní SMS).</w:t>
      </w:r>
    </w:p>
    <w:p w14:paraId="58859B93" w14:textId="77777777" w:rsidR="00D76929" w:rsidRDefault="00D76929">
      <w:pPr>
        <w:jc w:val="both"/>
        <w:rPr>
          <w:sz w:val="24"/>
          <w:szCs w:val="24"/>
        </w:rPr>
      </w:pPr>
    </w:p>
    <w:p w14:paraId="18AE3F01" w14:textId="77777777" w:rsidR="00D76929" w:rsidRDefault="002C02B8">
      <w:pPr>
        <w:tabs>
          <w:tab w:val="num" w:pos="900"/>
        </w:tabs>
        <w:jc w:val="both"/>
        <w:rPr>
          <w:sz w:val="24"/>
          <w:szCs w:val="24"/>
        </w:rPr>
      </w:pPr>
      <w:r>
        <w:rPr>
          <w:sz w:val="24"/>
          <w:szCs w:val="24"/>
        </w:rPr>
        <w:t>Celé dodávané řešení musí být plně v souladu s platnou legislativou ČR (tj. s platnými zákony, vyhláškami, prováděcími předpisy, normami, požadavky ČNB apod.) a maximálně bezpečné z hlediska dokončení transakce. Bezpečnost musí být zajištěna obousměrně jak pro poskytovatele, tak i zákazníka.</w:t>
      </w:r>
    </w:p>
    <w:p w14:paraId="6FB3D2B7" w14:textId="77777777" w:rsidR="00D76929" w:rsidRDefault="00D76929">
      <w:pPr>
        <w:jc w:val="both"/>
        <w:rPr>
          <w:sz w:val="24"/>
          <w:szCs w:val="24"/>
        </w:rPr>
      </w:pPr>
    </w:p>
    <w:p w14:paraId="60A7B003" w14:textId="77777777" w:rsidR="00D76929" w:rsidRDefault="002C02B8">
      <w:pPr>
        <w:jc w:val="both"/>
        <w:rPr>
          <w:sz w:val="24"/>
          <w:szCs w:val="24"/>
        </w:rPr>
      </w:pPr>
      <w:r>
        <w:rPr>
          <w:sz w:val="24"/>
          <w:szCs w:val="24"/>
        </w:rPr>
        <w:t>Pro systém úhrady zboží/služeb prostřednictvím strukturovaných platebních SMS, analyticko-ekonomický systém, systém pro zpracování reklamací služby platebních SMS, systém pro tisk daňových dokladů za uhrazenou službu a revizorský systém bude zabezpečen provoz v režimu nonstop (24 hodin denně/7 dní v týdnu/365 dní v roce).</w:t>
      </w:r>
    </w:p>
    <w:p w14:paraId="1C1854E9" w14:textId="77777777" w:rsidR="00D76929" w:rsidRDefault="00D76929">
      <w:pPr>
        <w:jc w:val="both"/>
        <w:rPr>
          <w:sz w:val="24"/>
          <w:szCs w:val="24"/>
        </w:rPr>
      </w:pPr>
    </w:p>
    <w:p w14:paraId="6C7E1EBF" w14:textId="77777777" w:rsidR="00D76929" w:rsidRDefault="002C02B8">
      <w:pPr>
        <w:pStyle w:val="Nadpis2"/>
        <w:numPr>
          <w:ilvl w:val="1"/>
          <w:numId w:val="35"/>
        </w:numPr>
        <w:tabs>
          <w:tab w:val="clear" w:pos="1065"/>
          <w:tab w:val="num" w:pos="709"/>
        </w:tabs>
        <w:ind w:left="709" w:hanging="709"/>
        <w:rPr>
          <w:rFonts w:ascii="Times New Roman" w:hAnsi="Times New Roman" w:cs="Times New Roman"/>
          <w:i w:val="0"/>
          <w:sz w:val="24"/>
          <w:szCs w:val="24"/>
        </w:rPr>
      </w:pPr>
      <w:bookmarkStart w:id="3" w:name="_Toc147894753"/>
      <w:r>
        <w:rPr>
          <w:rFonts w:ascii="Times New Roman" w:hAnsi="Times New Roman" w:cs="Times New Roman"/>
          <w:i w:val="0"/>
          <w:sz w:val="24"/>
          <w:szCs w:val="24"/>
        </w:rPr>
        <w:t>Technické požadavky</w:t>
      </w:r>
      <w:bookmarkEnd w:id="3"/>
    </w:p>
    <w:p w14:paraId="3D6E76C1" w14:textId="77777777" w:rsidR="00D76929" w:rsidRDefault="002C02B8">
      <w:pPr>
        <w:pStyle w:val="Nadpis3"/>
        <w:widowControl/>
        <w:numPr>
          <w:ilvl w:val="2"/>
          <w:numId w:val="35"/>
        </w:numPr>
        <w:tabs>
          <w:tab w:val="clear" w:pos="1080"/>
          <w:tab w:val="num" w:pos="709"/>
        </w:tabs>
        <w:adjustRightInd/>
        <w:spacing w:before="60" w:after="120" w:line="240" w:lineRule="auto"/>
        <w:ind w:left="709" w:hanging="709"/>
        <w:textAlignment w:val="auto"/>
        <w:rPr>
          <w:rFonts w:ascii="Times New Roman" w:hAnsi="Times New Roman" w:cs="Times New Roman"/>
          <w:sz w:val="24"/>
          <w:szCs w:val="24"/>
        </w:rPr>
      </w:pPr>
      <w:r>
        <w:rPr>
          <w:rFonts w:ascii="Times New Roman" w:hAnsi="Times New Roman" w:cs="Times New Roman"/>
          <w:sz w:val="24"/>
          <w:szCs w:val="24"/>
        </w:rPr>
        <w:t>Systém platebních SMS</w:t>
      </w:r>
    </w:p>
    <w:p w14:paraId="51CE9D35" w14:textId="77777777" w:rsidR="00D76929" w:rsidRDefault="002C02B8">
      <w:pPr>
        <w:jc w:val="both"/>
        <w:rPr>
          <w:sz w:val="24"/>
          <w:szCs w:val="24"/>
        </w:rPr>
      </w:pPr>
      <w:r>
        <w:rPr>
          <w:sz w:val="24"/>
          <w:szCs w:val="24"/>
        </w:rPr>
        <w:t xml:space="preserve">Musí umožňovat nastavení struktury platební SMS pro jednotlivou službu (pro jednotlivý druh </w:t>
      </w:r>
      <w:proofErr w:type="gramStart"/>
      <w:r>
        <w:rPr>
          <w:sz w:val="24"/>
          <w:szCs w:val="24"/>
        </w:rPr>
        <w:t>jízdného,</w:t>
      </w:r>
      <w:proofErr w:type="gramEnd"/>
      <w:r>
        <w:rPr>
          <w:sz w:val="24"/>
          <w:szCs w:val="24"/>
        </w:rPr>
        <w:t xml:space="preserve"> apod.) včetně definice ceny.</w:t>
      </w:r>
    </w:p>
    <w:p w14:paraId="7E71E4F3" w14:textId="77777777" w:rsidR="00D76929" w:rsidRDefault="00D76929">
      <w:pPr>
        <w:jc w:val="both"/>
        <w:rPr>
          <w:sz w:val="24"/>
          <w:szCs w:val="24"/>
        </w:rPr>
      </w:pPr>
    </w:p>
    <w:p w14:paraId="7269314A" w14:textId="54B123A5" w:rsidR="00D76929" w:rsidRDefault="002C02B8">
      <w:pPr>
        <w:jc w:val="both"/>
        <w:rPr>
          <w:sz w:val="24"/>
          <w:szCs w:val="24"/>
        </w:rPr>
      </w:pPr>
      <w:r>
        <w:rPr>
          <w:sz w:val="24"/>
          <w:szCs w:val="24"/>
        </w:rPr>
        <w:t>Musí umožňovat nastavení prodlevy doručení potvrzení platební SMS pro jednotlivou službu</w:t>
      </w:r>
      <w:r w:rsidR="0007792E">
        <w:rPr>
          <w:sz w:val="24"/>
          <w:szCs w:val="24"/>
        </w:rPr>
        <w:t xml:space="preserve"> v rozsahu od 50 vteřin do 70 vteřin, a to minimálně </w:t>
      </w:r>
      <w:r w:rsidR="007A0D5A">
        <w:rPr>
          <w:sz w:val="24"/>
          <w:szCs w:val="24"/>
        </w:rPr>
        <w:t>u</w:t>
      </w:r>
      <w:r w:rsidR="0007792E">
        <w:rPr>
          <w:sz w:val="24"/>
          <w:szCs w:val="24"/>
        </w:rPr>
        <w:t> 95</w:t>
      </w:r>
      <w:r w:rsidR="00EC1EC3">
        <w:rPr>
          <w:sz w:val="24"/>
          <w:szCs w:val="24"/>
        </w:rPr>
        <w:t xml:space="preserve"> </w:t>
      </w:r>
      <w:r w:rsidR="0007792E">
        <w:rPr>
          <w:sz w:val="24"/>
          <w:szCs w:val="24"/>
        </w:rPr>
        <w:t xml:space="preserve">% všech </w:t>
      </w:r>
      <w:r w:rsidR="007A0D5A">
        <w:rPr>
          <w:sz w:val="24"/>
          <w:szCs w:val="24"/>
        </w:rPr>
        <w:t>doručených</w:t>
      </w:r>
      <w:r w:rsidR="0007792E">
        <w:rPr>
          <w:sz w:val="24"/>
          <w:szCs w:val="24"/>
        </w:rPr>
        <w:t xml:space="preserve"> SMS</w:t>
      </w:r>
      <w:r>
        <w:rPr>
          <w:sz w:val="24"/>
          <w:szCs w:val="24"/>
        </w:rPr>
        <w:t>.</w:t>
      </w:r>
    </w:p>
    <w:p w14:paraId="4894DD31" w14:textId="77777777" w:rsidR="00D76929" w:rsidRDefault="00D76929">
      <w:pPr>
        <w:jc w:val="both"/>
        <w:rPr>
          <w:sz w:val="24"/>
          <w:szCs w:val="24"/>
        </w:rPr>
      </w:pPr>
    </w:p>
    <w:p w14:paraId="11F67DA4" w14:textId="77777777" w:rsidR="00D76929" w:rsidRDefault="002C02B8">
      <w:pPr>
        <w:jc w:val="both"/>
        <w:rPr>
          <w:sz w:val="24"/>
          <w:szCs w:val="24"/>
        </w:rPr>
      </w:pPr>
      <w:r>
        <w:rPr>
          <w:sz w:val="24"/>
          <w:szCs w:val="24"/>
        </w:rPr>
        <w:t>Musí zabezpečit výměnu dat mezi analyticko-ekonomickým systémem a revizorským systémem.</w:t>
      </w:r>
    </w:p>
    <w:p w14:paraId="383EB214" w14:textId="77777777" w:rsidR="00D76929" w:rsidRDefault="00D76929">
      <w:pPr>
        <w:jc w:val="both"/>
        <w:rPr>
          <w:sz w:val="24"/>
          <w:szCs w:val="24"/>
        </w:rPr>
      </w:pPr>
    </w:p>
    <w:p w14:paraId="58427744" w14:textId="77777777" w:rsidR="00D76929" w:rsidRDefault="002C02B8">
      <w:pPr>
        <w:jc w:val="both"/>
        <w:rPr>
          <w:sz w:val="24"/>
          <w:szCs w:val="24"/>
        </w:rPr>
      </w:pPr>
      <w:r>
        <w:rPr>
          <w:sz w:val="24"/>
          <w:szCs w:val="24"/>
        </w:rPr>
        <w:t>Systém musí být otevřený pro výměnu dat s dalšími systémy prostřednictvím dodavatelem definovaného rozhraní realizovaného prostřednictvím XML zpráv.</w:t>
      </w:r>
    </w:p>
    <w:p w14:paraId="08E648EB" w14:textId="77777777" w:rsidR="00D76929" w:rsidRDefault="00D76929">
      <w:pPr>
        <w:jc w:val="both"/>
        <w:rPr>
          <w:sz w:val="24"/>
          <w:szCs w:val="24"/>
        </w:rPr>
      </w:pPr>
    </w:p>
    <w:p w14:paraId="0588115A" w14:textId="77777777" w:rsidR="00D76929" w:rsidRDefault="002C02B8">
      <w:pPr>
        <w:jc w:val="both"/>
        <w:rPr>
          <w:sz w:val="24"/>
          <w:szCs w:val="24"/>
        </w:rPr>
      </w:pPr>
      <w:r>
        <w:rPr>
          <w:sz w:val="24"/>
          <w:szCs w:val="24"/>
        </w:rPr>
        <w:lastRenderedPageBreak/>
        <w:t xml:space="preserve">Musí umožňovat samostatnou správu nastavení proměnných v systému platebních SMS (např. nastavení struktury platební SMS pro jednotlivou službu včetně definice ceny, nastavení prodlevy doručení potvrzení platební SMS pro jednotlivou </w:t>
      </w:r>
      <w:proofErr w:type="gramStart"/>
      <w:r>
        <w:rPr>
          <w:sz w:val="24"/>
          <w:szCs w:val="24"/>
        </w:rPr>
        <w:t>službu,</w:t>
      </w:r>
      <w:proofErr w:type="gramEnd"/>
      <w:r>
        <w:rPr>
          <w:sz w:val="24"/>
          <w:szCs w:val="24"/>
        </w:rPr>
        <w:t xml:space="preserve"> apod.).</w:t>
      </w:r>
    </w:p>
    <w:p w14:paraId="500E6317" w14:textId="77777777" w:rsidR="00D76929" w:rsidRDefault="00D76929">
      <w:pPr>
        <w:jc w:val="both"/>
        <w:rPr>
          <w:sz w:val="24"/>
          <w:szCs w:val="24"/>
        </w:rPr>
      </w:pPr>
    </w:p>
    <w:p w14:paraId="52FC4870" w14:textId="77777777" w:rsidR="00D76929" w:rsidRDefault="002C02B8">
      <w:pPr>
        <w:jc w:val="both"/>
        <w:rPr>
          <w:sz w:val="24"/>
          <w:szCs w:val="24"/>
        </w:rPr>
      </w:pPr>
      <w:r>
        <w:rPr>
          <w:sz w:val="24"/>
          <w:szCs w:val="24"/>
        </w:rPr>
        <w:t>Musí umožňovat správu uživatelů a práv k přístupu do systému platebních SMS.</w:t>
      </w:r>
    </w:p>
    <w:p w14:paraId="3373DDC9" w14:textId="77777777" w:rsidR="00D76929" w:rsidRDefault="002C02B8">
      <w:pPr>
        <w:jc w:val="both"/>
        <w:rPr>
          <w:sz w:val="24"/>
          <w:szCs w:val="24"/>
        </w:rPr>
      </w:pPr>
      <w:r>
        <w:rPr>
          <w:sz w:val="24"/>
          <w:szCs w:val="24"/>
        </w:rPr>
        <w:t>Musí umožňovat logování a jednoduchou uživatelskou interpretaci takto uložených dat:</w:t>
      </w:r>
    </w:p>
    <w:p w14:paraId="7F102D79" w14:textId="77777777" w:rsidR="00D76929" w:rsidRDefault="002C02B8">
      <w:pPr>
        <w:numPr>
          <w:ilvl w:val="0"/>
          <w:numId w:val="34"/>
        </w:numPr>
        <w:tabs>
          <w:tab w:val="num" w:pos="900"/>
        </w:tabs>
        <w:jc w:val="both"/>
        <w:rPr>
          <w:sz w:val="24"/>
          <w:szCs w:val="24"/>
        </w:rPr>
      </w:pPr>
      <w:r>
        <w:rPr>
          <w:sz w:val="24"/>
          <w:szCs w:val="24"/>
        </w:rPr>
        <w:t>Logování komunikace o doručení SMS mezi jednotlivými operátory,</w:t>
      </w:r>
    </w:p>
    <w:p w14:paraId="2AAD89C6" w14:textId="77777777" w:rsidR="00D76929" w:rsidRDefault="002C02B8">
      <w:pPr>
        <w:numPr>
          <w:ilvl w:val="0"/>
          <w:numId w:val="34"/>
        </w:numPr>
        <w:tabs>
          <w:tab w:val="num" w:pos="900"/>
        </w:tabs>
        <w:jc w:val="both"/>
        <w:rPr>
          <w:sz w:val="24"/>
          <w:szCs w:val="24"/>
        </w:rPr>
      </w:pPr>
      <w:r>
        <w:rPr>
          <w:sz w:val="24"/>
          <w:szCs w:val="24"/>
        </w:rPr>
        <w:t xml:space="preserve">Logování událostí a komunikace s analyticko-ekonomickým systémem, revizorským systémem </w:t>
      </w:r>
    </w:p>
    <w:p w14:paraId="5E8B2C7F" w14:textId="77777777" w:rsidR="00D76929" w:rsidRDefault="002C02B8">
      <w:pPr>
        <w:numPr>
          <w:ilvl w:val="0"/>
          <w:numId w:val="34"/>
        </w:numPr>
        <w:tabs>
          <w:tab w:val="num" w:pos="900"/>
        </w:tabs>
        <w:jc w:val="both"/>
        <w:rPr>
          <w:sz w:val="24"/>
          <w:szCs w:val="24"/>
        </w:rPr>
      </w:pPr>
      <w:r>
        <w:rPr>
          <w:sz w:val="24"/>
          <w:szCs w:val="24"/>
        </w:rPr>
        <w:t>Logování událostí o prováděných změnách v nastavení systémů.</w:t>
      </w:r>
    </w:p>
    <w:p w14:paraId="1C36ED7D" w14:textId="77777777" w:rsidR="00D76929" w:rsidRDefault="00D76929">
      <w:pPr>
        <w:rPr>
          <w:sz w:val="24"/>
          <w:szCs w:val="24"/>
        </w:rPr>
      </w:pPr>
    </w:p>
    <w:p w14:paraId="024196BA" w14:textId="77777777" w:rsidR="00D76929" w:rsidRPr="00614EBF" w:rsidRDefault="002C02B8">
      <w:pPr>
        <w:pStyle w:val="Nadpis3"/>
        <w:widowControl/>
        <w:numPr>
          <w:ilvl w:val="2"/>
          <w:numId w:val="35"/>
        </w:numPr>
        <w:tabs>
          <w:tab w:val="clear" w:pos="1080"/>
          <w:tab w:val="num" w:pos="709"/>
        </w:tabs>
        <w:adjustRightInd/>
        <w:spacing w:before="60" w:after="120" w:line="240" w:lineRule="auto"/>
        <w:ind w:left="709" w:hanging="709"/>
        <w:textAlignment w:val="auto"/>
        <w:rPr>
          <w:rFonts w:ascii="Times New Roman" w:hAnsi="Times New Roman" w:cs="Times New Roman"/>
          <w:sz w:val="24"/>
          <w:szCs w:val="24"/>
        </w:rPr>
      </w:pPr>
      <w:r w:rsidRPr="00614EBF">
        <w:rPr>
          <w:rFonts w:ascii="Times New Roman" w:hAnsi="Times New Roman" w:cs="Times New Roman"/>
          <w:sz w:val="24"/>
          <w:szCs w:val="24"/>
        </w:rPr>
        <w:t>SW pro revizorské zařízení</w:t>
      </w:r>
    </w:p>
    <w:p w14:paraId="29400788" w14:textId="1330034E" w:rsidR="00D76929" w:rsidRDefault="002C02B8">
      <w:pPr>
        <w:jc w:val="both"/>
        <w:rPr>
          <w:sz w:val="24"/>
          <w:szCs w:val="24"/>
        </w:rPr>
      </w:pPr>
      <w:r>
        <w:rPr>
          <w:sz w:val="24"/>
          <w:szCs w:val="24"/>
        </w:rPr>
        <w:t xml:space="preserve">SW pro revizorské zařízení musí být realizován tak, aby mohl být provozován na mobilním telefonu operačním systémem Android verze minimálně </w:t>
      </w:r>
      <w:r w:rsidR="0007792E">
        <w:rPr>
          <w:sz w:val="24"/>
          <w:szCs w:val="24"/>
        </w:rPr>
        <w:t>10</w:t>
      </w:r>
      <w:r>
        <w:rPr>
          <w:sz w:val="24"/>
          <w:szCs w:val="24"/>
        </w:rPr>
        <w:t>.</w:t>
      </w:r>
    </w:p>
    <w:p w14:paraId="186DBB76" w14:textId="77777777" w:rsidR="00D76929" w:rsidRDefault="00D76929">
      <w:pPr>
        <w:jc w:val="both"/>
        <w:rPr>
          <w:sz w:val="24"/>
          <w:szCs w:val="24"/>
        </w:rPr>
      </w:pPr>
    </w:p>
    <w:p w14:paraId="44BD5A2F" w14:textId="77777777" w:rsidR="00D76929" w:rsidRDefault="002C02B8">
      <w:pPr>
        <w:jc w:val="both"/>
        <w:rPr>
          <w:sz w:val="24"/>
          <w:szCs w:val="24"/>
        </w:rPr>
      </w:pPr>
      <w:r>
        <w:rPr>
          <w:sz w:val="24"/>
          <w:szCs w:val="24"/>
        </w:rPr>
        <w:t>SW musí umožňovat současný provoz dalších aplikací na mobilním telefonu.</w:t>
      </w:r>
    </w:p>
    <w:p w14:paraId="2F399F62" w14:textId="77777777" w:rsidR="00D76929" w:rsidRDefault="00D76929">
      <w:pPr>
        <w:jc w:val="both"/>
        <w:rPr>
          <w:sz w:val="24"/>
          <w:szCs w:val="24"/>
        </w:rPr>
      </w:pPr>
    </w:p>
    <w:p w14:paraId="50A43211" w14:textId="13A81B7A" w:rsidR="00D76929" w:rsidRDefault="002C02B8">
      <w:pPr>
        <w:jc w:val="both"/>
        <w:rPr>
          <w:sz w:val="24"/>
          <w:szCs w:val="24"/>
        </w:rPr>
      </w:pPr>
      <w:r>
        <w:rPr>
          <w:sz w:val="24"/>
          <w:szCs w:val="24"/>
        </w:rPr>
        <w:t>SW pro revizorské zařízení musí umožňovat výměnu dat mezi revizorským systémem a zařízením prostřednictvím GPRS</w:t>
      </w:r>
      <w:r w:rsidR="00647AFA">
        <w:rPr>
          <w:sz w:val="24"/>
          <w:szCs w:val="24"/>
        </w:rPr>
        <w:t xml:space="preserve"> (příp. nástupci: EDGE, 3G, 4G/LTE, 5G)</w:t>
      </w:r>
      <w:r>
        <w:rPr>
          <w:sz w:val="24"/>
          <w:szCs w:val="24"/>
        </w:rPr>
        <w:t xml:space="preserve"> komunikace.</w:t>
      </w:r>
    </w:p>
    <w:p w14:paraId="46218A3F" w14:textId="77777777" w:rsidR="00D76929" w:rsidRDefault="00D76929">
      <w:pPr>
        <w:jc w:val="both"/>
        <w:rPr>
          <w:sz w:val="24"/>
          <w:szCs w:val="24"/>
        </w:rPr>
      </w:pPr>
    </w:p>
    <w:p w14:paraId="0FC16516" w14:textId="4B50116E" w:rsidR="00D76929" w:rsidRDefault="002C02B8">
      <w:pPr>
        <w:jc w:val="both"/>
        <w:rPr>
          <w:sz w:val="24"/>
          <w:szCs w:val="24"/>
        </w:rPr>
      </w:pPr>
      <w:r>
        <w:rPr>
          <w:sz w:val="24"/>
          <w:szCs w:val="24"/>
        </w:rPr>
        <w:t>Kontrola platební SMS (ověřovacího kódu) musí být jednoduchá a rychlá (maximální doba pro ověření platební SMS je maximálně do 10</w:t>
      </w:r>
      <w:r w:rsidR="009B5399">
        <w:rPr>
          <w:sz w:val="24"/>
          <w:szCs w:val="24"/>
        </w:rPr>
        <w:t xml:space="preserve"> </w:t>
      </w:r>
      <w:r>
        <w:rPr>
          <w:sz w:val="24"/>
          <w:szCs w:val="24"/>
        </w:rPr>
        <w:t>s od zadání požadavku).</w:t>
      </w:r>
    </w:p>
    <w:p w14:paraId="094FBA70" w14:textId="77777777" w:rsidR="00D76929" w:rsidRDefault="00D76929">
      <w:pPr>
        <w:jc w:val="both"/>
        <w:rPr>
          <w:sz w:val="24"/>
          <w:szCs w:val="24"/>
        </w:rPr>
      </w:pPr>
    </w:p>
    <w:p w14:paraId="52B00C10" w14:textId="77777777" w:rsidR="00D76929" w:rsidRDefault="002C02B8">
      <w:pPr>
        <w:jc w:val="both"/>
        <w:rPr>
          <w:sz w:val="24"/>
          <w:szCs w:val="24"/>
        </w:rPr>
      </w:pPr>
      <w:r>
        <w:rPr>
          <w:sz w:val="24"/>
          <w:szCs w:val="24"/>
        </w:rPr>
        <w:t>Výsledek o provedené kontrole musí být pro revizora jednoduše a rychle rozeznatelný (např. OK, Chyba).</w:t>
      </w:r>
    </w:p>
    <w:p w14:paraId="46CBB68D" w14:textId="77777777" w:rsidR="00D76929" w:rsidRDefault="00D76929">
      <w:pPr>
        <w:jc w:val="both"/>
        <w:rPr>
          <w:sz w:val="24"/>
          <w:szCs w:val="24"/>
        </w:rPr>
      </w:pPr>
    </w:p>
    <w:p w14:paraId="102718EA" w14:textId="77777777" w:rsidR="00D76929" w:rsidRDefault="002C02B8">
      <w:pPr>
        <w:jc w:val="both"/>
        <w:rPr>
          <w:sz w:val="24"/>
          <w:szCs w:val="24"/>
        </w:rPr>
      </w:pPr>
      <w:r>
        <w:rPr>
          <w:sz w:val="24"/>
          <w:szCs w:val="24"/>
        </w:rPr>
        <w:t>SW pro revizorské zařízení musí umožňovat jednoznačnou identifikaci revizora (zadání osobního čísla a PIN kódu).</w:t>
      </w:r>
    </w:p>
    <w:p w14:paraId="46F38CBE" w14:textId="77777777" w:rsidR="00D76929" w:rsidRDefault="00D76929">
      <w:pPr>
        <w:jc w:val="both"/>
        <w:rPr>
          <w:sz w:val="24"/>
          <w:szCs w:val="24"/>
        </w:rPr>
      </w:pPr>
    </w:p>
    <w:p w14:paraId="086B36A9" w14:textId="77777777" w:rsidR="00D76929" w:rsidRDefault="002C02B8">
      <w:pPr>
        <w:jc w:val="both"/>
        <w:rPr>
          <w:sz w:val="24"/>
          <w:szCs w:val="24"/>
        </w:rPr>
      </w:pPr>
      <w:r>
        <w:rPr>
          <w:sz w:val="24"/>
          <w:szCs w:val="24"/>
        </w:rPr>
        <w:t>SW musí umožňovat zaznamenání dat o uskutečněných kontrolách pro jednotlivého revizora a jejich přenos do revizorského systému.</w:t>
      </w:r>
    </w:p>
    <w:p w14:paraId="141C9883" w14:textId="77777777" w:rsidR="00D76929" w:rsidRDefault="00D76929">
      <w:pPr>
        <w:jc w:val="both"/>
        <w:rPr>
          <w:sz w:val="24"/>
          <w:szCs w:val="24"/>
        </w:rPr>
      </w:pPr>
    </w:p>
    <w:p w14:paraId="28138606" w14:textId="37861825" w:rsidR="00D76929" w:rsidRDefault="002C02B8">
      <w:pPr>
        <w:jc w:val="both"/>
        <w:rPr>
          <w:sz w:val="24"/>
          <w:szCs w:val="24"/>
        </w:rPr>
      </w:pPr>
      <w:r>
        <w:rPr>
          <w:sz w:val="24"/>
          <w:szCs w:val="24"/>
        </w:rPr>
        <w:t>SW musí umožňovat</w:t>
      </w:r>
      <w:r w:rsidR="00614EBF">
        <w:rPr>
          <w:sz w:val="24"/>
          <w:szCs w:val="24"/>
        </w:rPr>
        <w:t>,</w:t>
      </w:r>
      <w:r>
        <w:rPr>
          <w:sz w:val="24"/>
          <w:szCs w:val="24"/>
        </w:rPr>
        <w:t xml:space="preserve"> v případě potřeby</w:t>
      </w:r>
      <w:r w:rsidR="00614EBF">
        <w:rPr>
          <w:sz w:val="24"/>
          <w:szCs w:val="24"/>
        </w:rPr>
        <w:t xml:space="preserve">, </w:t>
      </w:r>
      <w:r>
        <w:rPr>
          <w:sz w:val="24"/>
          <w:szCs w:val="24"/>
        </w:rPr>
        <w:t>vyslat požadavek do systému platebních SMS na doručení kontrolní SMS (SMS bude doručena na telefonní číslo, ke kterému je vázán ověřovací kód).</w:t>
      </w:r>
    </w:p>
    <w:p w14:paraId="10096302" w14:textId="77777777" w:rsidR="00D76929" w:rsidRDefault="00D76929">
      <w:pPr>
        <w:rPr>
          <w:sz w:val="24"/>
          <w:szCs w:val="24"/>
        </w:rPr>
      </w:pPr>
    </w:p>
    <w:p w14:paraId="5327FA80" w14:textId="77777777" w:rsidR="00D76929" w:rsidRDefault="002C02B8">
      <w:pPr>
        <w:pStyle w:val="Nadpis3"/>
        <w:widowControl/>
        <w:numPr>
          <w:ilvl w:val="2"/>
          <w:numId w:val="35"/>
        </w:numPr>
        <w:tabs>
          <w:tab w:val="clear" w:pos="1080"/>
          <w:tab w:val="num" w:pos="709"/>
        </w:tabs>
        <w:adjustRightInd/>
        <w:spacing w:before="60" w:after="120" w:line="240" w:lineRule="auto"/>
        <w:ind w:left="709" w:hanging="709"/>
        <w:textAlignment w:val="auto"/>
        <w:rPr>
          <w:rFonts w:ascii="Times New Roman" w:hAnsi="Times New Roman" w:cs="Times New Roman"/>
          <w:sz w:val="24"/>
          <w:szCs w:val="24"/>
        </w:rPr>
      </w:pPr>
      <w:r>
        <w:rPr>
          <w:rFonts w:ascii="Times New Roman" w:hAnsi="Times New Roman" w:cs="Times New Roman"/>
          <w:sz w:val="24"/>
          <w:szCs w:val="24"/>
        </w:rPr>
        <w:t>Revizorský systém</w:t>
      </w:r>
    </w:p>
    <w:p w14:paraId="3FC1D1DF" w14:textId="77777777" w:rsidR="00D76929" w:rsidRDefault="002C02B8">
      <w:pPr>
        <w:jc w:val="both"/>
        <w:rPr>
          <w:sz w:val="24"/>
          <w:szCs w:val="24"/>
        </w:rPr>
      </w:pPr>
      <w:r>
        <w:rPr>
          <w:sz w:val="24"/>
          <w:szCs w:val="24"/>
        </w:rPr>
        <w:t>Musí zabezpečit ověření platební SMS v systému (platnost, čas požadavku, čas doručení, čas doručení odpovědní SMS).</w:t>
      </w:r>
    </w:p>
    <w:p w14:paraId="099D3BE5" w14:textId="77777777" w:rsidR="00D76929" w:rsidRDefault="00D76929">
      <w:pPr>
        <w:jc w:val="both"/>
        <w:rPr>
          <w:sz w:val="24"/>
          <w:szCs w:val="24"/>
        </w:rPr>
      </w:pPr>
    </w:p>
    <w:p w14:paraId="700F7889" w14:textId="77777777" w:rsidR="00D76929" w:rsidRDefault="002C02B8">
      <w:pPr>
        <w:jc w:val="both"/>
        <w:rPr>
          <w:sz w:val="24"/>
          <w:szCs w:val="24"/>
        </w:rPr>
      </w:pPr>
      <w:r>
        <w:rPr>
          <w:sz w:val="24"/>
          <w:szCs w:val="24"/>
        </w:rPr>
        <w:t>Musí umožňovat příjem a zpracování dat o uskutečněných kontrolách z jednotlivých revizorských zařízení.</w:t>
      </w:r>
    </w:p>
    <w:p w14:paraId="1C901064" w14:textId="77777777" w:rsidR="00D76929" w:rsidRDefault="00D76929">
      <w:pPr>
        <w:jc w:val="both"/>
        <w:rPr>
          <w:sz w:val="24"/>
          <w:szCs w:val="24"/>
        </w:rPr>
      </w:pPr>
    </w:p>
    <w:p w14:paraId="5DD1801A" w14:textId="77777777" w:rsidR="00D76929" w:rsidRDefault="002C02B8">
      <w:pPr>
        <w:jc w:val="both"/>
        <w:rPr>
          <w:sz w:val="24"/>
          <w:szCs w:val="24"/>
        </w:rPr>
      </w:pPr>
      <w:r>
        <w:rPr>
          <w:sz w:val="24"/>
          <w:szCs w:val="24"/>
        </w:rPr>
        <w:t>Musí zabezpečit správu uživatelů revizorských zařízení (revizorů) a distribuci přihlašovacích údajů do SW revizorského zařízení.</w:t>
      </w:r>
    </w:p>
    <w:p w14:paraId="492C52FE" w14:textId="77777777" w:rsidR="00D76929" w:rsidRDefault="00D76929">
      <w:pPr>
        <w:jc w:val="both"/>
        <w:rPr>
          <w:sz w:val="24"/>
          <w:szCs w:val="24"/>
        </w:rPr>
      </w:pPr>
    </w:p>
    <w:p w14:paraId="4478A32E" w14:textId="77777777" w:rsidR="00D76929" w:rsidRDefault="002C02B8">
      <w:pPr>
        <w:jc w:val="both"/>
        <w:rPr>
          <w:sz w:val="24"/>
          <w:szCs w:val="24"/>
        </w:rPr>
      </w:pPr>
      <w:r>
        <w:rPr>
          <w:sz w:val="24"/>
          <w:szCs w:val="24"/>
        </w:rPr>
        <w:t xml:space="preserve">Musí umožňovat tvorbu statistických sestav o uskutečněných kontrolách (dle období, </w:t>
      </w:r>
      <w:proofErr w:type="gramStart"/>
      <w:r>
        <w:rPr>
          <w:sz w:val="24"/>
          <w:szCs w:val="24"/>
        </w:rPr>
        <w:t>revizora,</w:t>
      </w:r>
      <w:proofErr w:type="gramEnd"/>
      <w:r>
        <w:rPr>
          <w:sz w:val="24"/>
          <w:szCs w:val="24"/>
        </w:rPr>
        <w:t xml:space="preserve"> apod.).</w:t>
      </w:r>
    </w:p>
    <w:p w14:paraId="6318EB6F" w14:textId="77777777" w:rsidR="00D76929" w:rsidRDefault="00D76929">
      <w:pPr>
        <w:jc w:val="both"/>
        <w:rPr>
          <w:sz w:val="24"/>
          <w:szCs w:val="24"/>
        </w:rPr>
      </w:pPr>
    </w:p>
    <w:p w14:paraId="4E0CE55A" w14:textId="77777777" w:rsidR="00D76929" w:rsidRDefault="002C02B8">
      <w:pPr>
        <w:jc w:val="both"/>
        <w:rPr>
          <w:sz w:val="24"/>
          <w:szCs w:val="24"/>
        </w:rPr>
      </w:pPr>
      <w:r>
        <w:rPr>
          <w:sz w:val="24"/>
          <w:szCs w:val="24"/>
        </w:rPr>
        <w:lastRenderedPageBreak/>
        <w:t>Musí umožňovat správu uživatelů a práv k přístupu do revizorského systému.</w:t>
      </w:r>
    </w:p>
    <w:p w14:paraId="5FC79A57" w14:textId="77777777" w:rsidR="00D76929" w:rsidRDefault="00D76929">
      <w:pPr>
        <w:jc w:val="both"/>
        <w:rPr>
          <w:sz w:val="24"/>
          <w:szCs w:val="24"/>
        </w:rPr>
      </w:pPr>
    </w:p>
    <w:p w14:paraId="0778E3FC" w14:textId="77777777" w:rsidR="00D76929" w:rsidRDefault="002C02B8">
      <w:pPr>
        <w:jc w:val="both"/>
        <w:rPr>
          <w:sz w:val="24"/>
          <w:szCs w:val="24"/>
        </w:rPr>
      </w:pPr>
      <w:r>
        <w:rPr>
          <w:sz w:val="24"/>
          <w:szCs w:val="24"/>
        </w:rPr>
        <w:t>Musí umožňovat logování a jednoduchou uživatelskou interpretaci takto uložených dat:</w:t>
      </w:r>
    </w:p>
    <w:p w14:paraId="43CEEEFF" w14:textId="1093896B" w:rsidR="00D76929" w:rsidRDefault="002C02B8">
      <w:pPr>
        <w:numPr>
          <w:ilvl w:val="0"/>
          <w:numId w:val="34"/>
        </w:numPr>
        <w:tabs>
          <w:tab w:val="num" w:pos="900"/>
        </w:tabs>
        <w:jc w:val="both"/>
        <w:rPr>
          <w:sz w:val="24"/>
          <w:szCs w:val="24"/>
        </w:rPr>
      </w:pPr>
      <w:r>
        <w:rPr>
          <w:sz w:val="24"/>
          <w:szCs w:val="24"/>
        </w:rPr>
        <w:t>Logování komunikace systému platebních SMS s revizorským zařízení</w:t>
      </w:r>
      <w:r w:rsidR="00C977CA">
        <w:rPr>
          <w:sz w:val="24"/>
          <w:szCs w:val="24"/>
        </w:rPr>
        <w:t>m</w:t>
      </w:r>
      <w:r>
        <w:rPr>
          <w:sz w:val="24"/>
          <w:szCs w:val="24"/>
        </w:rPr>
        <w:t>,</w:t>
      </w:r>
    </w:p>
    <w:p w14:paraId="74B38C2B" w14:textId="77777777" w:rsidR="00D76929" w:rsidRDefault="002C02B8">
      <w:pPr>
        <w:numPr>
          <w:ilvl w:val="0"/>
          <w:numId w:val="34"/>
        </w:numPr>
        <w:tabs>
          <w:tab w:val="num" w:pos="900"/>
        </w:tabs>
        <w:jc w:val="both"/>
        <w:rPr>
          <w:sz w:val="24"/>
          <w:szCs w:val="24"/>
        </w:rPr>
      </w:pPr>
      <w:r>
        <w:rPr>
          <w:sz w:val="24"/>
          <w:szCs w:val="24"/>
        </w:rPr>
        <w:t>Logování událostí o prováděných změnách v nastavení systémů</w:t>
      </w:r>
    </w:p>
    <w:p w14:paraId="27153E2A" w14:textId="77777777" w:rsidR="00D76929" w:rsidRDefault="00D76929">
      <w:pPr>
        <w:tabs>
          <w:tab w:val="num" w:pos="900"/>
        </w:tabs>
        <w:ind w:left="360"/>
        <w:jc w:val="both"/>
        <w:rPr>
          <w:sz w:val="24"/>
          <w:szCs w:val="24"/>
        </w:rPr>
      </w:pPr>
    </w:p>
    <w:p w14:paraId="74FEA480" w14:textId="77777777" w:rsidR="00D76929" w:rsidRDefault="002C02B8">
      <w:pPr>
        <w:tabs>
          <w:tab w:val="num" w:pos="900"/>
        </w:tabs>
        <w:jc w:val="both"/>
        <w:rPr>
          <w:sz w:val="24"/>
          <w:szCs w:val="24"/>
        </w:rPr>
      </w:pPr>
      <w:r>
        <w:rPr>
          <w:sz w:val="24"/>
          <w:szCs w:val="24"/>
        </w:rPr>
        <w:t>Systém musí být odolný proti nesprávnému ovládání. Obsluze musí být zabráněno, aby se dostala k jakýmkoli datům či zdrojům, které pro ni nejsou určeny. V systému se nepřipouští jakékoli nedokumentované funkce.</w:t>
      </w:r>
    </w:p>
    <w:p w14:paraId="67F9BB22" w14:textId="77777777" w:rsidR="00D76929" w:rsidRDefault="00D76929">
      <w:pPr>
        <w:tabs>
          <w:tab w:val="num" w:pos="900"/>
        </w:tabs>
        <w:jc w:val="both"/>
        <w:rPr>
          <w:sz w:val="24"/>
          <w:szCs w:val="24"/>
        </w:rPr>
      </w:pPr>
    </w:p>
    <w:p w14:paraId="728CF245" w14:textId="77777777" w:rsidR="00D76929" w:rsidRDefault="002C02B8">
      <w:pPr>
        <w:tabs>
          <w:tab w:val="num" w:pos="900"/>
        </w:tabs>
        <w:jc w:val="both"/>
        <w:rPr>
          <w:sz w:val="24"/>
          <w:szCs w:val="24"/>
        </w:rPr>
      </w:pPr>
      <w:r>
        <w:rPr>
          <w:sz w:val="24"/>
          <w:szCs w:val="24"/>
        </w:rPr>
        <w:t>Obsluha systému musí být v každém okamžiku informována tak, aby i bez dalších úkonů poznala, že její operace byla systémem ve správném rozsahu akceptována, popř. že akceptována nebyla. Dále musí mít možnost kteroukoli operaci stornovat před jejím finálním odsouhlasením.</w:t>
      </w:r>
    </w:p>
    <w:p w14:paraId="243748FD" w14:textId="77777777" w:rsidR="00D76929" w:rsidRDefault="00D76929">
      <w:pPr>
        <w:tabs>
          <w:tab w:val="num" w:pos="900"/>
        </w:tabs>
        <w:ind w:left="360"/>
        <w:jc w:val="both"/>
        <w:rPr>
          <w:sz w:val="24"/>
          <w:szCs w:val="24"/>
        </w:rPr>
      </w:pPr>
    </w:p>
    <w:p w14:paraId="77F7D890" w14:textId="77777777" w:rsidR="00D76929" w:rsidRDefault="002C02B8">
      <w:pPr>
        <w:pStyle w:val="Nadpis3"/>
        <w:widowControl/>
        <w:numPr>
          <w:ilvl w:val="2"/>
          <w:numId w:val="35"/>
        </w:numPr>
        <w:tabs>
          <w:tab w:val="clear" w:pos="1080"/>
          <w:tab w:val="num" w:pos="709"/>
        </w:tabs>
        <w:adjustRightInd/>
        <w:spacing w:before="60" w:after="120" w:line="240" w:lineRule="auto"/>
        <w:ind w:left="709" w:hanging="709"/>
        <w:textAlignment w:val="auto"/>
        <w:rPr>
          <w:rFonts w:ascii="Times New Roman" w:hAnsi="Times New Roman" w:cs="Times New Roman"/>
          <w:sz w:val="24"/>
          <w:szCs w:val="24"/>
        </w:rPr>
      </w:pPr>
      <w:r>
        <w:rPr>
          <w:rFonts w:ascii="Times New Roman" w:hAnsi="Times New Roman" w:cs="Times New Roman"/>
          <w:sz w:val="24"/>
          <w:szCs w:val="24"/>
        </w:rPr>
        <w:t>Analyticko-ekonomický systém</w:t>
      </w:r>
    </w:p>
    <w:p w14:paraId="7A3C1787" w14:textId="77777777" w:rsidR="00D76929" w:rsidRDefault="002C02B8">
      <w:pPr>
        <w:jc w:val="both"/>
        <w:rPr>
          <w:sz w:val="24"/>
          <w:szCs w:val="24"/>
        </w:rPr>
      </w:pPr>
      <w:r>
        <w:rPr>
          <w:sz w:val="24"/>
          <w:szCs w:val="24"/>
        </w:rPr>
        <w:t>Systém musí být schopen připravit data pro rozúčtování mezi dodavatelem/provozovatelem systému platebních SMS a objednatelem.</w:t>
      </w:r>
    </w:p>
    <w:p w14:paraId="6E5F82C3" w14:textId="77777777" w:rsidR="00D76929" w:rsidRDefault="00D76929">
      <w:pPr>
        <w:jc w:val="both"/>
        <w:rPr>
          <w:sz w:val="24"/>
          <w:szCs w:val="24"/>
        </w:rPr>
      </w:pPr>
    </w:p>
    <w:p w14:paraId="0E699986" w14:textId="77777777" w:rsidR="00317F49" w:rsidRDefault="002C02B8">
      <w:pPr>
        <w:jc w:val="both"/>
        <w:rPr>
          <w:sz w:val="24"/>
          <w:szCs w:val="24"/>
        </w:rPr>
      </w:pPr>
      <w:r>
        <w:rPr>
          <w:sz w:val="24"/>
          <w:szCs w:val="24"/>
        </w:rPr>
        <w:t xml:space="preserve">Systém musí zabezpečit příjem a zpracování dat s rozlišením všech druhů plateb a dále tato data interpretovat (např. formou uzávěrek za definované období, definované telefonní číslo, </w:t>
      </w:r>
      <w:proofErr w:type="gramStart"/>
      <w:r>
        <w:rPr>
          <w:sz w:val="24"/>
          <w:szCs w:val="24"/>
        </w:rPr>
        <w:t>statistikami,</w:t>
      </w:r>
      <w:proofErr w:type="gramEnd"/>
      <w:r>
        <w:rPr>
          <w:sz w:val="24"/>
          <w:szCs w:val="24"/>
        </w:rPr>
        <w:t xml:space="preserve"> apod.).</w:t>
      </w:r>
      <w:r w:rsidR="00317F49">
        <w:rPr>
          <w:sz w:val="24"/>
          <w:szCs w:val="24"/>
        </w:rPr>
        <w:t xml:space="preserve"> </w:t>
      </w:r>
    </w:p>
    <w:p w14:paraId="61286242" w14:textId="4A1478C2" w:rsidR="00D76929" w:rsidRDefault="00317F49">
      <w:pPr>
        <w:jc w:val="both"/>
        <w:rPr>
          <w:sz w:val="24"/>
          <w:szCs w:val="24"/>
        </w:rPr>
      </w:pPr>
      <w:r>
        <w:rPr>
          <w:sz w:val="24"/>
          <w:szCs w:val="24"/>
        </w:rPr>
        <w:t>Systém musí zejména obsahovat:</w:t>
      </w:r>
    </w:p>
    <w:p w14:paraId="640DD5FE" w14:textId="7F5C2C30" w:rsidR="00317F49" w:rsidRDefault="00317F49" w:rsidP="00317F49">
      <w:pPr>
        <w:numPr>
          <w:ilvl w:val="0"/>
          <w:numId w:val="34"/>
        </w:numPr>
        <w:tabs>
          <w:tab w:val="num" w:pos="900"/>
        </w:tabs>
        <w:jc w:val="both"/>
        <w:rPr>
          <w:sz w:val="24"/>
          <w:szCs w:val="24"/>
        </w:rPr>
      </w:pPr>
      <w:r>
        <w:rPr>
          <w:sz w:val="24"/>
          <w:szCs w:val="24"/>
        </w:rPr>
        <w:t>Souhrnný report zakoupených jednotlivých druhů jízdenek dle období a druhu jízdenek</w:t>
      </w:r>
    </w:p>
    <w:p w14:paraId="01D76C9C" w14:textId="53588193" w:rsidR="00317F49" w:rsidRDefault="00317F49" w:rsidP="00317F49">
      <w:pPr>
        <w:numPr>
          <w:ilvl w:val="0"/>
          <w:numId w:val="34"/>
        </w:numPr>
        <w:tabs>
          <w:tab w:val="num" w:pos="900"/>
        </w:tabs>
        <w:jc w:val="both"/>
        <w:rPr>
          <w:sz w:val="24"/>
          <w:szCs w:val="24"/>
        </w:rPr>
      </w:pPr>
      <w:r>
        <w:rPr>
          <w:sz w:val="24"/>
          <w:szCs w:val="24"/>
        </w:rPr>
        <w:t>Přehled jednotlivých nakoupených jízdenek s filtrem na období nebo telefonní číslo</w:t>
      </w:r>
    </w:p>
    <w:p w14:paraId="5BCFFFCA" w14:textId="01F45ED2" w:rsidR="00317F49" w:rsidRDefault="00317F49" w:rsidP="00317F49">
      <w:pPr>
        <w:numPr>
          <w:ilvl w:val="0"/>
          <w:numId w:val="34"/>
        </w:numPr>
        <w:tabs>
          <w:tab w:val="num" w:pos="900"/>
        </w:tabs>
        <w:jc w:val="both"/>
        <w:rPr>
          <w:sz w:val="24"/>
          <w:szCs w:val="24"/>
        </w:rPr>
      </w:pPr>
      <w:r>
        <w:rPr>
          <w:sz w:val="24"/>
          <w:szCs w:val="24"/>
        </w:rPr>
        <w:t>Podrobnosti o nakoupených jednotlivých jízdenkách – včetně času objednání, času odeslání jízdenky od operátora, času doručení do mobilního telefonu, času platnosti jízdenek</w:t>
      </w:r>
    </w:p>
    <w:p w14:paraId="4E8ED8E2" w14:textId="77777777" w:rsidR="00317F49" w:rsidRPr="00543B35" w:rsidRDefault="00317F49" w:rsidP="00543B35">
      <w:pPr>
        <w:pStyle w:val="Odstavecseseznamem"/>
        <w:ind w:left="720"/>
        <w:rPr>
          <w:sz w:val="24"/>
        </w:rPr>
      </w:pPr>
    </w:p>
    <w:p w14:paraId="0A2137E0" w14:textId="77777777" w:rsidR="00D76929" w:rsidRDefault="002C02B8">
      <w:pPr>
        <w:jc w:val="both"/>
        <w:rPr>
          <w:sz w:val="24"/>
          <w:szCs w:val="24"/>
        </w:rPr>
      </w:pPr>
      <w:r>
        <w:rPr>
          <w:sz w:val="24"/>
          <w:szCs w:val="24"/>
        </w:rPr>
        <w:t>Systém musí být otevřený pro výměnu dat s dalšími systémy prostřednictvím dodavatelem definovaného rozhraní realizovaného prostřednictvím XML zpráv.</w:t>
      </w:r>
    </w:p>
    <w:p w14:paraId="37694F49" w14:textId="77777777" w:rsidR="00D76929" w:rsidRDefault="00D76929">
      <w:pPr>
        <w:jc w:val="both"/>
        <w:rPr>
          <w:sz w:val="24"/>
          <w:szCs w:val="24"/>
        </w:rPr>
      </w:pPr>
    </w:p>
    <w:p w14:paraId="5E138539" w14:textId="77777777" w:rsidR="00D76929" w:rsidRDefault="002C02B8">
      <w:pPr>
        <w:jc w:val="both"/>
        <w:rPr>
          <w:sz w:val="24"/>
          <w:szCs w:val="24"/>
        </w:rPr>
      </w:pPr>
      <w:r>
        <w:rPr>
          <w:sz w:val="24"/>
          <w:szCs w:val="24"/>
        </w:rPr>
        <w:t>Musí umožňovat správu uživatelů a práv k přístupu do analyticko-ekonomického systému.</w:t>
      </w:r>
    </w:p>
    <w:p w14:paraId="2DEAD684" w14:textId="77777777" w:rsidR="00D76929" w:rsidRDefault="00D76929">
      <w:pPr>
        <w:jc w:val="both"/>
        <w:rPr>
          <w:sz w:val="24"/>
          <w:szCs w:val="24"/>
        </w:rPr>
      </w:pPr>
    </w:p>
    <w:p w14:paraId="35DCAB1C" w14:textId="016CAE6F" w:rsidR="0007792E" w:rsidRDefault="0007792E">
      <w:pPr>
        <w:jc w:val="both"/>
        <w:rPr>
          <w:sz w:val="24"/>
          <w:szCs w:val="24"/>
        </w:rPr>
      </w:pPr>
      <w:r>
        <w:rPr>
          <w:sz w:val="24"/>
          <w:szCs w:val="24"/>
        </w:rPr>
        <w:t xml:space="preserve">Musí umožňovat vyčtení polohy jednotlivých revizorů v určených časech dle jejich GPS polohy. </w:t>
      </w:r>
    </w:p>
    <w:p w14:paraId="6234E9E1" w14:textId="77777777" w:rsidR="0007792E" w:rsidRDefault="0007792E">
      <w:pPr>
        <w:jc w:val="both"/>
        <w:rPr>
          <w:sz w:val="24"/>
          <w:szCs w:val="24"/>
        </w:rPr>
      </w:pPr>
    </w:p>
    <w:p w14:paraId="253454A1" w14:textId="77777777" w:rsidR="00D76929" w:rsidRDefault="002C02B8">
      <w:pPr>
        <w:jc w:val="both"/>
        <w:rPr>
          <w:sz w:val="24"/>
          <w:szCs w:val="24"/>
        </w:rPr>
      </w:pPr>
      <w:r>
        <w:rPr>
          <w:sz w:val="24"/>
          <w:szCs w:val="24"/>
        </w:rPr>
        <w:t xml:space="preserve">Musí umožňovat prostřednictvím zabezpečeného webového rozhraní tisk dokladu (daňového dokladu) k platební SMS. Přihlášení </w:t>
      </w:r>
      <w:proofErr w:type="gramStart"/>
      <w:r>
        <w:rPr>
          <w:sz w:val="24"/>
          <w:szCs w:val="24"/>
        </w:rPr>
        <w:t>uživatele - uživatel</w:t>
      </w:r>
      <w:proofErr w:type="gramEnd"/>
      <w:r>
        <w:rPr>
          <w:sz w:val="24"/>
          <w:szCs w:val="24"/>
        </w:rPr>
        <w:t xml:space="preserve"> se do systému přihlásí zadáním telefonního čísla a hesla (heslo pro přihlášení obdrží uživatel systému například prostřednictvím SMS zprávy).</w:t>
      </w:r>
    </w:p>
    <w:p w14:paraId="639F73B0" w14:textId="77777777" w:rsidR="00D76929" w:rsidRDefault="00D76929">
      <w:pPr>
        <w:jc w:val="both"/>
        <w:rPr>
          <w:sz w:val="24"/>
          <w:szCs w:val="24"/>
        </w:rPr>
      </w:pPr>
    </w:p>
    <w:p w14:paraId="7726008C" w14:textId="77777777" w:rsidR="00D76929" w:rsidRDefault="002C02B8">
      <w:pPr>
        <w:jc w:val="both"/>
        <w:rPr>
          <w:sz w:val="24"/>
          <w:szCs w:val="24"/>
        </w:rPr>
      </w:pPr>
      <w:r>
        <w:rPr>
          <w:sz w:val="24"/>
          <w:szCs w:val="24"/>
        </w:rPr>
        <w:t>Musí umožňovat logování a jednoduchou uživatelskou interpretaci takto uložených dat:</w:t>
      </w:r>
    </w:p>
    <w:p w14:paraId="07F0045B" w14:textId="77777777" w:rsidR="00D76929" w:rsidRDefault="002C02B8">
      <w:pPr>
        <w:numPr>
          <w:ilvl w:val="0"/>
          <w:numId w:val="34"/>
        </w:numPr>
        <w:tabs>
          <w:tab w:val="num" w:pos="900"/>
        </w:tabs>
        <w:jc w:val="both"/>
        <w:rPr>
          <w:sz w:val="24"/>
          <w:szCs w:val="24"/>
        </w:rPr>
      </w:pPr>
      <w:r>
        <w:rPr>
          <w:sz w:val="24"/>
          <w:szCs w:val="24"/>
        </w:rPr>
        <w:t>Logování komunikace se systémem platebních SMS,</w:t>
      </w:r>
    </w:p>
    <w:p w14:paraId="1DE3D686" w14:textId="77777777" w:rsidR="00D76929" w:rsidRDefault="002C02B8">
      <w:pPr>
        <w:numPr>
          <w:ilvl w:val="0"/>
          <w:numId w:val="34"/>
        </w:numPr>
        <w:tabs>
          <w:tab w:val="num" w:pos="900"/>
        </w:tabs>
        <w:jc w:val="both"/>
        <w:rPr>
          <w:sz w:val="24"/>
          <w:szCs w:val="24"/>
        </w:rPr>
      </w:pPr>
      <w:r>
        <w:rPr>
          <w:sz w:val="24"/>
          <w:szCs w:val="24"/>
        </w:rPr>
        <w:t>Logování událostí o prováděných změnách v nastavení systémů</w:t>
      </w:r>
    </w:p>
    <w:p w14:paraId="48A9A6C0" w14:textId="77777777" w:rsidR="00D76929" w:rsidRDefault="00D76929">
      <w:pPr>
        <w:rPr>
          <w:sz w:val="24"/>
          <w:szCs w:val="24"/>
        </w:rPr>
      </w:pPr>
    </w:p>
    <w:p w14:paraId="2F6EE5F3" w14:textId="77777777" w:rsidR="00D76929" w:rsidRDefault="002C02B8">
      <w:pPr>
        <w:jc w:val="both"/>
        <w:rPr>
          <w:sz w:val="24"/>
          <w:szCs w:val="24"/>
        </w:rPr>
      </w:pPr>
      <w:r>
        <w:rPr>
          <w:sz w:val="24"/>
          <w:szCs w:val="24"/>
        </w:rPr>
        <w:t>Systém musí být odolný proti nesprávnému ovládání. Obsluze musí být zabráněno, aby se dostala k jakýmkoli datům či zdrojům, které pro ni nejsou určeny. V systému se nepřipouští jakékoli nedokumentované funkce.</w:t>
      </w:r>
    </w:p>
    <w:p w14:paraId="4C7858B8" w14:textId="77777777" w:rsidR="00D76929" w:rsidRDefault="00D76929">
      <w:pPr>
        <w:jc w:val="both"/>
        <w:rPr>
          <w:sz w:val="24"/>
          <w:szCs w:val="24"/>
        </w:rPr>
      </w:pPr>
    </w:p>
    <w:p w14:paraId="3FF06296" w14:textId="77777777" w:rsidR="00D76929" w:rsidRDefault="002C02B8">
      <w:pPr>
        <w:tabs>
          <w:tab w:val="num" w:pos="900"/>
        </w:tabs>
        <w:jc w:val="both"/>
        <w:rPr>
          <w:sz w:val="24"/>
          <w:szCs w:val="24"/>
        </w:rPr>
      </w:pPr>
      <w:r>
        <w:rPr>
          <w:sz w:val="24"/>
          <w:szCs w:val="24"/>
        </w:rPr>
        <w:lastRenderedPageBreak/>
        <w:t>Obsluha systému musí být v každém okamžiku informována tak, aby i bez dalších úkonů poznala, že její operace byla systémem ve správném rozsahu akceptována, popř. že akceptována nebyla. Dále musí mít možnost kteroukoli operaci stornovat před jejím finálním odsouhlasením.</w:t>
      </w:r>
    </w:p>
    <w:p w14:paraId="0402E2DF" w14:textId="77777777" w:rsidR="00D76929" w:rsidRDefault="00D76929">
      <w:pPr>
        <w:jc w:val="both"/>
        <w:rPr>
          <w:sz w:val="24"/>
          <w:szCs w:val="24"/>
        </w:rPr>
      </w:pPr>
    </w:p>
    <w:p w14:paraId="7DC63856" w14:textId="77777777" w:rsidR="00D76929" w:rsidRDefault="00D76929">
      <w:pPr>
        <w:rPr>
          <w:sz w:val="24"/>
          <w:szCs w:val="24"/>
        </w:rPr>
      </w:pPr>
    </w:p>
    <w:p w14:paraId="386C2557" w14:textId="77777777" w:rsidR="00D76929" w:rsidRDefault="002C02B8">
      <w:pPr>
        <w:pStyle w:val="Nadpis3"/>
        <w:widowControl/>
        <w:numPr>
          <w:ilvl w:val="2"/>
          <w:numId w:val="35"/>
        </w:numPr>
        <w:tabs>
          <w:tab w:val="clear" w:pos="1080"/>
          <w:tab w:val="num" w:pos="709"/>
        </w:tabs>
        <w:adjustRightInd/>
        <w:spacing w:before="60" w:after="120" w:line="240" w:lineRule="auto"/>
        <w:ind w:left="709" w:hanging="709"/>
        <w:textAlignment w:val="auto"/>
        <w:rPr>
          <w:rFonts w:ascii="Times New Roman" w:hAnsi="Times New Roman" w:cs="Times New Roman"/>
          <w:sz w:val="24"/>
          <w:szCs w:val="24"/>
        </w:rPr>
      </w:pPr>
      <w:r>
        <w:rPr>
          <w:rFonts w:ascii="Times New Roman" w:hAnsi="Times New Roman" w:cs="Times New Roman"/>
          <w:sz w:val="24"/>
          <w:szCs w:val="24"/>
        </w:rPr>
        <w:t>Popis komunikace systému platebních SMS s ostatními systémy</w:t>
      </w:r>
    </w:p>
    <w:p w14:paraId="27E15C3D" w14:textId="77777777" w:rsidR="00D76929" w:rsidRDefault="002C02B8">
      <w:pPr>
        <w:jc w:val="both"/>
        <w:rPr>
          <w:sz w:val="24"/>
          <w:szCs w:val="24"/>
        </w:rPr>
      </w:pPr>
      <w:r>
        <w:rPr>
          <w:sz w:val="24"/>
          <w:szCs w:val="24"/>
        </w:rPr>
        <w:t xml:space="preserve">Systému platebních SMS komunikuje v on-line režimu s ostatními systémy s využitím dostupných technologií – </w:t>
      </w:r>
      <w:proofErr w:type="gramStart"/>
      <w:r>
        <w:rPr>
          <w:sz w:val="24"/>
          <w:szCs w:val="24"/>
        </w:rPr>
        <w:t>Internet</w:t>
      </w:r>
      <w:proofErr w:type="gramEnd"/>
      <w:r>
        <w:rPr>
          <w:sz w:val="24"/>
          <w:szCs w:val="24"/>
        </w:rPr>
        <w:t xml:space="preserve">, TCP/IP. Veškerá komunikace probíhá s využitím kryptografie a šifrování. </w:t>
      </w:r>
    </w:p>
    <w:p w14:paraId="0B9C5DA4" w14:textId="77777777" w:rsidR="00D76929" w:rsidRDefault="00D76929">
      <w:pPr>
        <w:jc w:val="both"/>
        <w:rPr>
          <w:sz w:val="24"/>
          <w:szCs w:val="24"/>
        </w:rPr>
      </w:pPr>
    </w:p>
    <w:p w14:paraId="08C10904" w14:textId="77777777" w:rsidR="00D76929" w:rsidRDefault="002C02B8">
      <w:pPr>
        <w:jc w:val="both"/>
        <w:rPr>
          <w:sz w:val="24"/>
          <w:szCs w:val="24"/>
        </w:rPr>
      </w:pPr>
      <w:r>
        <w:rPr>
          <w:sz w:val="24"/>
          <w:szCs w:val="24"/>
        </w:rPr>
        <w:t>Dodavatel musí při předání díla předat i úplný popis komunikačního rozhraní.</w:t>
      </w:r>
    </w:p>
    <w:p w14:paraId="708386E9" w14:textId="77777777" w:rsidR="00D76929" w:rsidRDefault="00D76929">
      <w:pPr>
        <w:tabs>
          <w:tab w:val="num" w:pos="900"/>
        </w:tabs>
        <w:jc w:val="both"/>
        <w:rPr>
          <w:sz w:val="24"/>
          <w:szCs w:val="24"/>
        </w:rPr>
      </w:pPr>
    </w:p>
    <w:p w14:paraId="00DB9C26" w14:textId="77777777" w:rsidR="00D76929" w:rsidRDefault="002C02B8">
      <w:pPr>
        <w:pStyle w:val="Nadpis2"/>
        <w:numPr>
          <w:ilvl w:val="1"/>
          <w:numId w:val="35"/>
        </w:numPr>
        <w:tabs>
          <w:tab w:val="clear" w:pos="1065"/>
          <w:tab w:val="num" w:pos="709"/>
        </w:tabs>
        <w:ind w:left="709" w:hanging="709"/>
        <w:rPr>
          <w:rFonts w:ascii="Times New Roman" w:hAnsi="Times New Roman" w:cs="Times New Roman"/>
          <w:i w:val="0"/>
          <w:sz w:val="24"/>
          <w:szCs w:val="24"/>
        </w:rPr>
      </w:pPr>
      <w:bookmarkStart w:id="4" w:name="_Toc147894758"/>
      <w:r>
        <w:rPr>
          <w:rFonts w:ascii="Times New Roman" w:hAnsi="Times New Roman" w:cs="Times New Roman"/>
          <w:i w:val="0"/>
          <w:sz w:val="24"/>
          <w:szCs w:val="24"/>
        </w:rPr>
        <w:t>Bezpečnost</w:t>
      </w:r>
      <w:bookmarkEnd w:id="4"/>
    </w:p>
    <w:p w14:paraId="040208E4" w14:textId="77777777" w:rsidR="00D76929" w:rsidRDefault="00D76929">
      <w:pPr>
        <w:jc w:val="both"/>
        <w:rPr>
          <w:sz w:val="24"/>
          <w:szCs w:val="24"/>
        </w:rPr>
      </w:pPr>
    </w:p>
    <w:p w14:paraId="5D1BD750" w14:textId="77777777" w:rsidR="00D76929" w:rsidRDefault="002C02B8">
      <w:pPr>
        <w:jc w:val="both"/>
        <w:rPr>
          <w:sz w:val="24"/>
          <w:szCs w:val="24"/>
        </w:rPr>
      </w:pPr>
      <w:r>
        <w:rPr>
          <w:sz w:val="24"/>
          <w:szCs w:val="24"/>
        </w:rPr>
        <w:t>Systém musí pracovat s vysokým bezpečnostním standardem tak, aby konkrétní data byla dostupná jen pro odpovědné subjekty. Nejedná se jen o problém zajištění bezpečnosti dat, ale zejména o kvalitu zpracování, která nesmí ohrožovat důvěrnost dat o uživatelích platebních SMS.</w:t>
      </w:r>
    </w:p>
    <w:p w14:paraId="101FFE27" w14:textId="77777777" w:rsidR="00D76929" w:rsidRDefault="00D76929">
      <w:pPr>
        <w:jc w:val="both"/>
        <w:rPr>
          <w:sz w:val="24"/>
          <w:szCs w:val="24"/>
        </w:rPr>
      </w:pPr>
    </w:p>
    <w:p w14:paraId="3665C97A" w14:textId="77777777" w:rsidR="00D76929" w:rsidRDefault="002C02B8">
      <w:pPr>
        <w:jc w:val="both"/>
        <w:rPr>
          <w:sz w:val="24"/>
          <w:szCs w:val="24"/>
        </w:rPr>
      </w:pPr>
      <w:r>
        <w:rPr>
          <w:sz w:val="24"/>
          <w:szCs w:val="24"/>
        </w:rPr>
        <w:t xml:space="preserve">Systém bude navržen tak, aby zajistil efektivní bezpečnost z hlediska důvěrnosti a nemožnosti zneužití systému („prolomení systému“). Bezpečnost systému musí být řešena víceúrovňově v souladu s platnou legislativou (zákonem o ochraně os. údajů, platebním </w:t>
      </w:r>
      <w:proofErr w:type="gramStart"/>
      <w:r>
        <w:rPr>
          <w:sz w:val="24"/>
          <w:szCs w:val="24"/>
        </w:rPr>
        <w:t>styku,</w:t>
      </w:r>
      <w:proofErr w:type="gramEnd"/>
      <w:r>
        <w:rPr>
          <w:sz w:val="24"/>
          <w:szCs w:val="24"/>
        </w:rPr>
        <w:t xml:space="preserve"> apod.).</w:t>
      </w:r>
    </w:p>
    <w:p w14:paraId="79EF26B5" w14:textId="77777777" w:rsidR="00D76929" w:rsidRDefault="00D76929">
      <w:pPr>
        <w:jc w:val="both"/>
        <w:rPr>
          <w:bCs/>
          <w:sz w:val="24"/>
          <w:szCs w:val="24"/>
        </w:rPr>
      </w:pPr>
    </w:p>
    <w:p w14:paraId="66ACE257" w14:textId="77777777" w:rsidR="00D76929" w:rsidRDefault="002C02B8">
      <w:pPr>
        <w:pStyle w:val="Nadpis2"/>
        <w:numPr>
          <w:ilvl w:val="1"/>
          <w:numId w:val="35"/>
        </w:numPr>
        <w:tabs>
          <w:tab w:val="clear" w:pos="1065"/>
          <w:tab w:val="num" w:pos="709"/>
        </w:tabs>
        <w:ind w:left="709" w:hanging="709"/>
        <w:rPr>
          <w:rFonts w:ascii="Times New Roman" w:hAnsi="Times New Roman" w:cs="Times New Roman"/>
          <w:i w:val="0"/>
          <w:sz w:val="24"/>
          <w:szCs w:val="24"/>
        </w:rPr>
      </w:pPr>
      <w:r>
        <w:rPr>
          <w:rFonts w:ascii="Times New Roman" w:hAnsi="Times New Roman" w:cs="Times New Roman"/>
          <w:i w:val="0"/>
          <w:sz w:val="24"/>
          <w:szCs w:val="24"/>
        </w:rPr>
        <w:t>Požadavky na způsob objednání SMS jízdenky</w:t>
      </w:r>
    </w:p>
    <w:p w14:paraId="117415B9" w14:textId="77777777" w:rsidR="00D76929" w:rsidRDefault="00D76929">
      <w:pPr>
        <w:jc w:val="both"/>
        <w:rPr>
          <w:sz w:val="24"/>
          <w:szCs w:val="24"/>
        </w:rPr>
      </w:pPr>
    </w:p>
    <w:p w14:paraId="2D722630" w14:textId="77777777" w:rsidR="00D76929" w:rsidRDefault="002C02B8">
      <w:pPr>
        <w:jc w:val="both"/>
        <w:rPr>
          <w:sz w:val="24"/>
          <w:szCs w:val="24"/>
        </w:rPr>
      </w:pPr>
      <w:r>
        <w:rPr>
          <w:sz w:val="24"/>
          <w:szCs w:val="24"/>
        </w:rPr>
        <w:t>Cestujícímu budou umožněny dva způsoby realizace objednávky SMS jízdenky (dle následující specifikace):</w:t>
      </w:r>
    </w:p>
    <w:p w14:paraId="0F2FB9F6" w14:textId="77777777" w:rsidR="00D76929" w:rsidRDefault="00D76929">
      <w:pPr>
        <w:jc w:val="both"/>
        <w:rPr>
          <w:sz w:val="24"/>
          <w:szCs w:val="24"/>
        </w:rPr>
      </w:pPr>
    </w:p>
    <w:p w14:paraId="34FDC086" w14:textId="77777777" w:rsidR="00D76929" w:rsidRDefault="00D76929">
      <w:pPr>
        <w:jc w:val="both"/>
        <w:rPr>
          <w:bCs/>
          <w:sz w:val="24"/>
          <w:szCs w:val="24"/>
        </w:rPr>
      </w:pPr>
    </w:p>
    <w:p w14:paraId="05CFAA54" w14:textId="77777777" w:rsidR="00D76929" w:rsidRDefault="002C02B8">
      <w:pPr>
        <w:pStyle w:val="Nadpis2"/>
        <w:numPr>
          <w:ilvl w:val="2"/>
          <w:numId w:val="35"/>
        </w:numPr>
        <w:rPr>
          <w:rFonts w:ascii="Times New Roman" w:hAnsi="Times New Roman" w:cs="Times New Roman"/>
          <w:i w:val="0"/>
          <w:sz w:val="24"/>
          <w:szCs w:val="24"/>
        </w:rPr>
      </w:pPr>
      <w:r>
        <w:rPr>
          <w:rFonts w:ascii="Times New Roman" w:hAnsi="Times New Roman" w:cs="Times New Roman"/>
          <w:i w:val="0"/>
          <w:sz w:val="24"/>
          <w:szCs w:val="24"/>
        </w:rPr>
        <w:t>Objednávka SMS jízdenky prostřednictvím SMS</w:t>
      </w:r>
    </w:p>
    <w:p w14:paraId="0AC5FD3C" w14:textId="77777777" w:rsidR="00D76929" w:rsidRDefault="00D76929">
      <w:pPr>
        <w:jc w:val="both"/>
        <w:rPr>
          <w:sz w:val="24"/>
          <w:szCs w:val="24"/>
        </w:rPr>
      </w:pPr>
    </w:p>
    <w:p w14:paraId="68909A6C" w14:textId="77777777" w:rsidR="00D76929" w:rsidRDefault="002C02B8">
      <w:pPr>
        <w:jc w:val="both"/>
        <w:rPr>
          <w:sz w:val="24"/>
          <w:szCs w:val="24"/>
        </w:rPr>
      </w:pPr>
      <w:r>
        <w:rPr>
          <w:sz w:val="24"/>
          <w:szCs w:val="24"/>
        </w:rPr>
        <w:t>Objednání SMS jízdenky spočívá v zaslání krátké textové zprávy (SMS) se specifickým textem (klíčovým slovem) pro konkrétní typ jízdenky na telefonní číslo platné pro všechny operátory, kteří poskytují služby na území ČR a pro všechny druhy SMS jízdenek poskytovaných uchazečem pro PMDP:</w:t>
      </w:r>
    </w:p>
    <w:p w14:paraId="0E8100D9" w14:textId="77777777" w:rsidR="00D76929" w:rsidRDefault="00D76929">
      <w:pPr>
        <w:jc w:val="both"/>
        <w:rPr>
          <w:sz w:val="24"/>
          <w:szCs w:val="24"/>
        </w:rPr>
      </w:pPr>
    </w:p>
    <w:p w14:paraId="060A2F9F" w14:textId="77777777" w:rsidR="00D76929" w:rsidRDefault="002C02B8">
      <w:pPr>
        <w:pStyle w:val="Odstavecseseznamem"/>
        <w:spacing w:before="120"/>
        <w:ind w:left="1083"/>
        <w:rPr>
          <w:rFonts w:ascii="Times New Roman" w:hAnsi="Times New Roman"/>
          <w:i/>
          <w:sz w:val="24"/>
        </w:rPr>
      </w:pPr>
      <w:r>
        <w:rPr>
          <w:rFonts w:ascii="Times New Roman" w:hAnsi="Times New Roman"/>
          <w:i/>
          <w:sz w:val="24"/>
          <w:u w:val="single"/>
        </w:rPr>
        <w:t>Příklad:</w:t>
      </w:r>
      <w:r>
        <w:rPr>
          <w:rFonts w:ascii="Times New Roman" w:hAnsi="Times New Roman"/>
          <w:i/>
          <w:sz w:val="24"/>
        </w:rPr>
        <w:t xml:space="preserve"> Cestující odešle SMS s textem:</w:t>
      </w:r>
    </w:p>
    <w:p w14:paraId="4FD18F5F" w14:textId="77777777" w:rsidR="00D76929" w:rsidRDefault="002C02B8">
      <w:pPr>
        <w:pStyle w:val="Odstavecseseznamem"/>
        <w:numPr>
          <w:ilvl w:val="1"/>
          <w:numId w:val="44"/>
        </w:numPr>
        <w:spacing w:before="120"/>
        <w:rPr>
          <w:rFonts w:ascii="Times New Roman" w:hAnsi="Times New Roman"/>
          <w:b/>
          <w:sz w:val="24"/>
        </w:rPr>
      </w:pPr>
      <w:r>
        <w:rPr>
          <w:rFonts w:ascii="Times New Roman" w:hAnsi="Times New Roman"/>
          <w:b/>
          <w:sz w:val="24"/>
        </w:rPr>
        <w:t xml:space="preserve">PMDP35M </w:t>
      </w:r>
      <w:r>
        <w:rPr>
          <w:rFonts w:ascii="Times New Roman" w:hAnsi="Times New Roman"/>
          <w:sz w:val="24"/>
        </w:rPr>
        <w:t>na tel. číslo</w:t>
      </w:r>
      <w:r>
        <w:rPr>
          <w:rFonts w:ascii="Times New Roman" w:hAnsi="Times New Roman"/>
          <w:b/>
          <w:sz w:val="24"/>
        </w:rPr>
        <w:t xml:space="preserve"> XXXXX</w:t>
      </w:r>
    </w:p>
    <w:p w14:paraId="35761A96" w14:textId="77777777" w:rsidR="00D76929" w:rsidRDefault="002C02B8">
      <w:pPr>
        <w:pStyle w:val="Odstavecseseznamem"/>
        <w:numPr>
          <w:ilvl w:val="1"/>
          <w:numId w:val="44"/>
        </w:numPr>
        <w:spacing w:before="120"/>
        <w:rPr>
          <w:rFonts w:ascii="Times New Roman" w:hAnsi="Times New Roman"/>
          <w:sz w:val="24"/>
        </w:rPr>
      </w:pPr>
      <w:r>
        <w:rPr>
          <w:rFonts w:ascii="Times New Roman" w:hAnsi="Times New Roman"/>
          <w:sz w:val="24"/>
        </w:rPr>
        <w:t xml:space="preserve">Kde </w:t>
      </w:r>
      <w:r>
        <w:rPr>
          <w:rFonts w:ascii="Times New Roman" w:hAnsi="Times New Roman"/>
          <w:b/>
          <w:sz w:val="24"/>
        </w:rPr>
        <w:t>PMDP35M</w:t>
      </w:r>
      <w:r>
        <w:rPr>
          <w:rFonts w:ascii="Times New Roman" w:hAnsi="Times New Roman"/>
          <w:sz w:val="24"/>
        </w:rPr>
        <w:t xml:space="preserve"> je klíčové slovo a </w:t>
      </w:r>
      <w:r>
        <w:rPr>
          <w:rFonts w:ascii="Times New Roman" w:hAnsi="Times New Roman"/>
          <w:b/>
          <w:sz w:val="24"/>
        </w:rPr>
        <w:t>XXXXX</w:t>
      </w:r>
      <w:r>
        <w:rPr>
          <w:rFonts w:ascii="Times New Roman" w:hAnsi="Times New Roman"/>
          <w:sz w:val="24"/>
        </w:rPr>
        <w:t xml:space="preserve"> je telefonní číslo společné pro všechny operátory, kteří poskytují služby na území ČR a pro všechny druhy SMS jízdenek poskytovaných uchazečem pro PMDP.</w:t>
      </w:r>
    </w:p>
    <w:p w14:paraId="0EE6B5A0" w14:textId="77777777" w:rsidR="00D76929" w:rsidRDefault="00D76929">
      <w:pPr>
        <w:jc w:val="both"/>
      </w:pPr>
    </w:p>
    <w:p w14:paraId="43D27964" w14:textId="77777777" w:rsidR="00D76929" w:rsidRDefault="002C02B8">
      <w:pPr>
        <w:jc w:val="both"/>
        <w:rPr>
          <w:sz w:val="24"/>
          <w:szCs w:val="24"/>
        </w:rPr>
      </w:pPr>
      <w:r>
        <w:rPr>
          <w:sz w:val="24"/>
          <w:szCs w:val="24"/>
        </w:rPr>
        <w:t>Na základě zaslané objednávky bude uživateli/cestujícímu doručena zpráva v podobě SMS jízdenky (přesná podoba SMS jízdenky je uvedena v </w:t>
      </w:r>
      <w:r>
        <w:rPr>
          <w:b/>
          <w:sz w:val="24"/>
          <w:szCs w:val="24"/>
        </w:rPr>
        <w:t>příloze č. 2</w:t>
      </w:r>
      <w:r>
        <w:rPr>
          <w:sz w:val="24"/>
          <w:szCs w:val="24"/>
        </w:rPr>
        <w:t>)</w:t>
      </w:r>
    </w:p>
    <w:p w14:paraId="7C87C8FE" w14:textId="77777777" w:rsidR="00D76929" w:rsidRDefault="00D76929">
      <w:pPr>
        <w:jc w:val="both"/>
        <w:rPr>
          <w:sz w:val="24"/>
          <w:szCs w:val="24"/>
        </w:rPr>
      </w:pPr>
    </w:p>
    <w:p w14:paraId="0036A60C" w14:textId="77777777" w:rsidR="00D76929" w:rsidRDefault="002C02B8">
      <w:pPr>
        <w:jc w:val="both"/>
        <w:rPr>
          <w:sz w:val="24"/>
          <w:szCs w:val="24"/>
        </w:rPr>
      </w:pPr>
      <w:r>
        <w:rPr>
          <w:sz w:val="24"/>
          <w:szCs w:val="24"/>
        </w:rPr>
        <w:lastRenderedPageBreak/>
        <w:t>Odeslání objednávkové SMS zprávy je pro cestujícího zpoplatněno částkou SMS zprávy dle tarifu mobilního operátora, kterého cestující využívá.  Cena zpětné SMS je tudíž zahrnuta v objednávkové SMS (náklady na zpětnou SMS hradí cestující).</w:t>
      </w:r>
    </w:p>
    <w:p w14:paraId="4B8CD1E2" w14:textId="77777777" w:rsidR="00D76929" w:rsidRDefault="00D76929">
      <w:pPr>
        <w:jc w:val="both"/>
        <w:rPr>
          <w:sz w:val="24"/>
          <w:szCs w:val="24"/>
        </w:rPr>
      </w:pPr>
    </w:p>
    <w:p w14:paraId="1EDD8C62" w14:textId="77777777" w:rsidR="00D76929" w:rsidRDefault="00D76929">
      <w:pPr>
        <w:jc w:val="both"/>
        <w:rPr>
          <w:bCs/>
          <w:sz w:val="24"/>
          <w:szCs w:val="24"/>
        </w:rPr>
      </w:pPr>
    </w:p>
    <w:p w14:paraId="345F42FA" w14:textId="77777777" w:rsidR="00D76929" w:rsidRDefault="002C02B8">
      <w:pPr>
        <w:pStyle w:val="Nadpis2"/>
        <w:numPr>
          <w:ilvl w:val="2"/>
          <w:numId w:val="35"/>
        </w:numPr>
        <w:rPr>
          <w:rFonts w:ascii="Times New Roman" w:hAnsi="Times New Roman" w:cs="Times New Roman"/>
          <w:i w:val="0"/>
          <w:sz w:val="24"/>
          <w:szCs w:val="24"/>
        </w:rPr>
      </w:pPr>
      <w:r>
        <w:rPr>
          <w:rFonts w:ascii="Times New Roman" w:hAnsi="Times New Roman" w:cs="Times New Roman"/>
          <w:i w:val="0"/>
          <w:sz w:val="24"/>
          <w:szCs w:val="24"/>
        </w:rPr>
        <w:t>Objednávka duplikátu SMS jízdenky prostřednictvím SMS</w:t>
      </w:r>
    </w:p>
    <w:p w14:paraId="45992D36" w14:textId="77777777" w:rsidR="00D76929" w:rsidRDefault="00D76929"/>
    <w:p w14:paraId="206859E5" w14:textId="5E2B253D" w:rsidR="00D76929" w:rsidRDefault="002C02B8">
      <w:pPr>
        <w:jc w:val="both"/>
        <w:rPr>
          <w:sz w:val="24"/>
          <w:szCs w:val="24"/>
        </w:rPr>
      </w:pPr>
      <w:r>
        <w:rPr>
          <w:sz w:val="24"/>
          <w:szCs w:val="24"/>
        </w:rPr>
        <w:t xml:space="preserve">V případě, že by objednatel/cestující omylem potvrzovací zprávu po dobu její platnosti smazal a chtěl ji poté využívat do konce její platnosti, může zaslat žádost o doručení duplikátu této jízdenky zasláním SMS zprávy s textem (klíčovým slovem) </w:t>
      </w:r>
      <w:r>
        <w:rPr>
          <w:b/>
          <w:sz w:val="24"/>
          <w:szCs w:val="24"/>
        </w:rPr>
        <w:t>PMDPD</w:t>
      </w:r>
      <w:r>
        <w:rPr>
          <w:sz w:val="24"/>
          <w:szCs w:val="24"/>
        </w:rPr>
        <w:t xml:space="preserve"> na telefonní číslo </w:t>
      </w:r>
      <w:r>
        <w:rPr>
          <w:b/>
          <w:sz w:val="24"/>
        </w:rPr>
        <w:t>XXXXX</w:t>
      </w:r>
      <w:r>
        <w:rPr>
          <w:sz w:val="24"/>
          <w:szCs w:val="24"/>
        </w:rPr>
        <w:t>.</w:t>
      </w:r>
    </w:p>
    <w:p w14:paraId="5E4D6188" w14:textId="77777777" w:rsidR="00D76929" w:rsidRDefault="00D76929">
      <w:pPr>
        <w:pStyle w:val="Odstavecseseznamem"/>
        <w:spacing w:before="120"/>
        <w:ind w:left="1083"/>
        <w:rPr>
          <w:rFonts w:ascii="Times New Roman" w:hAnsi="Times New Roman"/>
          <w:i/>
          <w:sz w:val="24"/>
          <w:u w:val="single"/>
        </w:rPr>
      </w:pPr>
    </w:p>
    <w:p w14:paraId="59A39936" w14:textId="77777777" w:rsidR="00D76929" w:rsidRDefault="002C02B8">
      <w:pPr>
        <w:pStyle w:val="Odstavecseseznamem"/>
        <w:spacing w:before="120"/>
        <w:ind w:left="1083"/>
        <w:rPr>
          <w:rFonts w:ascii="Times New Roman" w:hAnsi="Times New Roman"/>
          <w:i/>
          <w:sz w:val="24"/>
        </w:rPr>
      </w:pPr>
      <w:r>
        <w:rPr>
          <w:rFonts w:ascii="Times New Roman" w:hAnsi="Times New Roman"/>
          <w:i/>
          <w:sz w:val="24"/>
          <w:u w:val="single"/>
        </w:rPr>
        <w:t>Příklad:</w:t>
      </w:r>
      <w:r>
        <w:rPr>
          <w:rFonts w:ascii="Times New Roman" w:hAnsi="Times New Roman"/>
          <w:i/>
          <w:sz w:val="24"/>
        </w:rPr>
        <w:t xml:space="preserve"> Cestující odešle SMS s textem:</w:t>
      </w:r>
    </w:p>
    <w:p w14:paraId="7439A1A7" w14:textId="77777777" w:rsidR="00D76929" w:rsidRDefault="002C02B8">
      <w:pPr>
        <w:pStyle w:val="Odstavecseseznamem"/>
        <w:numPr>
          <w:ilvl w:val="1"/>
          <w:numId w:val="44"/>
        </w:numPr>
        <w:spacing w:before="120"/>
        <w:rPr>
          <w:rFonts w:ascii="Times New Roman" w:hAnsi="Times New Roman"/>
          <w:b/>
          <w:sz w:val="24"/>
        </w:rPr>
      </w:pPr>
      <w:r>
        <w:rPr>
          <w:rFonts w:ascii="Times New Roman" w:hAnsi="Times New Roman"/>
          <w:b/>
          <w:sz w:val="24"/>
        </w:rPr>
        <w:t xml:space="preserve">PMDPD </w:t>
      </w:r>
      <w:r>
        <w:rPr>
          <w:rFonts w:ascii="Times New Roman" w:hAnsi="Times New Roman"/>
          <w:sz w:val="24"/>
        </w:rPr>
        <w:t>na tel. číslo</w:t>
      </w:r>
      <w:r>
        <w:rPr>
          <w:rFonts w:ascii="Times New Roman" w:hAnsi="Times New Roman"/>
          <w:b/>
          <w:sz w:val="24"/>
        </w:rPr>
        <w:t xml:space="preserve"> XXXXX</w:t>
      </w:r>
    </w:p>
    <w:p w14:paraId="61FB793B" w14:textId="627109B4" w:rsidR="00D76929" w:rsidRDefault="002C02B8">
      <w:pPr>
        <w:pStyle w:val="Odstavecseseznamem"/>
        <w:numPr>
          <w:ilvl w:val="1"/>
          <w:numId w:val="44"/>
        </w:numPr>
        <w:spacing w:before="120"/>
        <w:rPr>
          <w:rFonts w:ascii="Times New Roman" w:hAnsi="Times New Roman"/>
          <w:sz w:val="24"/>
        </w:rPr>
      </w:pPr>
      <w:r>
        <w:rPr>
          <w:rFonts w:ascii="Times New Roman" w:hAnsi="Times New Roman"/>
          <w:sz w:val="24"/>
        </w:rPr>
        <w:t xml:space="preserve">Kde </w:t>
      </w:r>
      <w:r>
        <w:rPr>
          <w:rFonts w:ascii="Times New Roman" w:hAnsi="Times New Roman"/>
          <w:b/>
          <w:sz w:val="24"/>
        </w:rPr>
        <w:t>PMDPD</w:t>
      </w:r>
      <w:r>
        <w:rPr>
          <w:rFonts w:ascii="Times New Roman" w:hAnsi="Times New Roman"/>
          <w:sz w:val="24"/>
        </w:rPr>
        <w:t xml:space="preserve"> je klíčové slovo a </w:t>
      </w:r>
      <w:r>
        <w:rPr>
          <w:rFonts w:ascii="Times New Roman" w:hAnsi="Times New Roman"/>
          <w:b/>
          <w:sz w:val="24"/>
        </w:rPr>
        <w:t>XXXXX</w:t>
      </w:r>
      <w:r>
        <w:rPr>
          <w:rFonts w:ascii="Times New Roman" w:hAnsi="Times New Roman"/>
          <w:sz w:val="24"/>
        </w:rPr>
        <w:t xml:space="preserve"> je telefonní číslo společné pro všechny operátory, kteří poskytují služby na území ČR</w:t>
      </w:r>
      <w:r w:rsidR="00E4402D">
        <w:rPr>
          <w:rFonts w:ascii="Times New Roman" w:hAnsi="Times New Roman"/>
          <w:sz w:val="24"/>
        </w:rPr>
        <w:t xml:space="preserve"> </w:t>
      </w:r>
      <w:r>
        <w:rPr>
          <w:rFonts w:ascii="Times New Roman" w:hAnsi="Times New Roman"/>
          <w:sz w:val="24"/>
        </w:rPr>
        <w:t>a pro všechny druhy SMS jízdenek poskytovaných uchazečem pro PMDP.</w:t>
      </w:r>
    </w:p>
    <w:p w14:paraId="0766A620" w14:textId="77777777" w:rsidR="00D76929" w:rsidRDefault="00D76929">
      <w:pPr>
        <w:jc w:val="both"/>
        <w:rPr>
          <w:sz w:val="24"/>
          <w:szCs w:val="24"/>
        </w:rPr>
      </w:pPr>
    </w:p>
    <w:p w14:paraId="7A2E8A8F" w14:textId="77777777" w:rsidR="00D76929" w:rsidRDefault="00D76929"/>
    <w:p w14:paraId="711D0C0A" w14:textId="77777777" w:rsidR="00D76929" w:rsidRDefault="00D76929">
      <w:pPr>
        <w:jc w:val="both"/>
        <w:rPr>
          <w:sz w:val="24"/>
          <w:szCs w:val="24"/>
        </w:rPr>
      </w:pPr>
    </w:p>
    <w:sectPr w:rsidR="00D76929" w:rsidSect="00D769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8494" w14:textId="77777777" w:rsidR="003E7C8B" w:rsidRDefault="003E7C8B">
      <w:r>
        <w:separator/>
      </w:r>
    </w:p>
  </w:endnote>
  <w:endnote w:type="continuationSeparator" w:id="0">
    <w:p w14:paraId="06340919" w14:textId="77777777" w:rsidR="003E7C8B" w:rsidRDefault="003E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4A1F" w14:textId="77777777" w:rsidR="003E7C8B" w:rsidRDefault="003E7C8B">
      <w:r>
        <w:separator/>
      </w:r>
    </w:p>
  </w:footnote>
  <w:footnote w:type="continuationSeparator" w:id="0">
    <w:p w14:paraId="4DB7E7B4" w14:textId="77777777" w:rsidR="003E7C8B" w:rsidRDefault="003E7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4E8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C2A63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9CCD73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2BEADF4"/>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5BBE0662"/>
    <w:lvl w:ilvl="0">
      <w:start w:val="1"/>
      <w:numFmt w:val="decimal"/>
      <w:lvlText w:val="%1."/>
      <w:lvlJc w:val="left"/>
      <w:pPr>
        <w:tabs>
          <w:tab w:val="num" w:pos="360"/>
        </w:tabs>
        <w:ind w:left="360" w:hanging="360"/>
      </w:pPr>
      <w:rPr>
        <w:rFonts w:cs="Times New Roman"/>
      </w:rPr>
    </w:lvl>
  </w:abstractNum>
  <w:abstractNum w:abstractNumId="5" w15:restartNumberingAfterBreak="0">
    <w:nsid w:val="017A4425"/>
    <w:multiLevelType w:val="multilevel"/>
    <w:tmpl w:val="64C09160"/>
    <w:lvl w:ilvl="0">
      <w:start w:val="1"/>
      <w:numFmt w:val="lowerLetter"/>
      <w:lvlText w:val="%1)"/>
      <w:lvlJc w:val="left"/>
      <w:pPr>
        <w:tabs>
          <w:tab w:val="num" w:pos="360"/>
        </w:tabs>
        <w:ind w:left="360" w:hanging="360"/>
      </w:pPr>
      <w:rPr>
        <w:rFonts w:cs="Times New Roman" w:hint="default"/>
      </w:rPr>
    </w:lvl>
    <w:lvl w:ilvl="1">
      <w:start w:val="1"/>
      <w:numFmt w:val="decimal"/>
      <w:lvlText w:val="2.%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15:restartNumberingAfterBreak="0">
    <w:nsid w:val="0193023E"/>
    <w:multiLevelType w:val="hybridMultilevel"/>
    <w:tmpl w:val="45DC638E"/>
    <w:lvl w:ilvl="0" w:tplc="A886950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5176B6"/>
    <w:multiLevelType w:val="hybridMultilevel"/>
    <w:tmpl w:val="FBFE0BD4"/>
    <w:lvl w:ilvl="0" w:tplc="04050003">
      <w:start w:val="1"/>
      <w:numFmt w:val="bullet"/>
      <w:lvlText w:val="o"/>
      <w:lvlJc w:val="left"/>
      <w:pPr>
        <w:ind w:left="1083" w:hanging="360"/>
      </w:pPr>
      <w:rPr>
        <w:rFonts w:ascii="Courier New" w:hAnsi="Courier New" w:cs="Courier New" w:hint="default"/>
      </w:rPr>
    </w:lvl>
    <w:lvl w:ilvl="1" w:tplc="04050005">
      <w:start w:val="1"/>
      <w:numFmt w:val="bullet"/>
      <w:lvlText w:val=""/>
      <w:lvlJc w:val="left"/>
      <w:pPr>
        <w:ind w:left="1803" w:hanging="360"/>
      </w:pPr>
      <w:rPr>
        <w:rFonts w:ascii="Wingdings" w:hAnsi="Wingdings"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8" w15:restartNumberingAfterBreak="0">
    <w:nsid w:val="24AC1ED6"/>
    <w:multiLevelType w:val="hybridMultilevel"/>
    <w:tmpl w:val="6774246E"/>
    <w:lvl w:ilvl="0" w:tplc="04050003">
      <w:start w:val="1"/>
      <w:numFmt w:val="bullet"/>
      <w:lvlText w:val="o"/>
      <w:lvlJc w:val="left"/>
      <w:pPr>
        <w:tabs>
          <w:tab w:val="num" w:pos="1776"/>
        </w:tabs>
        <w:ind w:left="1776" w:hanging="360"/>
      </w:pPr>
      <w:rPr>
        <w:rFonts w:ascii="Courier New" w:hAnsi="Courier New" w:hint="default"/>
      </w:rPr>
    </w:lvl>
    <w:lvl w:ilvl="1" w:tplc="0405000F">
      <w:start w:val="1"/>
      <w:numFmt w:val="decimal"/>
      <w:lvlText w:val="%2."/>
      <w:lvlJc w:val="left"/>
      <w:pPr>
        <w:tabs>
          <w:tab w:val="num" w:pos="2496"/>
        </w:tabs>
        <w:ind w:left="2496" w:hanging="360"/>
      </w:pPr>
      <w:rPr>
        <w:rFonts w:cs="Times New Roman" w:hint="default"/>
      </w:rPr>
    </w:lvl>
    <w:lvl w:ilvl="2" w:tplc="04050005">
      <w:numFmt w:val="bullet"/>
      <w:lvlText w:val="-"/>
      <w:lvlJc w:val="left"/>
      <w:pPr>
        <w:tabs>
          <w:tab w:val="num" w:pos="3396"/>
        </w:tabs>
        <w:ind w:left="3396" w:hanging="360"/>
      </w:pPr>
      <w:rPr>
        <w:rFonts w:ascii="Times New Roman" w:hAnsi="Times New Roman" w:hint="default"/>
        <w:color w:val="auto"/>
      </w:rPr>
    </w:lvl>
    <w:lvl w:ilvl="3" w:tplc="E9644DD4">
      <w:start w:val="1"/>
      <w:numFmt w:val="lowerLetter"/>
      <w:lvlText w:val="%4)"/>
      <w:lvlJc w:val="left"/>
      <w:pPr>
        <w:tabs>
          <w:tab w:val="num" w:pos="3951"/>
        </w:tabs>
        <w:ind w:left="3951" w:hanging="375"/>
      </w:pPr>
      <w:rPr>
        <w:rFonts w:cs="Times New Roman" w:hint="default"/>
      </w:rPr>
    </w:lvl>
    <w:lvl w:ilvl="4" w:tplc="04050003">
      <w:start w:val="1"/>
      <w:numFmt w:val="lowerLetter"/>
      <w:lvlText w:val="%5."/>
      <w:lvlJc w:val="left"/>
      <w:pPr>
        <w:tabs>
          <w:tab w:val="num" w:pos="4656"/>
        </w:tabs>
        <w:ind w:left="4656" w:hanging="360"/>
      </w:pPr>
      <w:rPr>
        <w:rFonts w:cs="Times New Roman"/>
      </w:rPr>
    </w:lvl>
    <w:lvl w:ilvl="5" w:tplc="04050005" w:tentative="1">
      <w:start w:val="1"/>
      <w:numFmt w:val="lowerRoman"/>
      <w:lvlText w:val="%6."/>
      <w:lvlJc w:val="right"/>
      <w:pPr>
        <w:tabs>
          <w:tab w:val="num" w:pos="5376"/>
        </w:tabs>
        <w:ind w:left="5376" w:hanging="180"/>
      </w:pPr>
      <w:rPr>
        <w:rFonts w:cs="Times New Roman"/>
      </w:rPr>
    </w:lvl>
    <w:lvl w:ilvl="6" w:tplc="04050001" w:tentative="1">
      <w:start w:val="1"/>
      <w:numFmt w:val="decimal"/>
      <w:lvlText w:val="%7."/>
      <w:lvlJc w:val="left"/>
      <w:pPr>
        <w:tabs>
          <w:tab w:val="num" w:pos="6096"/>
        </w:tabs>
        <w:ind w:left="6096" w:hanging="360"/>
      </w:pPr>
      <w:rPr>
        <w:rFonts w:cs="Times New Roman"/>
      </w:rPr>
    </w:lvl>
    <w:lvl w:ilvl="7" w:tplc="04050003" w:tentative="1">
      <w:start w:val="1"/>
      <w:numFmt w:val="lowerLetter"/>
      <w:lvlText w:val="%8."/>
      <w:lvlJc w:val="left"/>
      <w:pPr>
        <w:tabs>
          <w:tab w:val="num" w:pos="6816"/>
        </w:tabs>
        <w:ind w:left="6816" w:hanging="360"/>
      </w:pPr>
      <w:rPr>
        <w:rFonts w:cs="Times New Roman"/>
      </w:rPr>
    </w:lvl>
    <w:lvl w:ilvl="8" w:tplc="04050005" w:tentative="1">
      <w:start w:val="1"/>
      <w:numFmt w:val="lowerRoman"/>
      <w:lvlText w:val="%9."/>
      <w:lvlJc w:val="right"/>
      <w:pPr>
        <w:tabs>
          <w:tab w:val="num" w:pos="7536"/>
        </w:tabs>
        <w:ind w:left="7536" w:hanging="180"/>
      </w:pPr>
      <w:rPr>
        <w:rFonts w:cs="Times New Roman"/>
      </w:rPr>
    </w:lvl>
  </w:abstractNum>
  <w:abstractNum w:abstractNumId="9" w15:restartNumberingAfterBreak="0">
    <w:nsid w:val="30C95890"/>
    <w:multiLevelType w:val="hybridMultilevel"/>
    <w:tmpl w:val="242C2580"/>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numFmt w:val="bullet"/>
      <w:lvlText w:val="-"/>
      <w:lvlJc w:val="left"/>
      <w:pPr>
        <w:tabs>
          <w:tab w:val="num" w:pos="2340"/>
        </w:tabs>
        <w:ind w:left="2340" w:hanging="360"/>
      </w:pPr>
      <w:rPr>
        <w:rFonts w:ascii="Times New Roman" w:hAnsi="Times New Roman" w:hint="default"/>
        <w:color w:val="auto"/>
      </w:rPr>
    </w:lvl>
    <w:lvl w:ilvl="3" w:tplc="04050005">
      <w:start w:val="1"/>
      <w:numFmt w:val="bullet"/>
      <w:lvlText w:val=""/>
      <w:lvlJc w:val="left"/>
      <w:pPr>
        <w:tabs>
          <w:tab w:val="num" w:pos="2895"/>
        </w:tabs>
        <w:ind w:left="2895" w:hanging="375"/>
      </w:pPr>
      <w:rPr>
        <w:rFonts w:ascii="Wingdings" w:hAnsi="Wingdings" w:hint="default"/>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95708D"/>
    <w:multiLevelType w:val="hybridMultilevel"/>
    <w:tmpl w:val="4E0CB558"/>
    <w:lvl w:ilvl="0" w:tplc="04050001">
      <w:start w:val="1"/>
      <w:numFmt w:val="bullet"/>
      <w:lvlText w:val=""/>
      <w:lvlJc w:val="left"/>
      <w:pPr>
        <w:tabs>
          <w:tab w:val="num" w:pos="720"/>
        </w:tabs>
        <w:ind w:left="720" w:hanging="360"/>
      </w:pPr>
      <w:rPr>
        <w:rFonts w:ascii="Symbol" w:hAnsi="Symbol" w:hint="default"/>
      </w:rPr>
    </w:lvl>
    <w:lvl w:ilvl="1" w:tplc="EB0CA80C">
      <w:start w:val="30"/>
      <w:numFmt w:val="bullet"/>
      <w:lvlText w:val="-"/>
      <w:lvlJc w:val="left"/>
      <w:pPr>
        <w:tabs>
          <w:tab w:val="num" w:pos="1440"/>
        </w:tabs>
        <w:ind w:left="144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645827"/>
    <w:multiLevelType w:val="multilevel"/>
    <w:tmpl w:val="64C09160"/>
    <w:lvl w:ilvl="0">
      <w:start w:val="1"/>
      <w:numFmt w:val="lowerLetter"/>
      <w:lvlText w:val="%1)"/>
      <w:lvlJc w:val="left"/>
      <w:pPr>
        <w:tabs>
          <w:tab w:val="num" w:pos="540"/>
        </w:tabs>
        <w:ind w:left="540" w:hanging="360"/>
      </w:pPr>
      <w:rPr>
        <w:rFonts w:cs="Times New Roman" w:hint="default"/>
      </w:rPr>
    </w:lvl>
    <w:lvl w:ilvl="1">
      <w:start w:val="1"/>
      <w:numFmt w:val="decimal"/>
      <w:lvlText w:val="2.%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2" w15:restartNumberingAfterBreak="0">
    <w:nsid w:val="37F56F16"/>
    <w:multiLevelType w:val="multilevel"/>
    <w:tmpl w:val="AE0EE3BE"/>
    <w:lvl w:ilvl="0">
      <w:start w:val="1"/>
      <w:numFmt w:val="decimal"/>
      <w:lvlText w:val="%1."/>
      <w:lvlJc w:val="left"/>
      <w:pPr>
        <w:tabs>
          <w:tab w:val="num" w:pos="720"/>
        </w:tabs>
        <w:ind w:left="720" w:hanging="360"/>
      </w:pPr>
      <w:rPr>
        <w:rFonts w:ascii="Arial" w:hAnsi="Arial" w:cs="Arial" w:hint="default"/>
        <w:b/>
        <w:bCs/>
        <w:sz w:val="19"/>
        <w:szCs w:val="19"/>
      </w:rPr>
    </w:lvl>
    <w:lvl w:ilvl="1">
      <w:start w:val="1"/>
      <w:numFmt w:val="decimal"/>
      <w:isLgl/>
      <w:lvlText w:val="%1.%2"/>
      <w:lvlJc w:val="left"/>
      <w:pPr>
        <w:tabs>
          <w:tab w:val="num" w:pos="1065"/>
        </w:tabs>
        <w:ind w:left="1065" w:hanging="705"/>
      </w:pPr>
      <w:rPr>
        <w:rFonts w:ascii="Arial" w:hAnsi="Arial" w:cs="Arial" w:hint="default"/>
        <w:b/>
        <w:bCs/>
        <w:sz w:val="19"/>
        <w:szCs w:val="19"/>
      </w:rPr>
    </w:lvl>
    <w:lvl w:ilvl="2">
      <w:start w:val="1"/>
      <w:numFmt w:val="decimal"/>
      <w:isLgl/>
      <w:lvlText w:val="%1.%2.%3"/>
      <w:lvlJc w:val="left"/>
      <w:pPr>
        <w:tabs>
          <w:tab w:val="num" w:pos="1080"/>
        </w:tabs>
        <w:ind w:left="1080" w:hanging="720"/>
      </w:pPr>
      <w:rPr>
        <w:rFonts w:ascii="Arial" w:hAnsi="Arial" w:cs="Arial" w:hint="default"/>
        <w:b/>
        <w:bCs/>
        <w:sz w:val="19"/>
        <w:szCs w:val="19"/>
      </w:rPr>
    </w:lvl>
    <w:lvl w:ilvl="3">
      <w:start w:val="1"/>
      <w:numFmt w:val="decimal"/>
      <w:isLgl/>
      <w:lvlText w:val="%1.%2.%3.%4"/>
      <w:lvlJc w:val="left"/>
      <w:pPr>
        <w:tabs>
          <w:tab w:val="num" w:pos="1080"/>
        </w:tabs>
        <w:ind w:left="1080" w:hanging="720"/>
      </w:pPr>
      <w:rPr>
        <w:rFonts w:ascii="Arial" w:hAnsi="Arial" w:cs="Arial" w:hint="default"/>
        <w:b/>
        <w:bCs/>
        <w:sz w:val="19"/>
        <w:szCs w:val="19"/>
      </w:rPr>
    </w:lvl>
    <w:lvl w:ilvl="4">
      <w:start w:val="1"/>
      <w:numFmt w:val="decimal"/>
      <w:isLgl/>
      <w:lvlText w:val="%1.%2.%3.%4.%5"/>
      <w:lvlJc w:val="left"/>
      <w:pPr>
        <w:tabs>
          <w:tab w:val="num" w:pos="1080"/>
        </w:tabs>
        <w:ind w:left="1080" w:hanging="720"/>
      </w:pPr>
      <w:rPr>
        <w:rFonts w:ascii="Arial" w:hAnsi="Arial" w:cs="Arial" w:hint="default"/>
        <w:b/>
        <w:bCs/>
        <w:sz w:val="19"/>
        <w:szCs w:val="19"/>
      </w:rPr>
    </w:lvl>
    <w:lvl w:ilvl="5">
      <w:start w:val="1"/>
      <w:numFmt w:val="decimal"/>
      <w:isLgl/>
      <w:lvlText w:val="%1.%2.%3.%4.%5.%6"/>
      <w:lvlJc w:val="left"/>
      <w:pPr>
        <w:tabs>
          <w:tab w:val="num" w:pos="1440"/>
        </w:tabs>
        <w:ind w:left="1440" w:hanging="1080"/>
      </w:pPr>
      <w:rPr>
        <w:rFonts w:ascii="Arial" w:hAnsi="Arial" w:cs="Arial" w:hint="default"/>
        <w:b/>
        <w:bCs/>
        <w:sz w:val="19"/>
        <w:szCs w:val="19"/>
      </w:rPr>
    </w:lvl>
    <w:lvl w:ilvl="6">
      <w:start w:val="1"/>
      <w:numFmt w:val="decimal"/>
      <w:isLgl/>
      <w:lvlText w:val="%1.%2.%3.%4.%5.%6.%7"/>
      <w:lvlJc w:val="left"/>
      <w:pPr>
        <w:tabs>
          <w:tab w:val="num" w:pos="1440"/>
        </w:tabs>
        <w:ind w:left="1440" w:hanging="1080"/>
      </w:pPr>
      <w:rPr>
        <w:rFonts w:ascii="Arial" w:hAnsi="Arial" w:cs="Arial" w:hint="default"/>
        <w:b/>
        <w:bCs/>
        <w:sz w:val="19"/>
        <w:szCs w:val="19"/>
      </w:rPr>
    </w:lvl>
    <w:lvl w:ilvl="7">
      <w:start w:val="1"/>
      <w:numFmt w:val="decimal"/>
      <w:isLgl/>
      <w:lvlText w:val="%1.%2.%3.%4.%5.%6.%7.%8"/>
      <w:lvlJc w:val="left"/>
      <w:pPr>
        <w:tabs>
          <w:tab w:val="num" w:pos="1800"/>
        </w:tabs>
        <w:ind w:left="1800" w:hanging="1440"/>
      </w:pPr>
      <w:rPr>
        <w:rFonts w:ascii="Arial" w:hAnsi="Arial" w:cs="Arial" w:hint="default"/>
        <w:b/>
        <w:bCs/>
        <w:sz w:val="19"/>
        <w:szCs w:val="19"/>
      </w:rPr>
    </w:lvl>
    <w:lvl w:ilvl="8">
      <w:start w:val="1"/>
      <w:numFmt w:val="decimal"/>
      <w:isLgl/>
      <w:lvlText w:val="%1.%2.%3.%4.%5.%6.%7.%8.%9"/>
      <w:lvlJc w:val="left"/>
      <w:pPr>
        <w:tabs>
          <w:tab w:val="num" w:pos="1800"/>
        </w:tabs>
        <w:ind w:left="1800" w:hanging="1440"/>
      </w:pPr>
      <w:rPr>
        <w:rFonts w:ascii="Arial" w:hAnsi="Arial" w:cs="Arial" w:hint="default"/>
        <w:b/>
        <w:bCs/>
        <w:sz w:val="19"/>
        <w:szCs w:val="19"/>
      </w:rPr>
    </w:lvl>
  </w:abstractNum>
  <w:abstractNum w:abstractNumId="13" w15:restartNumberingAfterBreak="0">
    <w:nsid w:val="3F196E62"/>
    <w:multiLevelType w:val="hybridMultilevel"/>
    <w:tmpl w:val="D688A9A2"/>
    <w:lvl w:ilvl="0" w:tplc="A886950A">
      <w:start w:val="1"/>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147F9"/>
    <w:multiLevelType w:val="multilevel"/>
    <w:tmpl w:val="AE0EE3BE"/>
    <w:lvl w:ilvl="0">
      <w:start w:val="1"/>
      <w:numFmt w:val="decimal"/>
      <w:lvlText w:val="%1."/>
      <w:lvlJc w:val="left"/>
      <w:pPr>
        <w:tabs>
          <w:tab w:val="num" w:pos="720"/>
        </w:tabs>
        <w:ind w:left="720" w:hanging="360"/>
      </w:pPr>
      <w:rPr>
        <w:rFonts w:ascii="Arial" w:hAnsi="Arial" w:cs="Arial" w:hint="default"/>
        <w:b/>
        <w:bCs/>
        <w:sz w:val="19"/>
        <w:szCs w:val="19"/>
      </w:rPr>
    </w:lvl>
    <w:lvl w:ilvl="1">
      <w:start w:val="1"/>
      <w:numFmt w:val="decimal"/>
      <w:isLgl/>
      <w:lvlText w:val="%1.%2"/>
      <w:lvlJc w:val="left"/>
      <w:pPr>
        <w:tabs>
          <w:tab w:val="num" w:pos="1065"/>
        </w:tabs>
        <w:ind w:left="1065" w:hanging="705"/>
      </w:pPr>
      <w:rPr>
        <w:rFonts w:ascii="Arial" w:hAnsi="Arial" w:cs="Arial" w:hint="default"/>
        <w:b/>
        <w:bCs/>
        <w:sz w:val="19"/>
        <w:szCs w:val="19"/>
      </w:rPr>
    </w:lvl>
    <w:lvl w:ilvl="2">
      <w:start w:val="1"/>
      <w:numFmt w:val="decimal"/>
      <w:isLgl/>
      <w:lvlText w:val="%1.%2.%3"/>
      <w:lvlJc w:val="left"/>
      <w:pPr>
        <w:tabs>
          <w:tab w:val="num" w:pos="1080"/>
        </w:tabs>
        <w:ind w:left="1080" w:hanging="720"/>
      </w:pPr>
      <w:rPr>
        <w:rFonts w:ascii="Arial" w:hAnsi="Arial" w:cs="Arial" w:hint="default"/>
        <w:b/>
        <w:bCs/>
        <w:sz w:val="19"/>
        <w:szCs w:val="19"/>
      </w:rPr>
    </w:lvl>
    <w:lvl w:ilvl="3">
      <w:start w:val="1"/>
      <w:numFmt w:val="decimal"/>
      <w:isLgl/>
      <w:lvlText w:val="%1.%2.%3.%4"/>
      <w:lvlJc w:val="left"/>
      <w:pPr>
        <w:tabs>
          <w:tab w:val="num" w:pos="1080"/>
        </w:tabs>
        <w:ind w:left="1080" w:hanging="720"/>
      </w:pPr>
      <w:rPr>
        <w:rFonts w:ascii="Arial" w:hAnsi="Arial" w:cs="Arial" w:hint="default"/>
        <w:b/>
        <w:bCs/>
        <w:sz w:val="19"/>
        <w:szCs w:val="19"/>
      </w:rPr>
    </w:lvl>
    <w:lvl w:ilvl="4">
      <w:start w:val="1"/>
      <w:numFmt w:val="decimal"/>
      <w:isLgl/>
      <w:lvlText w:val="%1.%2.%3.%4.%5"/>
      <w:lvlJc w:val="left"/>
      <w:pPr>
        <w:tabs>
          <w:tab w:val="num" w:pos="1080"/>
        </w:tabs>
        <w:ind w:left="1080" w:hanging="720"/>
      </w:pPr>
      <w:rPr>
        <w:rFonts w:ascii="Arial" w:hAnsi="Arial" w:cs="Arial" w:hint="default"/>
        <w:b/>
        <w:bCs/>
        <w:sz w:val="19"/>
        <w:szCs w:val="19"/>
      </w:rPr>
    </w:lvl>
    <w:lvl w:ilvl="5">
      <w:start w:val="1"/>
      <w:numFmt w:val="decimal"/>
      <w:isLgl/>
      <w:lvlText w:val="%1.%2.%3.%4.%5.%6"/>
      <w:lvlJc w:val="left"/>
      <w:pPr>
        <w:tabs>
          <w:tab w:val="num" w:pos="1440"/>
        </w:tabs>
        <w:ind w:left="1440" w:hanging="1080"/>
      </w:pPr>
      <w:rPr>
        <w:rFonts w:ascii="Arial" w:hAnsi="Arial" w:cs="Arial" w:hint="default"/>
        <w:b/>
        <w:bCs/>
        <w:sz w:val="19"/>
        <w:szCs w:val="19"/>
      </w:rPr>
    </w:lvl>
    <w:lvl w:ilvl="6">
      <w:start w:val="1"/>
      <w:numFmt w:val="decimal"/>
      <w:isLgl/>
      <w:lvlText w:val="%1.%2.%3.%4.%5.%6.%7"/>
      <w:lvlJc w:val="left"/>
      <w:pPr>
        <w:tabs>
          <w:tab w:val="num" w:pos="1440"/>
        </w:tabs>
        <w:ind w:left="1440" w:hanging="1080"/>
      </w:pPr>
      <w:rPr>
        <w:rFonts w:ascii="Arial" w:hAnsi="Arial" w:cs="Arial" w:hint="default"/>
        <w:b/>
        <w:bCs/>
        <w:sz w:val="19"/>
        <w:szCs w:val="19"/>
      </w:rPr>
    </w:lvl>
    <w:lvl w:ilvl="7">
      <w:start w:val="1"/>
      <w:numFmt w:val="decimal"/>
      <w:isLgl/>
      <w:lvlText w:val="%1.%2.%3.%4.%5.%6.%7.%8"/>
      <w:lvlJc w:val="left"/>
      <w:pPr>
        <w:tabs>
          <w:tab w:val="num" w:pos="1800"/>
        </w:tabs>
        <w:ind w:left="1800" w:hanging="1440"/>
      </w:pPr>
      <w:rPr>
        <w:rFonts w:ascii="Arial" w:hAnsi="Arial" w:cs="Arial" w:hint="default"/>
        <w:b/>
        <w:bCs/>
        <w:sz w:val="19"/>
        <w:szCs w:val="19"/>
      </w:rPr>
    </w:lvl>
    <w:lvl w:ilvl="8">
      <w:start w:val="1"/>
      <w:numFmt w:val="decimal"/>
      <w:isLgl/>
      <w:lvlText w:val="%1.%2.%3.%4.%5.%6.%7.%8.%9"/>
      <w:lvlJc w:val="left"/>
      <w:pPr>
        <w:tabs>
          <w:tab w:val="num" w:pos="1800"/>
        </w:tabs>
        <w:ind w:left="1800" w:hanging="1440"/>
      </w:pPr>
      <w:rPr>
        <w:rFonts w:ascii="Arial" w:hAnsi="Arial" w:cs="Arial" w:hint="default"/>
        <w:b/>
        <w:bCs/>
        <w:sz w:val="19"/>
        <w:szCs w:val="19"/>
      </w:rPr>
    </w:lvl>
  </w:abstractNum>
  <w:abstractNum w:abstractNumId="15" w15:restartNumberingAfterBreak="0">
    <w:nsid w:val="53937D3A"/>
    <w:multiLevelType w:val="hybridMultilevel"/>
    <w:tmpl w:val="561029D0"/>
    <w:lvl w:ilvl="0" w:tplc="04050001">
      <w:start w:val="1"/>
      <w:numFmt w:val="bullet"/>
      <w:lvlText w:val=""/>
      <w:lvlJc w:val="left"/>
      <w:pPr>
        <w:tabs>
          <w:tab w:val="num" w:pos="2484"/>
        </w:tabs>
        <w:ind w:left="2484" w:hanging="360"/>
      </w:pPr>
      <w:rPr>
        <w:rFonts w:ascii="Symbol" w:hAnsi="Symbol" w:hint="default"/>
      </w:rPr>
    </w:lvl>
    <w:lvl w:ilvl="1" w:tplc="04050003">
      <w:start w:val="1"/>
      <w:numFmt w:val="bullet"/>
      <w:lvlText w:val="o"/>
      <w:lvlJc w:val="left"/>
      <w:pPr>
        <w:tabs>
          <w:tab w:val="num" w:pos="3204"/>
        </w:tabs>
        <w:ind w:left="3204" w:hanging="360"/>
      </w:pPr>
      <w:rPr>
        <w:rFonts w:ascii="Courier New" w:hAnsi="Courier New" w:hint="default"/>
      </w:rPr>
    </w:lvl>
    <w:lvl w:ilvl="2" w:tplc="04050001">
      <w:start w:val="1"/>
      <w:numFmt w:val="bullet"/>
      <w:lvlText w:val=""/>
      <w:lvlJc w:val="left"/>
      <w:pPr>
        <w:tabs>
          <w:tab w:val="num" w:pos="3924"/>
        </w:tabs>
        <w:ind w:left="3924" w:hanging="360"/>
      </w:pPr>
      <w:rPr>
        <w:rFonts w:ascii="Symbol" w:hAnsi="Symbol" w:hint="default"/>
      </w:rPr>
    </w:lvl>
    <w:lvl w:ilvl="3" w:tplc="0405000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16" w15:restartNumberingAfterBreak="0">
    <w:nsid w:val="55FB4962"/>
    <w:multiLevelType w:val="hybridMultilevel"/>
    <w:tmpl w:val="F7FE7DFE"/>
    <w:lvl w:ilvl="0" w:tplc="A886950A">
      <w:start w:val="1"/>
      <w:numFmt w:val="bullet"/>
      <w:lvlText w:val="-"/>
      <w:lvlJc w:val="left"/>
      <w:pPr>
        <w:tabs>
          <w:tab w:val="num" w:pos="720"/>
        </w:tabs>
        <w:ind w:left="720" w:hanging="360"/>
      </w:pPr>
      <w:rPr>
        <w:rFonts w:ascii="Arial" w:eastAsia="Times New Roman" w:hAnsi="Arial" w:hint="default"/>
      </w:rPr>
    </w:lvl>
    <w:lvl w:ilvl="1" w:tplc="04050001">
      <w:start w:val="1"/>
      <w:numFmt w:val="bullet"/>
      <w:lvlText w:val=""/>
      <w:lvlJc w:val="left"/>
      <w:pPr>
        <w:tabs>
          <w:tab w:val="num" w:pos="1440"/>
        </w:tabs>
        <w:ind w:left="1440" w:hanging="360"/>
      </w:pPr>
      <w:rPr>
        <w:rFonts w:ascii="Symbol" w:hAnsi="Symbol" w:hint="default"/>
      </w:rPr>
    </w:lvl>
    <w:lvl w:ilvl="2" w:tplc="04050005">
      <w:numFmt w:val="bullet"/>
      <w:lvlText w:val="-"/>
      <w:lvlJc w:val="left"/>
      <w:pPr>
        <w:tabs>
          <w:tab w:val="num" w:pos="2340"/>
        </w:tabs>
        <w:ind w:left="2340" w:hanging="360"/>
      </w:pPr>
      <w:rPr>
        <w:rFonts w:ascii="Times New Roman" w:hAnsi="Times New Roman" w:hint="default"/>
        <w:color w:val="auto"/>
      </w:rPr>
    </w:lvl>
    <w:lvl w:ilvl="3" w:tplc="04050005">
      <w:start w:val="1"/>
      <w:numFmt w:val="bullet"/>
      <w:lvlText w:val=""/>
      <w:lvlJc w:val="left"/>
      <w:pPr>
        <w:tabs>
          <w:tab w:val="num" w:pos="2895"/>
        </w:tabs>
        <w:ind w:left="2895" w:hanging="375"/>
      </w:pPr>
      <w:rPr>
        <w:rFonts w:ascii="Wingdings" w:hAnsi="Wingdings" w:hint="default"/>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B220B5"/>
    <w:multiLevelType w:val="hybridMultilevel"/>
    <w:tmpl w:val="06B0125E"/>
    <w:lvl w:ilvl="0" w:tplc="1BF6EE56">
      <w:numFmt w:val="bullet"/>
      <w:lvlText w:val="-"/>
      <w:lvlJc w:val="left"/>
      <w:pPr>
        <w:tabs>
          <w:tab w:val="num" w:pos="2484"/>
        </w:tabs>
        <w:ind w:left="2484" w:hanging="360"/>
      </w:pPr>
      <w:rPr>
        <w:rFonts w:ascii="Verdana" w:eastAsia="Times New Roman" w:hAnsi="Verdana" w:hint="default"/>
      </w:rPr>
    </w:lvl>
    <w:lvl w:ilvl="1" w:tplc="04050003">
      <w:start w:val="1"/>
      <w:numFmt w:val="bullet"/>
      <w:lvlText w:val="o"/>
      <w:lvlJc w:val="left"/>
      <w:pPr>
        <w:tabs>
          <w:tab w:val="num" w:pos="3204"/>
        </w:tabs>
        <w:ind w:left="3204" w:hanging="360"/>
      </w:pPr>
      <w:rPr>
        <w:rFonts w:ascii="Courier New" w:hAnsi="Courier New" w:hint="default"/>
      </w:rPr>
    </w:lvl>
    <w:lvl w:ilvl="2" w:tplc="04050001">
      <w:start w:val="1"/>
      <w:numFmt w:val="bullet"/>
      <w:lvlText w:val=""/>
      <w:lvlJc w:val="left"/>
      <w:pPr>
        <w:tabs>
          <w:tab w:val="num" w:pos="3924"/>
        </w:tabs>
        <w:ind w:left="3924" w:hanging="360"/>
      </w:pPr>
      <w:rPr>
        <w:rFonts w:ascii="Symbol" w:hAnsi="Symbol" w:hint="default"/>
      </w:rPr>
    </w:lvl>
    <w:lvl w:ilvl="3" w:tplc="0405000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18" w15:restartNumberingAfterBreak="0">
    <w:nsid w:val="64317803"/>
    <w:multiLevelType w:val="hybridMultilevel"/>
    <w:tmpl w:val="D988D89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numFmt w:val="bullet"/>
      <w:lvlText w:val="-"/>
      <w:lvlJc w:val="left"/>
      <w:pPr>
        <w:tabs>
          <w:tab w:val="num" w:pos="2340"/>
        </w:tabs>
        <w:ind w:left="2340" w:hanging="360"/>
      </w:pPr>
      <w:rPr>
        <w:rFonts w:ascii="Times New Roman" w:hAnsi="Times New Roman" w:hint="default"/>
        <w:color w:val="auto"/>
      </w:rPr>
    </w:lvl>
    <w:lvl w:ilvl="3" w:tplc="04050003">
      <w:start w:val="1"/>
      <w:numFmt w:val="bullet"/>
      <w:lvlText w:val="o"/>
      <w:lvlJc w:val="left"/>
      <w:pPr>
        <w:tabs>
          <w:tab w:val="num" w:pos="2895"/>
        </w:tabs>
        <w:ind w:left="2895" w:hanging="375"/>
      </w:pPr>
      <w:rPr>
        <w:rFonts w:ascii="Courier New" w:hAnsi="Courier New" w:hint="default"/>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934A69"/>
    <w:multiLevelType w:val="multilevel"/>
    <w:tmpl w:val="4C327CBE"/>
    <w:lvl w:ilvl="0">
      <w:start w:val="1"/>
      <w:numFmt w:val="decimal"/>
      <w:pStyle w:val="slovanseznam"/>
      <w:lvlText w:val="%1"/>
      <w:lvlJc w:val="left"/>
      <w:pPr>
        <w:tabs>
          <w:tab w:val="num" w:pos="714"/>
        </w:tabs>
        <w:ind w:left="714" w:hanging="357"/>
      </w:pPr>
      <w:rPr>
        <w:rFonts w:cs="Times New Roman"/>
      </w:rPr>
    </w:lvl>
    <w:lvl w:ilvl="1">
      <w:start w:val="1"/>
      <w:numFmt w:val="decimal"/>
      <w:pStyle w:val="slovanseznam2"/>
      <w:lvlText w:val="%2"/>
      <w:lvlJc w:val="left"/>
      <w:pPr>
        <w:tabs>
          <w:tab w:val="num" w:pos="1071"/>
        </w:tabs>
        <w:ind w:left="1071" w:hanging="357"/>
      </w:pPr>
      <w:rPr>
        <w:rFonts w:cs="Times New Roman"/>
      </w:rPr>
    </w:lvl>
    <w:lvl w:ilvl="2">
      <w:start w:val="1"/>
      <w:numFmt w:val="decimal"/>
      <w:pStyle w:val="slovanseznam3"/>
      <w:lvlText w:val="%3"/>
      <w:lvlJc w:val="left"/>
      <w:pPr>
        <w:tabs>
          <w:tab w:val="num" w:pos="1428"/>
        </w:tabs>
        <w:ind w:left="1428" w:hanging="357"/>
      </w:pPr>
      <w:rPr>
        <w:rFonts w:cs="Times New Roman"/>
      </w:rPr>
    </w:lvl>
    <w:lvl w:ilvl="3">
      <w:start w:val="1"/>
      <w:numFmt w:val="decimal"/>
      <w:pStyle w:val="slovanseznam4"/>
      <w:lvlText w:val="%4"/>
      <w:lvlJc w:val="left"/>
      <w:pPr>
        <w:tabs>
          <w:tab w:val="num" w:pos="1786"/>
        </w:tabs>
        <w:ind w:left="1786" w:hanging="358"/>
      </w:pPr>
      <w:rPr>
        <w:rFonts w:cs="Times New Roman"/>
      </w:rPr>
    </w:lvl>
    <w:lvl w:ilvl="4">
      <w:start w:val="1"/>
      <w:numFmt w:val="decimal"/>
      <w:pStyle w:val="slovanseznam5"/>
      <w:lvlText w:val="%5"/>
      <w:lvlJc w:val="left"/>
      <w:pPr>
        <w:tabs>
          <w:tab w:val="num" w:pos="2143"/>
        </w:tabs>
        <w:ind w:left="2143" w:hanging="357"/>
      </w:pPr>
      <w:rPr>
        <w:rFonts w:cs="Times New Roman"/>
      </w:rPr>
    </w:lvl>
    <w:lvl w:ilvl="5">
      <w:start w:val="1"/>
      <w:numFmt w:val="lowerRoman"/>
      <w:lvlText w:val="(%6)"/>
      <w:lvlJc w:val="left"/>
      <w:pPr>
        <w:tabs>
          <w:tab w:val="num" w:pos="1213"/>
        </w:tabs>
        <w:ind w:left="1213" w:hanging="360"/>
      </w:pPr>
      <w:rPr>
        <w:rFonts w:cs="Times New Roman"/>
      </w:rPr>
    </w:lvl>
    <w:lvl w:ilvl="6">
      <w:start w:val="1"/>
      <w:numFmt w:val="decimal"/>
      <w:lvlText w:val="%7."/>
      <w:lvlJc w:val="left"/>
      <w:pPr>
        <w:tabs>
          <w:tab w:val="num" w:pos="1573"/>
        </w:tabs>
        <w:ind w:left="1573" w:hanging="360"/>
      </w:pPr>
      <w:rPr>
        <w:rFonts w:cs="Times New Roman"/>
      </w:rPr>
    </w:lvl>
    <w:lvl w:ilvl="7">
      <w:start w:val="1"/>
      <w:numFmt w:val="lowerLetter"/>
      <w:lvlText w:val="%8."/>
      <w:lvlJc w:val="left"/>
      <w:pPr>
        <w:tabs>
          <w:tab w:val="num" w:pos="1933"/>
        </w:tabs>
        <w:ind w:left="1933" w:hanging="360"/>
      </w:pPr>
      <w:rPr>
        <w:rFonts w:cs="Times New Roman"/>
      </w:rPr>
    </w:lvl>
    <w:lvl w:ilvl="8">
      <w:start w:val="1"/>
      <w:numFmt w:val="lowerRoman"/>
      <w:lvlText w:val="%9."/>
      <w:lvlJc w:val="left"/>
      <w:pPr>
        <w:tabs>
          <w:tab w:val="num" w:pos="2293"/>
        </w:tabs>
        <w:ind w:left="2293" w:hanging="360"/>
      </w:pPr>
      <w:rPr>
        <w:rFonts w:cs="Times New Roman"/>
      </w:rPr>
    </w:lvl>
  </w:abstractNum>
  <w:abstractNum w:abstractNumId="20" w15:restartNumberingAfterBreak="0">
    <w:nsid w:val="7E0E2C62"/>
    <w:multiLevelType w:val="hybridMultilevel"/>
    <w:tmpl w:val="B330DA9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numFmt w:val="bullet"/>
      <w:lvlText w:val="-"/>
      <w:lvlJc w:val="left"/>
      <w:pPr>
        <w:tabs>
          <w:tab w:val="num" w:pos="2340"/>
        </w:tabs>
        <w:ind w:left="2340" w:hanging="360"/>
      </w:pPr>
      <w:rPr>
        <w:rFonts w:ascii="Times New Roman" w:hAnsi="Times New Roman" w:hint="default"/>
        <w:color w:val="auto"/>
      </w:rPr>
    </w:lvl>
    <w:lvl w:ilvl="3" w:tplc="04050003">
      <w:start w:val="1"/>
      <w:numFmt w:val="bullet"/>
      <w:lvlText w:val="o"/>
      <w:lvlJc w:val="left"/>
      <w:pPr>
        <w:tabs>
          <w:tab w:val="num" w:pos="2895"/>
        </w:tabs>
        <w:ind w:left="2895" w:hanging="375"/>
      </w:pPr>
      <w:rPr>
        <w:rFonts w:ascii="Courier New" w:hAnsi="Courier New" w:hint="default"/>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num w:numId="1" w16cid:durableId="647057187">
    <w:abstractNumId w:val="4"/>
  </w:num>
  <w:num w:numId="2" w16cid:durableId="550769265">
    <w:abstractNumId w:val="3"/>
  </w:num>
  <w:num w:numId="3" w16cid:durableId="1986541387">
    <w:abstractNumId w:val="2"/>
  </w:num>
  <w:num w:numId="4" w16cid:durableId="725033280">
    <w:abstractNumId w:val="1"/>
  </w:num>
  <w:num w:numId="5" w16cid:durableId="1380858438">
    <w:abstractNumId w:val="0"/>
  </w:num>
  <w:num w:numId="6" w16cid:durableId="197592874">
    <w:abstractNumId w:val="4"/>
  </w:num>
  <w:num w:numId="7" w16cid:durableId="2029209512">
    <w:abstractNumId w:val="3"/>
  </w:num>
  <w:num w:numId="8" w16cid:durableId="554437349">
    <w:abstractNumId w:val="2"/>
  </w:num>
  <w:num w:numId="9" w16cid:durableId="1483505101">
    <w:abstractNumId w:val="1"/>
  </w:num>
  <w:num w:numId="10" w16cid:durableId="295648554">
    <w:abstractNumId w:val="0"/>
  </w:num>
  <w:num w:numId="11" w16cid:durableId="830173186">
    <w:abstractNumId w:val="4"/>
  </w:num>
  <w:num w:numId="12" w16cid:durableId="2065441929">
    <w:abstractNumId w:val="3"/>
  </w:num>
  <w:num w:numId="13" w16cid:durableId="2126734325">
    <w:abstractNumId w:val="2"/>
  </w:num>
  <w:num w:numId="14" w16cid:durableId="758601026">
    <w:abstractNumId w:val="1"/>
  </w:num>
  <w:num w:numId="15" w16cid:durableId="1384669949">
    <w:abstractNumId w:val="0"/>
  </w:num>
  <w:num w:numId="16" w16cid:durableId="193005321">
    <w:abstractNumId w:val="4"/>
  </w:num>
  <w:num w:numId="17" w16cid:durableId="989871121">
    <w:abstractNumId w:val="3"/>
  </w:num>
  <w:num w:numId="18" w16cid:durableId="207570544">
    <w:abstractNumId w:val="2"/>
  </w:num>
  <w:num w:numId="19" w16cid:durableId="1531264392">
    <w:abstractNumId w:val="1"/>
  </w:num>
  <w:num w:numId="20" w16cid:durableId="729963588">
    <w:abstractNumId w:val="0"/>
  </w:num>
  <w:num w:numId="21" w16cid:durableId="1905985555">
    <w:abstractNumId w:val="4"/>
  </w:num>
  <w:num w:numId="22" w16cid:durableId="397166136">
    <w:abstractNumId w:val="3"/>
  </w:num>
  <w:num w:numId="23" w16cid:durableId="1225920110">
    <w:abstractNumId w:val="2"/>
  </w:num>
  <w:num w:numId="24" w16cid:durableId="1820027578">
    <w:abstractNumId w:val="1"/>
  </w:num>
  <w:num w:numId="25" w16cid:durableId="1973946940">
    <w:abstractNumId w:val="0"/>
  </w:num>
  <w:num w:numId="26" w16cid:durableId="2141727168">
    <w:abstractNumId w:val="4"/>
  </w:num>
  <w:num w:numId="27" w16cid:durableId="2049376377">
    <w:abstractNumId w:val="3"/>
  </w:num>
  <w:num w:numId="28" w16cid:durableId="1267343388">
    <w:abstractNumId w:val="2"/>
  </w:num>
  <w:num w:numId="29" w16cid:durableId="1303345721">
    <w:abstractNumId w:val="1"/>
  </w:num>
  <w:num w:numId="30" w16cid:durableId="16739157">
    <w:abstractNumId w:val="0"/>
  </w:num>
  <w:num w:numId="31" w16cid:durableId="217277930">
    <w:abstractNumId w:val="19"/>
  </w:num>
  <w:num w:numId="32" w16cid:durableId="2136099174">
    <w:abstractNumId w:val="9"/>
  </w:num>
  <w:num w:numId="33" w16cid:durableId="1207988062">
    <w:abstractNumId w:val="8"/>
  </w:num>
  <w:num w:numId="34" w16cid:durableId="225117311">
    <w:abstractNumId w:val="16"/>
  </w:num>
  <w:num w:numId="35" w16cid:durableId="1142312959">
    <w:abstractNumId w:val="12"/>
  </w:num>
  <w:num w:numId="36" w16cid:durableId="1143765978">
    <w:abstractNumId w:val="15"/>
  </w:num>
  <w:num w:numId="37" w16cid:durableId="1803228122">
    <w:abstractNumId w:val="17"/>
  </w:num>
  <w:num w:numId="38" w16cid:durableId="420837261">
    <w:abstractNumId w:val="18"/>
  </w:num>
  <w:num w:numId="39" w16cid:durableId="2055735505">
    <w:abstractNumId w:val="20"/>
  </w:num>
  <w:num w:numId="40" w16cid:durableId="172495326">
    <w:abstractNumId w:val="5"/>
  </w:num>
  <w:num w:numId="41" w16cid:durableId="20252347">
    <w:abstractNumId w:val="11"/>
  </w:num>
  <w:num w:numId="42" w16cid:durableId="519245765">
    <w:abstractNumId w:val="10"/>
  </w:num>
  <w:num w:numId="43" w16cid:durableId="2101485586">
    <w:abstractNumId w:val="13"/>
  </w:num>
  <w:num w:numId="44" w16cid:durableId="1835296231">
    <w:abstractNumId w:val="7"/>
  </w:num>
  <w:num w:numId="45" w16cid:durableId="1122190985">
    <w:abstractNumId w:val="14"/>
  </w:num>
  <w:num w:numId="46" w16cid:durableId="579750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29"/>
    <w:rsid w:val="00012B5E"/>
    <w:rsid w:val="0007792E"/>
    <w:rsid w:val="000958A2"/>
    <w:rsid w:val="00105911"/>
    <w:rsid w:val="001527E8"/>
    <w:rsid w:val="002050B1"/>
    <w:rsid w:val="00257FF9"/>
    <w:rsid w:val="0026324A"/>
    <w:rsid w:val="00267898"/>
    <w:rsid w:val="002C02B8"/>
    <w:rsid w:val="002E4BC9"/>
    <w:rsid w:val="00317F49"/>
    <w:rsid w:val="003E7C8B"/>
    <w:rsid w:val="00446643"/>
    <w:rsid w:val="00457918"/>
    <w:rsid w:val="00543B35"/>
    <w:rsid w:val="005B5ADB"/>
    <w:rsid w:val="00614EBF"/>
    <w:rsid w:val="00647AFA"/>
    <w:rsid w:val="006E4699"/>
    <w:rsid w:val="006F5B3A"/>
    <w:rsid w:val="00727146"/>
    <w:rsid w:val="00765DDF"/>
    <w:rsid w:val="007A0D5A"/>
    <w:rsid w:val="007A4164"/>
    <w:rsid w:val="007F0FC9"/>
    <w:rsid w:val="00864DF4"/>
    <w:rsid w:val="009B5399"/>
    <w:rsid w:val="009E775E"/>
    <w:rsid w:val="00A861E0"/>
    <w:rsid w:val="00A9217C"/>
    <w:rsid w:val="00AF30D8"/>
    <w:rsid w:val="00B905FE"/>
    <w:rsid w:val="00C57DFA"/>
    <w:rsid w:val="00C609D6"/>
    <w:rsid w:val="00C977CA"/>
    <w:rsid w:val="00D14142"/>
    <w:rsid w:val="00D76929"/>
    <w:rsid w:val="00DA2306"/>
    <w:rsid w:val="00DE79D2"/>
    <w:rsid w:val="00E4402D"/>
    <w:rsid w:val="00E57653"/>
    <w:rsid w:val="00E75D16"/>
    <w:rsid w:val="00E92332"/>
    <w:rsid w:val="00EC1EC3"/>
    <w:rsid w:val="00ED4B88"/>
    <w:rsid w:val="00F76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5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929"/>
    <w:pPr>
      <w:spacing w:after="0" w:line="240" w:lineRule="auto"/>
    </w:pPr>
    <w:rPr>
      <w:sz w:val="20"/>
      <w:szCs w:val="20"/>
    </w:rPr>
  </w:style>
  <w:style w:type="paragraph" w:styleId="Nadpis1">
    <w:name w:val="heading 1"/>
    <w:aliases w:val="NAD 1,Kapitola,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9"/>
    <w:qFormat/>
    <w:rsid w:val="00D76929"/>
    <w:pPr>
      <w:keepNext/>
      <w:spacing w:before="240" w:after="60"/>
      <w:outlineLvl w:val="0"/>
    </w:pPr>
    <w:rPr>
      <w:rFonts w:ascii="Arial" w:hAnsi="Arial" w:cs="Arial"/>
      <w:b/>
      <w:bCs/>
      <w:kern w:val="32"/>
      <w:sz w:val="32"/>
      <w:szCs w:val="32"/>
    </w:rPr>
  </w:style>
  <w:style w:type="paragraph" w:styleId="Nadpis2">
    <w:name w:val="heading 2"/>
    <w:aliases w:val="Nad 2,Podkapitola 1,Podkapitola 11,Podkapitola 12,Podkapitola 13,Podkapitola 14,Podkapitola 111,Podkapitola 121,Podkapitola 131,Podkapitola 15,Podkapitola 112,Podkapitola 122,Podkapitola 132,Podkapitola 16,Podkapitola 113,Podkapitola 123,h2"/>
    <w:basedOn w:val="Normln"/>
    <w:next w:val="Normln"/>
    <w:link w:val="Nadpis2Char"/>
    <w:uiPriority w:val="99"/>
    <w:qFormat/>
    <w:rsid w:val="00D76929"/>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D76929"/>
    <w:pPr>
      <w:keepNext/>
      <w:widowControl w:val="0"/>
      <w:adjustRightInd w:val="0"/>
      <w:spacing w:before="240" w:after="60" w:line="360" w:lineRule="atLeast"/>
      <w:jc w:val="both"/>
      <w:textAlignment w:val="baseline"/>
      <w:outlineLvl w:val="2"/>
    </w:pPr>
    <w:rPr>
      <w:rFonts w:ascii="Arial" w:hAnsi="Arial" w:cs="Arial"/>
      <w:b/>
      <w:bCs/>
      <w:sz w:val="26"/>
      <w:szCs w:val="26"/>
    </w:rPr>
  </w:style>
  <w:style w:type="paragraph" w:styleId="Nadpis4">
    <w:name w:val="heading 4"/>
    <w:basedOn w:val="Normln"/>
    <w:next w:val="Normln"/>
    <w:link w:val="Nadpis4Char"/>
    <w:uiPriority w:val="99"/>
    <w:qFormat/>
    <w:rsid w:val="00D76929"/>
    <w:pPr>
      <w:keepNext/>
      <w:ind w:firstLine="708"/>
      <w:jc w:val="right"/>
      <w:outlineLvl w:val="3"/>
    </w:pPr>
    <w:rPr>
      <w:rFonts w:ascii="Courier New" w:hAnsi="Courier New" w:cs="Courier New"/>
      <w:b/>
      <w:bCs/>
      <w:color w:val="FF0000"/>
    </w:rPr>
  </w:style>
  <w:style w:type="paragraph" w:styleId="Nadpis5">
    <w:name w:val="heading 5"/>
    <w:basedOn w:val="Normln"/>
    <w:next w:val="Normln"/>
    <w:link w:val="Nadpis5Char"/>
    <w:uiPriority w:val="99"/>
    <w:qFormat/>
    <w:rsid w:val="00D76929"/>
    <w:pPr>
      <w:widowControl w:val="0"/>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uiPriority w:val="99"/>
    <w:qFormat/>
    <w:rsid w:val="00D76929"/>
    <w:pPr>
      <w:widowControl w:val="0"/>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uiPriority w:val="99"/>
    <w:qFormat/>
    <w:rsid w:val="00D76929"/>
    <w:pPr>
      <w:widowControl w:val="0"/>
      <w:adjustRightInd w:val="0"/>
      <w:spacing w:before="240" w:after="60" w:line="360" w:lineRule="atLeast"/>
      <w:jc w:val="both"/>
      <w:textAlignment w:val="baseline"/>
      <w:outlineLvl w:val="6"/>
    </w:pPr>
    <w:rPr>
      <w:sz w:val="24"/>
      <w:szCs w:val="24"/>
    </w:rPr>
  </w:style>
  <w:style w:type="paragraph" w:styleId="Nadpis8">
    <w:name w:val="heading 8"/>
    <w:basedOn w:val="Normln"/>
    <w:next w:val="Normln"/>
    <w:link w:val="Nadpis8Char"/>
    <w:uiPriority w:val="99"/>
    <w:qFormat/>
    <w:rsid w:val="00D76929"/>
    <w:pPr>
      <w:spacing w:before="240" w:after="60"/>
      <w:outlineLvl w:val="7"/>
    </w:pPr>
    <w:rPr>
      <w:i/>
      <w:iCs/>
      <w:sz w:val="24"/>
      <w:szCs w:val="24"/>
    </w:rPr>
  </w:style>
  <w:style w:type="paragraph" w:styleId="Nadpis9">
    <w:name w:val="heading 9"/>
    <w:basedOn w:val="Normln"/>
    <w:next w:val="Normln"/>
    <w:link w:val="Nadpis9Char"/>
    <w:uiPriority w:val="99"/>
    <w:qFormat/>
    <w:rsid w:val="00D76929"/>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
    <w:locked/>
    <w:rsid w:val="00D76929"/>
    <w:rPr>
      <w:rFonts w:asciiTheme="majorHAnsi" w:eastAsiaTheme="majorEastAsia" w:hAnsiTheme="majorHAnsi" w:cstheme="majorBidi"/>
      <w:b/>
      <w:bCs/>
      <w:kern w:val="32"/>
      <w:sz w:val="32"/>
      <w:szCs w:val="32"/>
    </w:rPr>
  </w:style>
  <w:style w:type="character" w:customStyle="1" w:styleId="Nadpis2Char">
    <w:name w:val="Nadpis 2 Char"/>
    <w:aliases w:val="Nad 2 Char,Podkapitola 1 Char,Podkapitola 11 Char,Podkapitola 12 Char,Podkapitola 13 Char,Podkapitola 14 Char,Podkapitola 111 Char,Podkapitola 121 Char,Podkapitola 131 Char,Podkapitola 15 Char,Podkapitola 112 Char,Podkapitola 122 Char"/>
    <w:basedOn w:val="Standardnpsmoodstavce"/>
    <w:link w:val="Nadpis2"/>
    <w:uiPriority w:val="9"/>
    <w:semiHidden/>
    <w:locked/>
    <w:rsid w:val="00D76929"/>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locked/>
    <w:rsid w:val="00D76929"/>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locked/>
    <w:rsid w:val="00D76929"/>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locked/>
    <w:rsid w:val="00D76929"/>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locked/>
    <w:rsid w:val="00D76929"/>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locked/>
    <w:rsid w:val="00D76929"/>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locked/>
    <w:rsid w:val="00D76929"/>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locked/>
    <w:rsid w:val="00D76929"/>
    <w:rPr>
      <w:rFonts w:asciiTheme="majorHAnsi" w:eastAsiaTheme="majorEastAsia" w:hAnsiTheme="majorHAnsi" w:cstheme="majorBidi"/>
    </w:rPr>
  </w:style>
  <w:style w:type="paragraph" w:styleId="Prosttext">
    <w:name w:val="Plain Text"/>
    <w:basedOn w:val="Normln"/>
    <w:link w:val="ProsttextChar"/>
    <w:uiPriority w:val="99"/>
    <w:rsid w:val="00D76929"/>
    <w:rPr>
      <w:rFonts w:ascii="Courier New" w:hAnsi="Courier New" w:cs="Courier New"/>
    </w:rPr>
  </w:style>
  <w:style w:type="character" w:customStyle="1" w:styleId="ProsttextChar">
    <w:name w:val="Prostý text Char"/>
    <w:basedOn w:val="Standardnpsmoodstavce"/>
    <w:link w:val="Prosttext"/>
    <w:uiPriority w:val="99"/>
    <w:semiHidden/>
    <w:locked/>
    <w:rsid w:val="00D76929"/>
    <w:rPr>
      <w:rFonts w:ascii="Courier New" w:hAnsi="Courier New" w:cs="Courier New"/>
      <w:sz w:val="20"/>
      <w:szCs w:val="20"/>
    </w:rPr>
  </w:style>
  <w:style w:type="character" w:styleId="Znakapoznpodarou">
    <w:name w:val="footnote reference"/>
    <w:basedOn w:val="Standardnpsmoodstavce"/>
    <w:uiPriority w:val="99"/>
    <w:rsid w:val="00D76929"/>
    <w:rPr>
      <w:rFonts w:ascii="Times New Roman" w:hAnsi="Times New Roman" w:cs="Times New Roman"/>
      <w:vertAlign w:val="superscript"/>
    </w:rPr>
  </w:style>
  <w:style w:type="paragraph" w:styleId="Zkladntextodsazen">
    <w:name w:val="Body Text Indent"/>
    <w:basedOn w:val="Normln"/>
    <w:link w:val="ZkladntextodsazenChar"/>
    <w:uiPriority w:val="99"/>
    <w:rsid w:val="00D76929"/>
    <w:pPr>
      <w:autoSpaceDE w:val="0"/>
      <w:autoSpaceDN w:val="0"/>
      <w:adjustRightInd w:val="0"/>
      <w:jc w:val="both"/>
    </w:pPr>
    <w:rPr>
      <w:rFonts w:ascii="Arial" w:hAnsi="Arial" w:cs="Arial"/>
      <w:i/>
      <w:iCs/>
      <w:color w:val="FF0000"/>
    </w:rPr>
  </w:style>
  <w:style w:type="character" w:customStyle="1" w:styleId="ZkladntextodsazenChar">
    <w:name w:val="Základní text odsazený Char"/>
    <w:basedOn w:val="Standardnpsmoodstavce"/>
    <w:link w:val="Zkladntextodsazen"/>
    <w:uiPriority w:val="99"/>
    <w:semiHidden/>
    <w:locked/>
    <w:rsid w:val="00D76929"/>
    <w:rPr>
      <w:rFonts w:cs="Times New Roman"/>
      <w:sz w:val="20"/>
      <w:szCs w:val="20"/>
    </w:rPr>
  </w:style>
  <w:style w:type="character" w:styleId="slostrnky">
    <w:name w:val="page number"/>
    <w:basedOn w:val="Standardnpsmoodstavce"/>
    <w:uiPriority w:val="99"/>
    <w:rsid w:val="00D76929"/>
    <w:rPr>
      <w:rFonts w:ascii="Times New Roman" w:hAnsi="Times New Roman" w:cs="Times New Roman"/>
    </w:rPr>
  </w:style>
  <w:style w:type="paragraph" w:styleId="Zpat">
    <w:name w:val="footer"/>
    <w:basedOn w:val="Normln"/>
    <w:link w:val="ZpatChar"/>
    <w:uiPriority w:val="99"/>
    <w:rsid w:val="00D76929"/>
    <w:pPr>
      <w:tabs>
        <w:tab w:val="center" w:pos="4536"/>
        <w:tab w:val="right" w:pos="9072"/>
      </w:tabs>
    </w:pPr>
    <w:rPr>
      <w:sz w:val="24"/>
      <w:szCs w:val="24"/>
    </w:rPr>
  </w:style>
  <w:style w:type="character" w:customStyle="1" w:styleId="ZpatChar">
    <w:name w:val="Zápatí Char"/>
    <w:basedOn w:val="Standardnpsmoodstavce"/>
    <w:link w:val="Zpat"/>
    <w:uiPriority w:val="99"/>
    <w:semiHidden/>
    <w:locked/>
    <w:rsid w:val="00D76929"/>
    <w:rPr>
      <w:rFonts w:cs="Times New Roman"/>
      <w:sz w:val="20"/>
      <w:szCs w:val="20"/>
    </w:rPr>
  </w:style>
  <w:style w:type="paragraph" w:styleId="Zhlav">
    <w:name w:val="header"/>
    <w:basedOn w:val="Normln"/>
    <w:link w:val="ZhlavChar"/>
    <w:uiPriority w:val="99"/>
    <w:rsid w:val="00D76929"/>
    <w:pPr>
      <w:tabs>
        <w:tab w:val="center" w:pos="4536"/>
        <w:tab w:val="right" w:pos="9072"/>
      </w:tabs>
    </w:pPr>
  </w:style>
  <w:style w:type="character" w:customStyle="1" w:styleId="ZhlavChar">
    <w:name w:val="Záhlaví Char"/>
    <w:basedOn w:val="Standardnpsmoodstavce"/>
    <w:link w:val="Zhlav"/>
    <w:uiPriority w:val="99"/>
    <w:semiHidden/>
    <w:locked/>
    <w:rsid w:val="00D76929"/>
    <w:rPr>
      <w:rFonts w:cs="Times New Roman"/>
      <w:sz w:val="20"/>
      <w:szCs w:val="20"/>
    </w:rPr>
  </w:style>
  <w:style w:type="paragraph" w:styleId="Zkladntextodsazen2">
    <w:name w:val="Body Text Indent 2"/>
    <w:basedOn w:val="Normln"/>
    <w:link w:val="Zkladntextodsazen2Char"/>
    <w:uiPriority w:val="99"/>
    <w:rsid w:val="00D7692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D76929"/>
    <w:rPr>
      <w:rFonts w:cs="Times New Roman"/>
      <w:sz w:val="20"/>
      <w:szCs w:val="20"/>
    </w:rPr>
  </w:style>
  <w:style w:type="paragraph" w:styleId="slovanseznam">
    <w:name w:val="List Number"/>
    <w:basedOn w:val="Normln"/>
    <w:uiPriority w:val="99"/>
    <w:rsid w:val="00D76929"/>
    <w:pPr>
      <w:numPr>
        <w:numId w:val="31"/>
      </w:numPr>
      <w:spacing w:line="260" w:lineRule="atLeast"/>
    </w:pPr>
    <w:rPr>
      <w:rFonts w:ascii="Arial" w:hAnsi="Arial" w:cs="Arial"/>
      <w:szCs w:val="24"/>
      <w:lang w:eastAsia="en-US"/>
    </w:rPr>
  </w:style>
  <w:style w:type="paragraph" w:styleId="slovanseznam2">
    <w:name w:val="List Number 2"/>
    <w:basedOn w:val="Normln"/>
    <w:uiPriority w:val="99"/>
    <w:rsid w:val="00D76929"/>
    <w:pPr>
      <w:numPr>
        <w:ilvl w:val="1"/>
        <w:numId w:val="31"/>
      </w:numPr>
      <w:spacing w:line="260" w:lineRule="atLeast"/>
    </w:pPr>
    <w:rPr>
      <w:rFonts w:ascii="Arial" w:hAnsi="Arial" w:cs="Arial"/>
      <w:szCs w:val="24"/>
      <w:lang w:eastAsia="en-US"/>
    </w:rPr>
  </w:style>
  <w:style w:type="paragraph" w:styleId="slovanseznam3">
    <w:name w:val="List Number 3"/>
    <w:basedOn w:val="Normln"/>
    <w:uiPriority w:val="99"/>
    <w:rsid w:val="00D76929"/>
    <w:pPr>
      <w:numPr>
        <w:ilvl w:val="2"/>
        <w:numId w:val="31"/>
      </w:numPr>
      <w:spacing w:line="260" w:lineRule="atLeast"/>
    </w:pPr>
    <w:rPr>
      <w:rFonts w:ascii="Arial" w:hAnsi="Arial" w:cs="Arial"/>
      <w:szCs w:val="24"/>
      <w:lang w:eastAsia="en-US"/>
    </w:rPr>
  </w:style>
  <w:style w:type="paragraph" w:styleId="slovanseznam4">
    <w:name w:val="List Number 4"/>
    <w:basedOn w:val="Normln"/>
    <w:uiPriority w:val="99"/>
    <w:rsid w:val="00D76929"/>
    <w:pPr>
      <w:numPr>
        <w:ilvl w:val="3"/>
        <w:numId w:val="31"/>
      </w:numPr>
      <w:spacing w:line="260" w:lineRule="atLeast"/>
    </w:pPr>
    <w:rPr>
      <w:rFonts w:ascii="Arial" w:hAnsi="Arial" w:cs="Arial"/>
      <w:szCs w:val="24"/>
      <w:lang w:eastAsia="en-US"/>
    </w:rPr>
  </w:style>
  <w:style w:type="paragraph" w:styleId="slovanseznam5">
    <w:name w:val="List Number 5"/>
    <w:basedOn w:val="Normln"/>
    <w:uiPriority w:val="99"/>
    <w:rsid w:val="00D76929"/>
    <w:pPr>
      <w:numPr>
        <w:ilvl w:val="4"/>
        <w:numId w:val="31"/>
      </w:numPr>
      <w:spacing w:line="260" w:lineRule="atLeast"/>
    </w:pPr>
    <w:rPr>
      <w:rFonts w:ascii="Arial" w:hAnsi="Arial" w:cs="Arial"/>
      <w:szCs w:val="24"/>
      <w:lang w:eastAsia="en-US"/>
    </w:rPr>
  </w:style>
  <w:style w:type="paragraph" w:styleId="Zkladntext">
    <w:name w:val="Body Text"/>
    <w:basedOn w:val="Normln"/>
    <w:link w:val="ZkladntextChar"/>
    <w:uiPriority w:val="99"/>
    <w:rsid w:val="00D76929"/>
    <w:pPr>
      <w:spacing w:after="120"/>
    </w:pPr>
  </w:style>
  <w:style w:type="character" w:customStyle="1" w:styleId="ZkladntextChar">
    <w:name w:val="Základní text Char"/>
    <w:basedOn w:val="Standardnpsmoodstavce"/>
    <w:link w:val="Zkladntext"/>
    <w:uiPriority w:val="99"/>
    <w:semiHidden/>
    <w:locked/>
    <w:rsid w:val="00D76929"/>
    <w:rPr>
      <w:rFonts w:cs="Times New Roman"/>
      <w:sz w:val="20"/>
      <w:szCs w:val="20"/>
    </w:rPr>
  </w:style>
  <w:style w:type="table" w:styleId="Mkatabulky">
    <w:name w:val="Table Grid"/>
    <w:basedOn w:val="Normlntabulka"/>
    <w:uiPriority w:val="99"/>
    <w:rsid w:val="00D7692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D76929"/>
    <w:rPr>
      <w:rFonts w:cs="Times New Roman"/>
      <w:color w:val="0000FF"/>
      <w:u w:val="single"/>
    </w:rPr>
  </w:style>
  <w:style w:type="paragraph" w:styleId="Odstavecseseznamem">
    <w:name w:val="List Paragraph"/>
    <w:basedOn w:val="Normln"/>
    <w:link w:val="OdstavecseseznamemChar"/>
    <w:uiPriority w:val="99"/>
    <w:qFormat/>
    <w:rsid w:val="00D76929"/>
    <w:pPr>
      <w:ind w:left="708"/>
      <w:jc w:val="both"/>
    </w:pPr>
    <w:rPr>
      <w:rFonts w:ascii="Tahoma" w:hAnsi="Tahoma"/>
      <w:szCs w:val="24"/>
    </w:rPr>
  </w:style>
  <w:style w:type="character" w:styleId="Odkaznakoment">
    <w:name w:val="annotation reference"/>
    <w:basedOn w:val="Standardnpsmoodstavce"/>
    <w:uiPriority w:val="99"/>
    <w:semiHidden/>
    <w:unhideWhenUsed/>
    <w:rsid w:val="00D76929"/>
    <w:rPr>
      <w:sz w:val="16"/>
      <w:szCs w:val="16"/>
    </w:rPr>
  </w:style>
  <w:style w:type="paragraph" w:styleId="Textkomente">
    <w:name w:val="annotation text"/>
    <w:basedOn w:val="Normln"/>
    <w:link w:val="TextkomenteChar"/>
    <w:uiPriority w:val="99"/>
    <w:unhideWhenUsed/>
    <w:rsid w:val="00D76929"/>
  </w:style>
  <w:style w:type="character" w:customStyle="1" w:styleId="TextkomenteChar">
    <w:name w:val="Text komentáře Char"/>
    <w:basedOn w:val="Standardnpsmoodstavce"/>
    <w:link w:val="Textkomente"/>
    <w:uiPriority w:val="99"/>
    <w:rsid w:val="00D76929"/>
    <w:rPr>
      <w:sz w:val="20"/>
      <w:szCs w:val="20"/>
    </w:rPr>
  </w:style>
  <w:style w:type="paragraph" w:styleId="Pedmtkomente">
    <w:name w:val="annotation subject"/>
    <w:basedOn w:val="Textkomente"/>
    <w:next w:val="Textkomente"/>
    <w:link w:val="PedmtkomenteChar"/>
    <w:uiPriority w:val="99"/>
    <w:semiHidden/>
    <w:unhideWhenUsed/>
    <w:rsid w:val="00D76929"/>
    <w:rPr>
      <w:b/>
      <w:bCs/>
    </w:rPr>
  </w:style>
  <w:style w:type="character" w:customStyle="1" w:styleId="PedmtkomenteChar">
    <w:name w:val="Předmět komentáře Char"/>
    <w:basedOn w:val="TextkomenteChar"/>
    <w:link w:val="Pedmtkomente"/>
    <w:uiPriority w:val="99"/>
    <w:semiHidden/>
    <w:rsid w:val="00D76929"/>
    <w:rPr>
      <w:b/>
      <w:bCs/>
      <w:sz w:val="20"/>
      <w:szCs w:val="20"/>
    </w:rPr>
  </w:style>
  <w:style w:type="paragraph" w:styleId="Textbubliny">
    <w:name w:val="Balloon Text"/>
    <w:basedOn w:val="Normln"/>
    <w:link w:val="TextbublinyChar"/>
    <w:uiPriority w:val="99"/>
    <w:semiHidden/>
    <w:unhideWhenUsed/>
    <w:rsid w:val="00D76929"/>
    <w:rPr>
      <w:rFonts w:ascii="Tahoma" w:hAnsi="Tahoma" w:cs="Tahoma"/>
      <w:sz w:val="16"/>
      <w:szCs w:val="16"/>
    </w:rPr>
  </w:style>
  <w:style w:type="character" w:customStyle="1" w:styleId="TextbublinyChar">
    <w:name w:val="Text bubliny Char"/>
    <w:basedOn w:val="Standardnpsmoodstavce"/>
    <w:link w:val="Textbubliny"/>
    <w:uiPriority w:val="99"/>
    <w:semiHidden/>
    <w:rsid w:val="00D76929"/>
    <w:rPr>
      <w:rFonts w:ascii="Tahoma" w:hAnsi="Tahoma" w:cs="Tahoma"/>
      <w:sz w:val="16"/>
      <w:szCs w:val="16"/>
    </w:rPr>
  </w:style>
  <w:style w:type="character" w:customStyle="1" w:styleId="OdstavecseseznamemChar">
    <w:name w:val="Odstavec se seznamem Char"/>
    <w:basedOn w:val="Standardnpsmoodstavce"/>
    <w:link w:val="Odstavecseseznamem"/>
    <w:uiPriority w:val="99"/>
    <w:rsid w:val="00D76929"/>
    <w:rPr>
      <w:rFonts w:ascii="Tahoma" w:hAnsi="Tahoma"/>
      <w:sz w:val="20"/>
      <w:szCs w:val="24"/>
    </w:rPr>
  </w:style>
  <w:style w:type="paragraph" w:styleId="Revize">
    <w:name w:val="Revision"/>
    <w:hidden/>
    <w:uiPriority w:val="99"/>
    <w:semiHidden/>
    <w:rsid w:val="00E5765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9E0FA-EAB3-46FF-81C5-11C88F258104}">
  <ds:schemaRefs>
    <ds:schemaRef ds:uri="http://schemas.microsoft.com/sharepoint/v3/contenttype/forms"/>
  </ds:schemaRefs>
</ds:datastoreItem>
</file>

<file path=customXml/itemProps2.xml><?xml version="1.0" encoding="utf-8"?>
<ds:datastoreItem xmlns:ds="http://schemas.openxmlformats.org/officeDocument/2006/customXml" ds:itemID="{ED2AD8FE-FE3C-49AA-827C-C945209E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86E13-6DD7-48C0-9DAD-E16B7128E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12256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2026-03-12T08:05:00Z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