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4609" w14:textId="77777777" w:rsidR="00006F3C" w:rsidRPr="00AE3861" w:rsidRDefault="00C46767" w:rsidP="00006F3C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RÁMCOVÁ KUPNÍ SMLOUVA  </w:t>
      </w:r>
    </w:p>
    <w:p w14:paraId="5B20460A" w14:textId="1309A3EE" w:rsidR="00BF51C0" w:rsidRPr="009C4FBB" w:rsidRDefault="008123E6" w:rsidP="00BF51C0">
      <w:pPr>
        <w:pStyle w:val="Podnadpis"/>
        <w:jc w:val="center"/>
        <w:rPr>
          <w:b/>
          <w:sz w:val="32"/>
        </w:rPr>
      </w:pPr>
      <w:r>
        <w:rPr>
          <w:b/>
          <w:sz w:val="32"/>
          <w:szCs w:val="32"/>
        </w:rPr>
        <w:t xml:space="preserve">č. </w:t>
      </w:r>
      <w:r w:rsidR="00CA063E">
        <w:rPr>
          <w:b/>
          <w:sz w:val="32"/>
          <w:szCs w:val="32"/>
        </w:rPr>
        <w:t>422</w:t>
      </w:r>
      <w:r w:rsidR="00305A3B">
        <w:rPr>
          <w:b/>
          <w:sz w:val="32"/>
          <w:szCs w:val="32"/>
        </w:rPr>
        <w:t>/202</w:t>
      </w:r>
      <w:r w:rsidR="00CA063E">
        <w:rPr>
          <w:b/>
          <w:sz w:val="32"/>
          <w:szCs w:val="32"/>
        </w:rPr>
        <w:t>5</w:t>
      </w:r>
      <w:r w:rsidR="009950E5">
        <w:rPr>
          <w:b/>
          <w:sz w:val="32"/>
          <w:szCs w:val="32"/>
        </w:rPr>
        <w:t>/</w:t>
      </w:r>
      <w:r w:rsidR="00BF51C0" w:rsidRPr="00AE3861">
        <w:rPr>
          <w:b/>
          <w:sz w:val="32"/>
          <w:szCs w:val="32"/>
        </w:rPr>
        <w:t>PMDP</w:t>
      </w:r>
    </w:p>
    <w:p w14:paraId="5B20460B" w14:textId="77777777" w:rsidR="00C9628A" w:rsidRDefault="00C9628A" w:rsidP="00C9628A">
      <w:pPr>
        <w:pStyle w:val="Zkladntext"/>
        <w:rPr>
          <w:i/>
        </w:rPr>
      </w:pPr>
    </w:p>
    <w:p w14:paraId="5B20460C" w14:textId="77777777" w:rsidR="00C9628A" w:rsidRPr="00C9628A" w:rsidRDefault="00C9628A" w:rsidP="00C9628A">
      <w:pPr>
        <w:pStyle w:val="Zkladntext"/>
        <w:rPr>
          <w:i/>
        </w:rPr>
      </w:pPr>
      <w:r w:rsidRPr="00C9628A">
        <w:rPr>
          <w:i/>
        </w:rPr>
        <w:t xml:space="preserve">uzavřená podle </w:t>
      </w:r>
      <w:proofErr w:type="spellStart"/>
      <w:r w:rsidRPr="00C9628A">
        <w:rPr>
          <w:i/>
        </w:rPr>
        <w:t>ust</w:t>
      </w:r>
      <w:proofErr w:type="spellEnd"/>
      <w:r w:rsidRPr="00C9628A">
        <w:rPr>
          <w:i/>
        </w:rPr>
        <w:t xml:space="preserve">. § 2079 a násl. </w:t>
      </w:r>
      <w:r>
        <w:rPr>
          <w:i/>
        </w:rPr>
        <w:t>z</w:t>
      </w:r>
      <w:r w:rsidRPr="00C9628A">
        <w:rPr>
          <w:i/>
        </w:rPr>
        <w:t xml:space="preserve">ák. č. 89/2012 Sb., občanského zákoníku, ve znění pozdějších předpisů   </w:t>
      </w:r>
    </w:p>
    <w:p w14:paraId="5B20460D" w14:textId="40BD21EA" w:rsidR="006E1DF1" w:rsidRDefault="006E1DF1" w:rsidP="006E1DF1">
      <w:pPr>
        <w:pStyle w:val="Podnadpis"/>
      </w:pPr>
    </w:p>
    <w:p w14:paraId="32CAE035" w14:textId="77777777" w:rsidR="00F22FE3" w:rsidRPr="00F22FE3" w:rsidRDefault="00F22FE3" w:rsidP="00F22FE3">
      <w:pPr>
        <w:pStyle w:val="Zkladntext"/>
      </w:pPr>
    </w:p>
    <w:p w14:paraId="5B20460E" w14:textId="77777777" w:rsidR="00006F3C" w:rsidRPr="00AE3861" w:rsidRDefault="00884F95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I.</w:t>
      </w:r>
    </w:p>
    <w:p w14:paraId="5B20460F" w14:textId="77777777" w:rsidR="00883F77" w:rsidRPr="00AE3861" w:rsidRDefault="00883F77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Účastníci smlouvy</w:t>
      </w:r>
    </w:p>
    <w:p w14:paraId="5B204610" w14:textId="77777777" w:rsidR="008C4CBE" w:rsidRPr="00AE3861" w:rsidRDefault="008C4CBE" w:rsidP="00883F77">
      <w:pPr>
        <w:pStyle w:val="Podnadpis"/>
        <w:rPr>
          <w:b/>
          <w:sz w:val="28"/>
        </w:rPr>
      </w:pPr>
    </w:p>
    <w:p w14:paraId="5B204611" w14:textId="4451277F" w:rsidR="009950E5" w:rsidRPr="00AE3861" w:rsidRDefault="009950E5" w:rsidP="009950E5">
      <w:pPr>
        <w:pStyle w:val="Podnadpis"/>
        <w:rPr>
          <w:b/>
          <w:sz w:val="28"/>
        </w:rPr>
      </w:pPr>
      <w:r w:rsidRPr="00AE3861">
        <w:rPr>
          <w:b/>
          <w:sz w:val="28"/>
        </w:rPr>
        <w:t xml:space="preserve">Prodávající </w:t>
      </w:r>
    </w:p>
    <w:p w14:paraId="5B204612" w14:textId="77777777" w:rsidR="009950E5" w:rsidRPr="00AE3861" w:rsidRDefault="009950E5" w:rsidP="009950E5"/>
    <w:p w14:paraId="5B204613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AE3861">
        <w:t xml:space="preserve">      </w:t>
      </w:r>
      <w:r w:rsidRPr="00C9628A">
        <w:rPr>
          <w:sz w:val="22"/>
          <w:szCs w:val="22"/>
        </w:rPr>
        <w:t>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>
        <w:rPr>
          <w:rFonts w:eastAsia="MS Mincho"/>
          <w:b/>
          <w:i/>
          <w:color w:val="943634" w:themeColor="accent2" w:themeShade="BF"/>
          <w:sz w:val="22"/>
          <w:szCs w:val="22"/>
        </w:rPr>
        <w:t>(doplní dodavatel)</w:t>
      </w:r>
    </w:p>
    <w:p w14:paraId="5B204614" w14:textId="77777777" w:rsidR="009950E5" w:rsidRPr="008E1B11" w:rsidRDefault="009950E5" w:rsidP="009950E5">
      <w:pPr>
        <w:pStyle w:val="Podnadpis"/>
        <w:ind w:left="360"/>
        <w:rPr>
          <w:i/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5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6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</w:t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7" w14:textId="77777777" w:rsidR="009950E5" w:rsidRPr="008E1B11" w:rsidRDefault="009950E5" w:rsidP="009950E5">
      <w:pPr>
        <w:pStyle w:val="Podnadpis"/>
        <w:ind w:left="360"/>
        <w:rPr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8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9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Tel./fax: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A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hyperlink r:id="rId11" w:history="1"/>
    </w:p>
    <w:p w14:paraId="1D87E99A" w14:textId="0FD4A398" w:rsidR="0016549E" w:rsidRPr="00C9628A" w:rsidRDefault="0016549E" w:rsidP="0016549E">
      <w:pPr>
        <w:pStyle w:val="Podnadpis"/>
        <w:rPr>
          <w:i/>
          <w:color w:val="800000"/>
          <w:sz w:val="22"/>
          <w:szCs w:val="22"/>
        </w:rPr>
      </w:pPr>
      <w:r>
        <w:rPr>
          <w:sz w:val="22"/>
          <w:szCs w:val="22"/>
        </w:rPr>
        <w:t xml:space="preserve">       Kontaktní osoba:</w:t>
      </w:r>
      <w:r w:rsidR="009950E5" w:rsidRPr="00C9628A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hyperlink r:id="rId12" w:history="1"/>
    </w:p>
    <w:p w14:paraId="47320FAF" w14:textId="77777777" w:rsidR="00F22FE3" w:rsidRDefault="00F22FE3" w:rsidP="009950E5"/>
    <w:p w14:paraId="5B20461B" w14:textId="61424A87" w:rsidR="009950E5" w:rsidRPr="00C9628A" w:rsidRDefault="00CA063E" w:rsidP="009950E5">
      <w:pPr>
        <w:rPr>
          <w:i/>
          <w:color w:val="800000"/>
          <w:sz w:val="22"/>
          <w:szCs w:val="22"/>
        </w:rPr>
      </w:pPr>
      <w:hyperlink r:id="rId13" w:history="1"/>
    </w:p>
    <w:p w14:paraId="5B20464C" w14:textId="77777777" w:rsidR="00D16DBF" w:rsidRPr="00AE3861" w:rsidRDefault="00B203F6" w:rsidP="00D16DB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5B20464D" w14:textId="3BA5D5BE" w:rsidR="00B203F6" w:rsidRDefault="00B203F6" w:rsidP="00883F77">
      <w:pPr>
        <w:tabs>
          <w:tab w:val="left" w:pos="360"/>
        </w:tabs>
        <w:rPr>
          <w:b/>
          <w:sz w:val="28"/>
        </w:rPr>
      </w:pPr>
    </w:p>
    <w:p w14:paraId="6405A8D9" w14:textId="77777777" w:rsidR="00F22FE3" w:rsidRDefault="00F22FE3" w:rsidP="00883F77">
      <w:pPr>
        <w:tabs>
          <w:tab w:val="left" w:pos="360"/>
        </w:tabs>
        <w:rPr>
          <w:b/>
          <w:sz w:val="28"/>
        </w:rPr>
      </w:pPr>
    </w:p>
    <w:p w14:paraId="5B20464E" w14:textId="77777777" w:rsidR="00883F77" w:rsidRPr="00AE3861" w:rsidRDefault="00BA33B8" w:rsidP="00883F77">
      <w:pPr>
        <w:tabs>
          <w:tab w:val="left" w:pos="360"/>
        </w:tabs>
        <w:rPr>
          <w:b/>
          <w:sz w:val="28"/>
        </w:rPr>
      </w:pPr>
      <w:r w:rsidRPr="00AE3861">
        <w:rPr>
          <w:b/>
          <w:sz w:val="28"/>
        </w:rPr>
        <w:t>Kupující</w:t>
      </w:r>
    </w:p>
    <w:p w14:paraId="5B20464F" w14:textId="77777777" w:rsidR="00883F77" w:rsidRPr="00AE3861" w:rsidRDefault="00883F77" w:rsidP="00883F77"/>
    <w:p w14:paraId="5B204650" w14:textId="77777777" w:rsidR="00883F77" w:rsidRPr="00AE3861" w:rsidRDefault="00883F77" w:rsidP="00883F77">
      <w:pPr>
        <w:pStyle w:val="Podnadpis"/>
        <w:ind w:left="360"/>
        <w:jc w:val="both"/>
        <w:rPr>
          <w:szCs w:val="24"/>
        </w:rPr>
      </w:pPr>
      <w:r w:rsidRPr="00AE3861">
        <w:rPr>
          <w:b/>
          <w:szCs w:val="24"/>
        </w:rPr>
        <w:t>Plzeňské městské dopravní podniky, a.s.,</w:t>
      </w:r>
    </w:p>
    <w:p w14:paraId="5B204651" w14:textId="12DAF3AA" w:rsidR="00377DDD" w:rsidRPr="009C4FBB" w:rsidRDefault="00377DDD" w:rsidP="002F5A3C">
      <w:pPr>
        <w:pStyle w:val="Podnadpis"/>
        <w:ind w:left="2835" w:hanging="2475"/>
        <w:jc w:val="both"/>
        <w:rPr>
          <w:sz w:val="22"/>
        </w:rPr>
      </w:pPr>
      <w:r w:rsidRPr="002F5A3C">
        <w:rPr>
          <w:sz w:val="22"/>
          <w:szCs w:val="22"/>
        </w:rPr>
        <w:t>sídlo: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 xml:space="preserve">Denisovo nábřeží 920/12, </w:t>
      </w:r>
      <w:r w:rsidR="002F5A3C" w:rsidRPr="002F5A3C">
        <w:rPr>
          <w:sz w:val="22"/>
          <w:szCs w:val="22"/>
        </w:rPr>
        <w:t xml:space="preserve">Východní Předměstí, </w:t>
      </w:r>
      <w:r w:rsidR="00FA23D3">
        <w:rPr>
          <w:sz w:val="22"/>
          <w:szCs w:val="22"/>
        </w:rPr>
        <w:t>301 00 Plzeň</w:t>
      </w:r>
    </w:p>
    <w:p w14:paraId="5B204652" w14:textId="072BE5BC" w:rsidR="002F5A3C" w:rsidRPr="002F5A3C" w:rsidRDefault="002F5A3C" w:rsidP="002F5A3C">
      <w:pPr>
        <w:ind w:firstLine="360"/>
        <w:rPr>
          <w:sz w:val="22"/>
          <w:szCs w:val="22"/>
          <w:lang w:eastAsia="cs-CZ"/>
        </w:rPr>
      </w:pPr>
      <w:r w:rsidRPr="002F5A3C">
        <w:rPr>
          <w:sz w:val="22"/>
          <w:szCs w:val="22"/>
        </w:rPr>
        <w:t>zastoupené</w:t>
      </w:r>
      <w:r w:rsidR="00883F77" w:rsidRPr="002F5A3C">
        <w:rPr>
          <w:sz w:val="22"/>
          <w:szCs w:val="22"/>
        </w:rPr>
        <w:t xml:space="preserve">: </w:t>
      </w:r>
      <w:r w:rsidR="00377DDD" w:rsidRPr="002F5A3C"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ab/>
      </w:r>
      <w:r w:rsidR="00CA063E">
        <w:rPr>
          <w:sz w:val="22"/>
          <w:szCs w:val="22"/>
          <w:lang w:eastAsia="cs-CZ"/>
        </w:rPr>
        <w:t>Tomášem Holubářem</w:t>
      </w:r>
      <w:r>
        <w:rPr>
          <w:sz w:val="22"/>
          <w:szCs w:val="22"/>
          <w:lang w:eastAsia="cs-CZ"/>
        </w:rPr>
        <w:t xml:space="preserve">, </w:t>
      </w:r>
      <w:r w:rsidR="00C52E97">
        <w:rPr>
          <w:sz w:val="22"/>
          <w:szCs w:val="22"/>
          <w:lang w:eastAsia="cs-CZ"/>
        </w:rPr>
        <w:t>technickým ředitelem</w:t>
      </w:r>
      <w:r>
        <w:rPr>
          <w:sz w:val="22"/>
          <w:szCs w:val="22"/>
          <w:lang w:eastAsia="cs-CZ"/>
        </w:rPr>
        <w:t xml:space="preserve"> </w:t>
      </w:r>
    </w:p>
    <w:p w14:paraId="5B204653" w14:textId="77777777" w:rsidR="00883F77" w:rsidRPr="002F5A3C" w:rsidRDefault="00883F77" w:rsidP="00883F77">
      <w:pPr>
        <w:pStyle w:val="Podnadpis"/>
        <w:ind w:left="360"/>
        <w:jc w:val="both"/>
        <w:rPr>
          <w:bCs/>
          <w:sz w:val="22"/>
          <w:szCs w:val="22"/>
        </w:rPr>
      </w:pPr>
      <w:r w:rsidRPr="002F5A3C">
        <w:rPr>
          <w:bCs/>
          <w:sz w:val="22"/>
          <w:szCs w:val="22"/>
        </w:rPr>
        <w:t>IČ</w:t>
      </w:r>
      <w:r w:rsidR="002F5A3C">
        <w:rPr>
          <w:bCs/>
          <w:sz w:val="22"/>
          <w:szCs w:val="22"/>
        </w:rPr>
        <w:t>O</w:t>
      </w:r>
      <w:r w:rsidRPr="002F5A3C">
        <w:rPr>
          <w:bCs/>
          <w:sz w:val="22"/>
          <w:szCs w:val="22"/>
        </w:rPr>
        <w:t>:</w:t>
      </w:r>
      <w:r w:rsidRPr="002F5A3C">
        <w:rPr>
          <w:b/>
          <w:bCs/>
          <w:sz w:val="22"/>
          <w:szCs w:val="22"/>
        </w:rPr>
        <w:t xml:space="preserve"> </w:t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Cs/>
          <w:sz w:val="22"/>
          <w:szCs w:val="22"/>
        </w:rPr>
        <w:t>25220683</w:t>
      </w:r>
    </w:p>
    <w:p w14:paraId="5B204654" w14:textId="77777777" w:rsidR="00884676" w:rsidRPr="002F5A3C" w:rsidRDefault="00884676" w:rsidP="00884676">
      <w:pPr>
        <w:pStyle w:val="Zkladntext"/>
        <w:rPr>
          <w:sz w:val="22"/>
          <w:szCs w:val="22"/>
        </w:rPr>
      </w:pPr>
      <w:r w:rsidRPr="002F5A3C">
        <w:rPr>
          <w:sz w:val="22"/>
          <w:szCs w:val="22"/>
        </w:rPr>
        <w:t xml:space="preserve">      DIČ: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>CZ25220683</w:t>
      </w:r>
    </w:p>
    <w:p w14:paraId="5B204655" w14:textId="6C3E4A6D" w:rsidR="00883F77" w:rsidRPr="009C4FBB" w:rsidRDefault="00883F77" w:rsidP="00883F77">
      <w:pPr>
        <w:pStyle w:val="Podnadpis"/>
        <w:ind w:left="360"/>
        <w:jc w:val="both"/>
        <w:rPr>
          <w:sz w:val="22"/>
        </w:rPr>
      </w:pPr>
      <w:r w:rsidRPr="002F5A3C">
        <w:rPr>
          <w:sz w:val="22"/>
          <w:szCs w:val="22"/>
        </w:rPr>
        <w:t xml:space="preserve">Bankovní spojení: </w:t>
      </w:r>
      <w:r w:rsidRPr="002F5A3C">
        <w:rPr>
          <w:sz w:val="22"/>
          <w:szCs w:val="22"/>
        </w:rPr>
        <w:tab/>
      </w:r>
      <w:r w:rsidR="000378BE">
        <w:rPr>
          <w:sz w:val="22"/>
          <w:szCs w:val="22"/>
        </w:rPr>
        <w:tab/>
      </w:r>
      <w:r w:rsidR="00884676" w:rsidRPr="002F5A3C">
        <w:rPr>
          <w:sz w:val="22"/>
          <w:szCs w:val="22"/>
        </w:rPr>
        <w:t>ČSOB</w:t>
      </w:r>
      <w:r w:rsidRPr="002F5A3C">
        <w:rPr>
          <w:sz w:val="22"/>
          <w:szCs w:val="22"/>
        </w:rPr>
        <w:t>, a.s.</w:t>
      </w:r>
      <w:r w:rsidR="00E23E43" w:rsidRPr="002F5A3C">
        <w:rPr>
          <w:sz w:val="22"/>
          <w:szCs w:val="22"/>
        </w:rPr>
        <w:t>, č. účtu:</w:t>
      </w:r>
      <w:r w:rsidR="00884676" w:rsidRPr="002F5A3C">
        <w:rPr>
          <w:sz w:val="22"/>
          <w:szCs w:val="22"/>
        </w:rPr>
        <w:t xml:space="preserve"> </w:t>
      </w:r>
      <w:r w:rsidR="009227B9">
        <w:rPr>
          <w:sz w:val="22"/>
          <w:szCs w:val="22"/>
        </w:rPr>
        <w:t>117 433 803 / 0300</w:t>
      </w:r>
    </w:p>
    <w:p w14:paraId="3117850B" w14:textId="4FE4AE53" w:rsidR="00C15D8C" w:rsidRPr="00ED6D05" w:rsidRDefault="00883F77" w:rsidP="00C15D8C">
      <w:pPr>
        <w:pStyle w:val="Podnadpis"/>
        <w:ind w:left="36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>Kontaktní osoba</w:t>
      </w:r>
      <w:r w:rsidR="00C52E97">
        <w:rPr>
          <w:sz w:val="22"/>
          <w:szCs w:val="22"/>
        </w:rPr>
        <w:t xml:space="preserve"> č. 1</w:t>
      </w:r>
      <w:r w:rsidRPr="00ED6D05">
        <w:rPr>
          <w:sz w:val="22"/>
          <w:szCs w:val="22"/>
        </w:rPr>
        <w:t>:</w:t>
      </w:r>
      <w:r w:rsidRPr="00ED6D05">
        <w:rPr>
          <w:sz w:val="22"/>
          <w:szCs w:val="22"/>
        </w:rPr>
        <w:tab/>
      </w:r>
      <w:r w:rsidR="00CA063E">
        <w:rPr>
          <w:sz w:val="22"/>
          <w:szCs w:val="22"/>
        </w:rPr>
        <w:t>Patrik Tipan</w:t>
      </w:r>
      <w:r w:rsidR="000E09D7">
        <w:rPr>
          <w:sz w:val="22"/>
          <w:szCs w:val="22"/>
        </w:rPr>
        <w:t xml:space="preserve">, </w:t>
      </w:r>
      <w:r w:rsidR="000E09D7" w:rsidRPr="000E09D7">
        <w:rPr>
          <w:sz w:val="22"/>
          <w:szCs w:val="22"/>
        </w:rPr>
        <w:t>vedoucí střediska veřejného osvětlení</w:t>
      </w:r>
    </w:p>
    <w:p w14:paraId="5B204657" w14:textId="2CC50574" w:rsidR="00E67CC1" w:rsidRPr="00ED6D05" w:rsidRDefault="00884676" w:rsidP="00E67CC1">
      <w:pPr>
        <w:pStyle w:val="Zkladntext"/>
        <w:rPr>
          <w:sz w:val="22"/>
          <w:szCs w:val="22"/>
        </w:rPr>
      </w:pPr>
      <w:r w:rsidRPr="00ED6D05">
        <w:rPr>
          <w:sz w:val="22"/>
          <w:szCs w:val="22"/>
        </w:rPr>
        <w:t xml:space="preserve">      </w:t>
      </w:r>
      <w:r w:rsidR="00E35D28">
        <w:rPr>
          <w:sz w:val="22"/>
          <w:szCs w:val="22"/>
        </w:rPr>
        <w:t>Mobil:</w:t>
      </w:r>
      <w:r w:rsidR="004939BD" w:rsidRPr="00ED6D05">
        <w:rPr>
          <w:sz w:val="22"/>
          <w:szCs w:val="22"/>
        </w:rPr>
        <w:tab/>
      </w:r>
      <w:r w:rsidR="00EF7F8A" w:rsidRPr="00ED6D05">
        <w:rPr>
          <w:sz w:val="22"/>
          <w:szCs w:val="22"/>
        </w:rPr>
        <w:t xml:space="preserve"> </w:t>
      </w:r>
      <w:r w:rsidR="00EF7F8A" w:rsidRPr="00ED6D05">
        <w:rPr>
          <w:sz w:val="22"/>
          <w:szCs w:val="22"/>
        </w:rPr>
        <w:tab/>
      </w:r>
      <w:r w:rsidR="00EF7F8A" w:rsidRPr="00ED6D05">
        <w:rPr>
          <w:sz w:val="22"/>
          <w:szCs w:val="22"/>
        </w:rPr>
        <w:tab/>
      </w:r>
      <w:r w:rsidR="00E35D28">
        <w:rPr>
          <w:sz w:val="22"/>
          <w:szCs w:val="22"/>
        </w:rPr>
        <w:t>+420</w:t>
      </w:r>
      <w:r w:rsidR="00CA063E">
        <w:rPr>
          <w:sz w:val="22"/>
          <w:szCs w:val="22"/>
        </w:rPr>
        <w:t> </w:t>
      </w:r>
      <w:r w:rsidR="00CA063E" w:rsidRPr="00CA063E">
        <w:rPr>
          <w:sz w:val="22"/>
          <w:szCs w:val="22"/>
        </w:rPr>
        <w:t>601</w:t>
      </w:r>
      <w:r w:rsidR="00CA063E">
        <w:rPr>
          <w:sz w:val="22"/>
          <w:szCs w:val="22"/>
        </w:rPr>
        <w:t> </w:t>
      </w:r>
      <w:r w:rsidR="00CA063E" w:rsidRPr="00CA063E">
        <w:rPr>
          <w:sz w:val="22"/>
          <w:szCs w:val="22"/>
        </w:rPr>
        <w:t>074</w:t>
      </w:r>
      <w:r w:rsidR="00CA063E">
        <w:rPr>
          <w:sz w:val="22"/>
          <w:szCs w:val="22"/>
        </w:rPr>
        <w:t xml:space="preserve"> </w:t>
      </w:r>
      <w:r w:rsidR="00CA063E" w:rsidRPr="00CA063E">
        <w:rPr>
          <w:sz w:val="22"/>
          <w:szCs w:val="22"/>
        </w:rPr>
        <w:t>973</w:t>
      </w:r>
    </w:p>
    <w:p w14:paraId="17DF5668" w14:textId="54221146" w:rsidR="00ED6D05" w:rsidRDefault="00883F77" w:rsidP="00ED6D05">
      <w:pPr>
        <w:pStyle w:val="Podnadpis"/>
        <w:ind w:left="36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 xml:space="preserve">E-mail: </w:t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hyperlink r:id="rId14" w:history="1">
        <w:r w:rsidR="00CA063E" w:rsidRPr="00EA2534">
          <w:rPr>
            <w:rStyle w:val="Hypertextovodkaz"/>
            <w:sz w:val="22"/>
            <w:szCs w:val="22"/>
          </w:rPr>
          <w:t>tipan@pmdp.cz</w:t>
        </w:r>
      </w:hyperlink>
    </w:p>
    <w:p w14:paraId="46703C9B" w14:textId="6C91D174" w:rsidR="00C52E97" w:rsidRPr="00C52E97" w:rsidRDefault="00C52E97" w:rsidP="00C52E97">
      <w:pPr>
        <w:pStyle w:val="Zkladntext"/>
      </w:pPr>
      <w:r>
        <w:tab/>
      </w:r>
    </w:p>
    <w:p w14:paraId="53D12F01" w14:textId="1B2673A0" w:rsidR="00C52E97" w:rsidRPr="00ED6D05" w:rsidRDefault="00C52E97" w:rsidP="00C52E97">
      <w:pPr>
        <w:pStyle w:val="Podnadpis"/>
        <w:ind w:left="36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>Kontaktní osoba</w:t>
      </w:r>
      <w:r>
        <w:rPr>
          <w:sz w:val="22"/>
          <w:szCs w:val="22"/>
        </w:rPr>
        <w:t xml:space="preserve"> č. 2</w:t>
      </w:r>
      <w:r w:rsidRPr="00ED6D05">
        <w:rPr>
          <w:sz w:val="22"/>
          <w:szCs w:val="22"/>
        </w:rPr>
        <w:t>:</w:t>
      </w:r>
      <w:r w:rsidRPr="00ED6D05">
        <w:rPr>
          <w:sz w:val="22"/>
          <w:szCs w:val="22"/>
        </w:rPr>
        <w:tab/>
      </w:r>
      <w:r>
        <w:rPr>
          <w:sz w:val="22"/>
          <w:szCs w:val="22"/>
        </w:rPr>
        <w:t xml:space="preserve">Karla Turečková, </w:t>
      </w:r>
      <w:r w:rsidR="00A767DF">
        <w:rPr>
          <w:sz w:val="22"/>
          <w:szCs w:val="22"/>
        </w:rPr>
        <w:t>t</w:t>
      </w:r>
      <w:r w:rsidRPr="00C52E97">
        <w:rPr>
          <w:sz w:val="22"/>
          <w:szCs w:val="22"/>
        </w:rPr>
        <w:t>echnik MR a VO</w:t>
      </w:r>
    </w:p>
    <w:p w14:paraId="1B052E41" w14:textId="4EF63C09" w:rsidR="00C52E97" w:rsidRPr="00ED6D05" w:rsidRDefault="00C52E97" w:rsidP="00C52E97">
      <w:pPr>
        <w:pStyle w:val="Zkladntext"/>
        <w:rPr>
          <w:sz w:val="22"/>
          <w:szCs w:val="22"/>
        </w:rPr>
      </w:pPr>
      <w:r w:rsidRPr="00ED6D05">
        <w:rPr>
          <w:sz w:val="22"/>
          <w:szCs w:val="22"/>
        </w:rPr>
        <w:t xml:space="preserve">      </w:t>
      </w:r>
      <w:r>
        <w:rPr>
          <w:sz w:val="22"/>
          <w:szCs w:val="22"/>
        </w:rPr>
        <w:t>Mobil:</w:t>
      </w:r>
      <w:r w:rsidRPr="00ED6D05">
        <w:rPr>
          <w:sz w:val="22"/>
          <w:szCs w:val="22"/>
        </w:rPr>
        <w:tab/>
        <w:t xml:space="preserve"> </w:t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>
        <w:rPr>
          <w:sz w:val="22"/>
          <w:szCs w:val="22"/>
        </w:rPr>
        <w:t>+420</w:t>
      </w:r>
      <w:r w:rsidR="006D1B9C">
        <w:rPr>
          <w:sz w:val="22"/>
          <w:szCs w:val="22"/>
        </w:rPr>
        <w:t> </w:t>
      </w:r>
      <w:r w:rsidRPr="00C52E97">
        <w:rPr>
          <w:sz w:val="22"/>
          <w:szCs w:val="22"/>
        </w:rPr>
        <w:t>601</w:t>
      </w:r>
      <w:r w:rsidR="006D1B9C">
        <w:rPr>
          <w:sz w:val="22"/>
          <w:szCs w:val="22"/>
        </w:rPr>
        <w:t> </w:t>
      </w:r>
      <w:r w:rsidRPr="00C52E97">
        <w:rPr>
          <w:sz w:val="22"/>
          <w:szCs w:val="22"/>
        </w:rPr>
        <w:t>084</w:t>
      </w:r>
      <w:r w:rsidR="006D1B9C">
        <w:rPr>
          <w:sz w:val="22"/>
          <w:szCs w:val="22"/>
        </w:rPr>
        <w:t xml:space="preserve"> </w:t>
      </w:r>
      <w:r w:rsidRPr="00C52E97">
        <w:rPr>
          <w:sz w:val="22"/>
          <w:szCs w:val="22"/>
        </w:rPr>
        <w:t>042</w:t>
      </w:r>
    </w:p>
    <w:p w14:paraId="5B20465A" w14:textId="6525EC12" w:rsidR="00AE3861" w:rsidRDefault="00C52E97" w:rsidP="00C52E97">
      <w:pPr>
        <w:pStyle w:val="Podnadpis"/>
        <w:ind w:left="36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 xml:space="preserve">E-mail: </w:t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hyperlink r:id="rId15" w:history="1">
        <w:r w:rsidRPr="00421DB3">
          <w:rPr>
            <w:rStyle w:val="Hypertextovodkaz"/>
            <w:sz w:val="22"/>
            <w:szCs w:val="22"/>
          </w:rPr>
          <w:t>tureckova@pmdp.cz</w:t>
        </w:r>
      </w:hyperlink>
    </w:p>
    <w:p w14:paraId="04174ADF" w14:textId="67767FD7" w:rsidR="00C52E97" w:rsidRDefault="00C52E97" w:rsidP="00C52E97">
      <w:pPr>
        <w:pStyle w:val="Zkladntext"/>
      </w:pPr>
    </w:p>
    <w:p w14:paraId="481338C4" w14:textId="7EB04C8E" w:rsidR="00685729" w:rsidRDefault="00685729" w:rsidP="00C52E97">
      <w:pPr>
        <w:pStyle w:val="Zkladntext"/>
      </w:pPr>
    </w:p>
    <w:p w14:paraId="4C75EFA0" w14:textId="27AE1755" w:rsidR="00F22FE3" w:rsidRDefault="00F22FE3" w:rsidP="00C52E97">
      <w:pPr>
        <w:pStyle w:val="Zkladntext"/>
      </w:pPr>
    </w:p>
    <w:p w14:paraId="5CC1EF9E" w14:textId="77777777" w:rsidR="00F22FE3" w:rsidRPr="00C52E97" w:rsidRDefault="00F22FE3" w:rsidP="00C52E97">
      <w:pPr>
        <w:pStyle w:val="Zkladntext"/>
      </w:pPr>
    </w:p>
    <w:p w14:paraId="5B20465B" w14:textId="77777777" w:rsidR="00FE2481" w:rsidRPr="00BC3C8E" w:rsidRDefault="00FE2481" w:rsidP="00FE2481">
      <w:pPr>
        <w:pStyle w:val="Zkladntext"/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II.</w:t>
      </w:r>
    </w:p>
    <w:p w14:paraId="5B20465C" w14:textId="77777777" w:rsidR="00883F77" w:rsidRPr="00BC3C8E" w:rsidRDefault="00A87426" w:rsidP="00FE2481">
      <w:pPr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Předmět smlouvy</w:t>
      </w:r>
    </w:p>
    <w:p w14:paraId="5B20465D" w14:textId="77777777" w:rsidR="00883F77" w:rsidRPr="00AE3861" w:rsidRDefault="00883F77" w:rsidP="00883F77">
      <w:pPr>
        <w:rPr>
          <w:b/>
          <w:sz w:val="24"/>
          <w:szCs w:val="24"/>
        </w:rPr>
      </w:pPr>
    </w:p>
    <w:p w14:paraId="1AAF776B" w14:textId="647BBF40" w:rsidR="00550906" w:rsidRDefault="002F5A3C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C15D8C">
        <w:rPr>
          <w:rFonts w:eastAsia="MS Mincho"/>
          <w:sz w:val="24"/>
          <w:szCs w:val="24"/>
          <w:lang w:eastAsia="cs-CZ"/>
        </w:rPr>
        <w:t>R</w:t>
      </w:r>
      <w:r w:rsidR="007875A2" w:rsidRPr="00C15D8C">
        <w:rPr>
          <w:rFonts w:eastAsia="MS Mincho"/>
          <w:sz w:val="24"/>
          <w:szCs w:val="24"/>
          <w:lang w:eastAsia="cs-CZ"/>
        </w:rPr>
        <w:t xml:space="preserve">ámcová </w:t>
      </w:r>
      <w:r w:rsidR="00DB3691" w:rsidRPr="00C15D8C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C15D8C">
        <w:rPr>
          <w:rFonts w:eastAsia="MS Mincho"/>
          <w:sz w:val="24"/>
          <w:szCs w:val="24"/>
          <w:lang w:eastAsia="cs-CZ"/>
        </w:rPr>
        <w:t>smlouva je uzavřena na základě výsledku</w:t>
      </w:r>
      <w:r w:rsidR="00C6275C" w:rsidRPr="00C15D8C">
        <w:rPr>
          <w:rFonts w:eastAsia="MS Mincho"/>
          <w:sz w:val="24"/>
          <w:szCs w:val="24"/>
          <w:lang w:eastAsia="cs-CZ"/>
        </w:rPr>
        <w:t xml:space="preserve"> </w:t>
      </w:r>
      <w:r w:rsidR="00884676" w:rsidRPr="00C15D8C">
        <w:rPr>
          <w:rFonts w:eastAsia="MS Mincho"/>
          <w:sz w:val="24"/>
          <w:szCs w:val="24"/>
          <w:lang w:eastAsia="cs-CZ"/>
        </w:rPr>
        <w:t>zadávacího</w:t>
      </w:r>
      <w:r w:rsidR="007875A2" w:rsidRPr="00C15D8C">
        <w:rPr>
          <w:rFonts w:eastAsia="MS Mincho"/>
          <w:sz w:val="24"/>
          <w:szCs w:val="24"/>
          <w:lang w:eastAsia="cs-CZ"/>
        </w:rPr>
        <w:t xml:space="preserve"> řízení </w:t>
      </w:r>
      <w:r w:rsidR="00C52E97">
        <w:rPr>
          <w:rFonts w:eastAsia="MS Mincho"/>
          <w:sz w:val="24"/>
          <w:szCs w:val="24"/>
          <w:lang w:eastAsia="cs-CZ"/>
        </w:rPr>
        <w:t xml:space="preserve">pro veřejnou zakázku </w:t>
      </w:r>
      <w:r w:rsidR="00D240B7">
        <w:rPr>
          <w:rFonts w:eastAsia="MS Mincho"/>
          <w:sz w:val="24"/>
          <w:szCs w:val="24"/>
          <w:lang w:eastAsia="cs-CZ"/>
        </w:rPr>
        <w:t>z</w:t>
      </w:r>
      <w:r w:rsidR="00C52E97">
        <w:rPr>
          <w:rFonts w:eastAsia="MS Mincho"/>
          <w:sz w:val="24"/>
          <w:szCs w:val="24"/>
          <w:lang w:eastAsia="cs-CZ"/>
        </w:rPr>
        <w:t>adávanou v rámci DNS</w:t>
      </w:r>
      <w:r w:rsidR="00884676" w:rsidRPr="00C15D8C">
        <w:rPr>
          <w:rFonts w:eastAsia="MS Mincho"/>
          <w:sz w:val="24"/>
          <w:szCs w:val="24"/>
          <w:lang w:eastAsia="cs-CZ"/>
        </w:rPr>
        <w:t xml:space="preserve"> </w:t>
      </w:r>
      <w:r w:rsidR="007875A2" w:rsidRPr="00C15D8C">
        <w:rPr>
          <w:rFonts w:eastAsia="MS Mincho"/>
          <w:sz w:val="24"/>
          <w:szCs w:val="24"/>
          <w:lang w:eastAsia="cs-CZ"/>
        </w:rPr>
        <w:t>„</w:t>
      </w:r>
      <w:r w:rsidR="00C52E97">
        <w:rPr>
          <w:rFonts w:eastAsia="MS Mincho"/>
          <w:b/>
          <w:sz w:val="24"/>
          <w:szCs w:val="24"/>
          <w:lang w:eastAsia="cs-CZ"/>
        </w:rPr>
        <w:t xml:space="preserve">Specifický materiál </w:t>
      </w:r>
      <w:r w:rsidR="000E09D7">
        <w:rPr>
          <w:rFonts w:eastAsia="MS Mincho"/>
          <w:b/>
          <w:sz w:val="24"/>
          <w:szCs w:val="24"/>
          <w:lang w:eastAsia="cs-CZ"/>
        </w:rPr>
        <w:t>pro</w:t>
      </w:r>
      <w:r w:rsidR="00C52E97">
        <w:rPr>
          <w:rFonts w:eastAsia="MS Mincho"/>
          <w:b/>
          <w:sz w:val="24"/>
          <w:szCs w:val="24"/>
          <w:lang w:eastAsia="cs-CZ"/>
        </w:rPr>
        <w:t xml:space="preserve"> středisko</w:t>
      </w:r>
      <w:r w:rsidR="000E09D7">
        <w:rPr>
          <w:rFonts w:eastAsia="MS Mincho"/>
          <w:b/>
          <w:sz w:val="24"/>
          <w:szCs w:val="24"/>
          <w:lang w:eastAsia="cs-CZ"/>
        </w:rPr>
        <w:t xml:space="preserve"> </w:t>
      </w:r>
      <w:r w:rsidR="00C52E97">
        <w:rPr>
          <w:rFonts w:eastAsia="MS Mincho"/>
          <w:b/>
          <w:sz w:val="24"/>
          <w:szCs w:val="24"/>
          <w:lang w:eastAsia="cs-CZ"/>
        </w:rPr>
        <w:t>v</w:t>
      </w:r>
      <w:r w:rsidR="000E09D7">
        <w:rPr>
          <w:rFonts w:eastAsia="MS Mincho"/>
          <w:b/>
          <w:sz w:val="24"/>
          <w:szCs w:val="24"/>
          <w:lang w:eastAsia="cs-CZ"/>
        </w:rPr>
        <w:t>eřejné</w:t>
      </w:r>
      <w:r w:rsidR="00C52E97">
        <w:rPr>
          <w:rFonts w:eastAsia="MS Mincho"/>
          <w:b/>
          <w:sz w:val="24"/>
          <w:szCs w:val="24"/>
          <w:lang w:eastAsia="cs-CZ"/>
        </w:rPr>
        <w:t>ho</w:t>
      </w:r>
      <w:r w:rsidR="000E09D7">
        <w:rPr>
          <w:rFonts w:eastAsia="MS Mincho"/>
          <w:b/>
          <w:sz w:val="24"/>
          <w:szCs w:val="24"/>
          <w:lang w:eastAsia="cs-CZ"/>
        </w:rPr>
        <w:t xml:space="preserve"> </w:t>
      </w:r>
      <w:r w:rsidR="000E09D7" w:rsidRPr="00C52E97">
        <w:rPr>
          <w:rFonts w:eastAsia="MS Mincho"/>
          <w:b/>
          <w:sz w:val="24"/>
          <w:szCs w:val="24"/>
          <w:lang w:eastAsia="cs-CZ"/>
        </w:rPr>
        <w:t>osvětlení</w:t>
      </w:r>
      <w:r w:rsidR="00C6275C" w:rsidRPr="00C52E97">
        <w:rPr>
          <w:rFonts w:eastAsia="MS Mincho"/>
          <w:b/>
          <w:sz w:val="24"/>
          <w:szCs w:val="24"/>
          <w:lang w:eastAsia="cs-CZ"/>
        </w:rPr>
        <w:t>“</w:t>
      </w:r>
      <w:r w:rsidR="00C52E97" w:rsidRPr="00C52E97">
        <w:rPr>
          <w:rFonts w:eastAsia="MS Mincho"/>
          <w:b/>
          <w:sz w:val="24"/>
          <w:szCs w:val="24"/>
          <w:lang w:eastAsia="cs-CZ"/>
        </w:rPr>
        <w:t>, kategorie Skříně</w:t>
      </w:r>
      <w:r w:rsidR="00C6275C" w:rsidRPr="00C15D8C">
        <w:rPr>
          <w:rFonts w:eastAsia="MS Mincho"/>
          <w:sz w:val="24"/>
          <w:szCs w:val="24"/>
          <w:lang w:eastAsia="cs-CZ"/>
        </w:rPr>
        <w:t>.</w:t>
      </w:r>
    </w:p>
    <w:p w14:paraId="5B20465F" w14:textId="1276E17E" w:rsidR="00E31585" w:rsidRPr="00550906" w:rsidRDefault="002F5A3C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550906">
        <w:rPr>
          <w:rFonts w:eastAsia="MS Mincho"/>
          <w:sz w:val="24"/>
          <w:szCs w:val="24"/>
          <w:lang w:eastAsia="cs-CZ"/>
        </w:rPr>
        <w:t>Smluvní strany sjednávají, že n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a základě této </w:t>
      </w:r>
      <w:r w:rsidR="00BC3C8E" w:rsidRPr="00550906">
        <w:rPr>
          <w:rFonts w:eastAsia="MS Mincho"/>
          <w:sz w:val="24"/>
          <w:szCs w:val="24"/>
          <w:lang w:eastAsia="cs-CZ"/>
        </w:rPr>
        <w:t>R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550906">
        <w:rPr>
          <w:rFonts w:eastAsia="MS Mincho"/>
          <w:sz w:val="24"/>
          <w:szCs w:val="24"/>
          <w:lang w:eastAsia="cs-CZ"/>
        </w:rPr>
        <w:t>smlouvy</w:t>
      </w:r>
      <w:r w:rsidR="000378BE">
        <w:rPr>
          <w:rFonts w:eastAsia="MS Mincho"/>
          <w:sz w:val="24"/>
          <w:szCs w:val="24"/>
          <w:lang w:eastAsia="cs-CZ"/>
        </w:rPr>
        <w:t xml:space="preserve"> (dále také jen </w:t>
      </w:r>
      <w:r w:rsidR="000378BE" w:rsidRPr="000378BE">
        <w:rPr>
          <w:rFonts w:eastAsia="MS Mincho"/>
          <w:b/>
          <w:sz w:val="24"/>
          <w:szCs w:val="24"/>
          <w:lang w:eastAsia="cs-CZ"/>
        </w:rPr>
        <w:t>„Smlouva“</w:t>
      </w:r>
      <w:r w:rsidR="000378BE" w:rsidRPr="000378BE">
        <w:rPr>
          <w:rFonts w:eastAsia="MS Mincho"/>
          <w:sz w:val="24"/>
          <w:szCs w:val="24"/>
          <w:lang w:eastAsia="cs-CZ"/>
        </w:rPr>
        <w:t>)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 budou </w:t>
      </w:r>
      <w:r w:rsidR="00522C96" w:rsidRPr="00550906">
        <w:rPr>
          <w:rFonts w:eastAsia="MS Mincho"/>
          <w:sz w:val="24"/>
          <w:szCs w:val="24"/>
          <w:lang w:eastAsia="cs-CZ"/>
        </w:rPr>
        <w:t>uzavírány dílčí kupní smlouvy</w:t>
      </w:r>
      <w:r w:rsidR="005E4A40" w:rsidRPr="00550906">
        <w:rPr>
          <w:rFonts w:eastAsia="MS Mincho"/>
          <w:sz w:val="24"/>
          <w:szCs w:val="24"/>
          <w:lang w:eastAsia="cs-CZ"/>
        </w:rPr>
        <w:t xml:space="preserve"> (objed</w:t>
      </w:r>
      <w:r w:rsidR="00B5157D" w:rsidRPr="00550906">
        <w:rPr>
          <w:rFonts w:eastAsia="MS Mincho"/>
          <w:sz w:val="24"/>
          <w:szCs w:val="24"/>
          <w:lang w:eastAsia="cs-CZ"/>
        </w:rPr>
        <w:t>n</w:t>
      </w:r>
      <w:r w:rsidR="005E4A40" w:rsidRPr="00550906">
        <w:rPr>
          <w:rFonts w:eastAsia="MS Mincho"/>
          <w:sz w:val="24"/>
          <w:szCs w:val="24"/>
          <w:lang w:eastAsia="cs-CZ"/>
        </w:rPr>
        <w:t>ávky)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, jejichž předmětem bude </w:t>
      </w:r>
      <w:r w:rsidR="00522C96" w:rsidRPr="00550906">
        <w:rPr>
          <w:rFonts w:eastAsia="MS Mincho"/>
          <w:sz w:val="24"/>
          <w:szCs w:val="24"/>
          <w:lang w:eastAsia="cs-CZ"/>
        </w:rPr>
        <w:lastRenderedPageBreak/>
        <w:t xml:space="preserve">prodej a koupě </w:t>
      </w:r>
      <w:r w:rsidR="00C52E97">
        <w:rPr>
          <w:rFonts w:eastAsia="MS Mincho"/>
          <w:sz w:val="24"/>
          <w:szCs w:val="24"/>
          <w:lang w:eastAsia="cs-CZ"/>
        </w:rPr>
        <w:t>tzv. skříní uvedených</w:t>
      </w:r>
      <w:r w:rsidR="00905679" w:rsidRPr="00550906">
        <w:rPr>
          <w:rFonts w:eastAsia="MS Mincho"/>
          <w:sz w:val="24"/>
          <w:szCs w:val="24"/>
          <w:lang w:eastAsia="cs-CZ"/>
        </w:rPr>
        <w:t xml:space="preserve"> v </w:t>
      </w:r>
      <w:r w:rsidR="00C6275C" w:rsidRPr="00550906">
        <w:rPr>
          <w:rFonts w:eastAsia="MS Mincho"/>
          <w:sz w:val="24"/>
          <w:szCs w:val="24"/>
          <w:lang w:eastAsia="cs-CZ"/>
        </w:rPr>
        <w:t>Přílo</w:t>
      </w:r>
      <w:r w:rsidR="00905679" w:rsidRPr="00550906">
        <w:rPr>
          <w:rFonts w:eastAsia="MS Mincho"/>
          <w:sz w:val="24"/>
          <w:szCs w:val="24"/>
          <w:lang w:eastAsia="cs-CZ"/>
        </w:rPr>
        <w:t>ze</w:t>
      </w:r>
      <w:r w:rsidR="00C6275C" w:rsidRPr="00550906">
        <w:rPr>
          <w:rFonts w:eastAsia="MS Mincho"/>
          <w:sz w:val="24"/>
          <w:szCs w:val="24"/>
          <w:lang w:eastAsia="cs-CZ"/>
        </w:rPr>
        <w:t xml:space="preserve"> č. </w:t>
      </w:r>
      <w:r w:rsidR="00C15D8C" w:rsidRPr="00550906">
        <w:rPr>
          <w:rFonts w:eastAsia="MS Mincho"/>
          <w:sz w:val="24"/>
          <w:szCs w:val="24"/>
          <w:lang w:eastAsia="cs-CZ"/>
        </w:rPr>
        <w:t>1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této </w:t>
      </w:r>
      <w:r w:rsidRPr="00550906">
        <w:rPr>
          <w:rFonts w:eastAsia="MS Mincho"/>
          <w:sz w:val="24"/>
          <w:szCs w:val="24"/>
          <w:lang w:eastAsia="cs-CZ"/>
        </w:rPr>
        <w:t>R</w:t>
      </w:r>
      <w:r w:rsidR="00D16DBF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E57B20" w:rsidRPr="00550906">
        <w:rPr>
          <w:rFonts w:eastAsia="MS Mincho"/>
          <w:sz w:val="24"/>
          <w:szCs w:val="24"/>
          <w:lang w:eastAsia="cs-CZ"/>
        </w:rPr>
        <w:t>smlouvy</w:t>
      </w:r>
      <w:r w:rsidR="00C52E97">
        <w:rPr>
          <w:rFonts w:eastAsia="MS Mincho"/>
          <w:sz w:val="24"/>
          <w:szCs w:val="24"/>
          <w:lang w:eastAsia="cs-CZ"/>
        </w:rPr>
        <w:t xml:space="preserve"> </w:t>
      </w:r>
      <w:r w:rsidR="00C52E97" w:rsidRPr="00550906">
        <w:rPr>
          <w:rFonts w:eastAsia="MS Mincho"/>
          <w:sz w:val="24"/>
          <w:szCs w:val="24"/>
          <w:lang w:eastAsia="cs-CZ"/>
        </w:rPr>
        <w:t>(dále jen „</w:t>
      </w:r>
      <w:r w:rsidR="00C52E97">
        <w:rPr>
          <w:rFonts w:eastAsia="MS Mincho"/>
          <w:b/>
          <w:sz w:val="24"/>
          <w:szCs w:val="24"/>
          <w:lang w:eastAsia="cs-CZ"/>
        </w:rPr>
        <w:t>Skříně</w:t>
      </w:r>
      <w:r w:rsidR="00C52E97" w:rsidRPr="00550906">
        <w:rPr>
          <w:rFonts w:eastAsia="MS Mincho"/>
          <w:sz w:val="24"/>
          <w:szCs w:val="24"/>
          <w:lang w:eastAsia="cs-CZ"/>
        </w:rPr>
        <w:t>“ nebo „</w:t>
      </w:r>
      <w:r w:rsidR="00C52E97" w:rsidRPr="00550906">
        <w:rPr>
          <w:rFonts w:eastAsia="MS Mincho"/>
          <w:b/>
          <w:sz w:val="24"/>
          <w:szCs w:val="24"/>
          <w:lang w:eastAsia="cs-CZ"/>
        </w:rPr>
        <w:t>Zboží</w:t>
      </w:r>
      <w:r w:rsidR="00C52E97" w:rsidRPr="00550906">
        <w:rPr>
          <w:rFonts w:eastAsia="MS Mincho"/>
          <w:sz w:val="24"/>
          <w:szCs w:val="24"/>
          <w:lang w:eastAsia="cs-CZ"/>
        </w:rPr>
        <w:t>“)</w:t>
      </w:r>
      <w:r w:rsidR="00BC3C8E" w:rsidRPr="00550906">
        <w:rPr>
          <w:rFonts w:eastAsia="MS Mincho"/>
          <w:sz w:val="24"/>
          <w:szCs w:val="24"/>
          <w:lang w:eastAsia="cs-CZ"/>
        </w:rPr>
        <w:t>.</w:t>
      </w:r>
    </w:p>
    <w:p w14:paraId="5B204660" w14:textId="3FE6CB57" w:rsidR="00E31585" w:rsidRDefault="00E31585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Kupující </w:t>
      </w:r>
      <w:r w:rsidR="008C1BF7">
        <w:rPr>
          <w:rFonts w:eastAsia="MS Mincho"/>
          <w:sz w:val="24"/>
          <w:szCs w:val="24"/>
          <w:lang w:eastAsia="cs-CZ"/>
        </w:rPr>
        <w:t xml:space="preserve">si vyhrazuje právo </w:t>
      </w:r>
      <w:r w:rsidR="00902DFF">
        <w:rPr>
          <w:rFonts w:eastAsia="MS Mincho"/>
          <w:sz w:val="24"/>
          <w:szCs w:val="24"/>
          <w:lang w:eastAsia="cs-CZ"/>
        </w:rPr>
        <w:t xml:space="preserve">dle svých aktuálních provozních potřeb </w:t>
      </w:r>
      <w:r w:rsidR="008C1BF7">
        <w:rPr>
          <w:rFonts w:eastAsia="MS Mincho"/>
          <w:sz w:val="24"/>
          <w:szCs w:val="24"/>
          <w:lang w:eastAsia="cs-CZ"/>
        </w:rPr>
        <w:t xml:space="preserve">objednat a Prodávající je povinen </w:t>
      </w:r>
      <w:r w:rsidR="00431974">
        <w:rPr>
          <w:rFonts w:eastAsia="MS Mincho"/>
          <w:sz w:val="24"/>
          <w:szCs w:val="24"/>
          <w:lang w:eastAsia="cs-CZ"/>
        </w:rPr>
        <w:t xml:space="preserve">Kupujícímu na základě této Smlouvy </w:t>
      </w:r>
      <w:r w:rsidR="008C1BF7">
        <w:rPr>
          <w:rFonts w:eastAsia="MS Mincho"/>
          <w:sz w:val="24"/>
          <w:szCs w:val="24"/>
          <w:lang w:eastAsia="cs-CZ"/>
        </w:rPr>
        <w:t xml:space="preserve">dodat </w:t>
      </w:r>
      <w:r w:rsidR="00C52E97">
        <w:rPr>
          <w:rFonts w:eastAsia="MS Mincho"/>
          <w:sz w:val="24"/>
          <w:szCs w:val="24"/>
          <w:lang w:eastAsia="cs-CZ"/>
        </w:rPr>
        <w:t>Skříně</w:t>
      </w:r>
      <w:r w:rsidR="00EE4E0B">
        <w:rPr>
          <w:rFonts w:eastAsia="MS Mincho"/>
          <w:sz w:val="24"/>
          <w:szCs w:val="24"/>
          <w:lang w:eastAsia="cs-CZ"/>
        </w:rPr>
        <w:t>, které</w:t>
      </w:r>
      <w:r w:rsidR="00C15D8C">
        <w:rPr>
          <w:rFonts w:eastAsia="MS Mincho"/>
          <w:sz w:val="24"/>
          <w:szCs w:val="24"/>
          <w:lang w:eastAsia="cs-CZ"/>
        </w:rPr>
        <w:t xml:space="preserve"> </w:t>
      </w:r>
      <w:r w:rsidR="00EE4E0B">
        <w:rPr>
          <w:rFonts w:eastAsia="MS Mincho"/>
          <w:sz w:val="24"/>
          <w:szCs w:val="24"/>
          <w:lang w:eastAsia="cs-CZ"/>
        </w:rPr>
        <w:t>jsou</w:t>
      </w:r>
      <w:r w:rsidR="000E09D7">
        <w:rPr>
          <w:rFonts w:eastAsia="MS Mincho"/>
          <w:sz w:val="24"/>
          <w:szCs w:val="24"/>
          <w:lang w:eastAsia="cs-CZ"/>
        </w:rPr>
        <w:t xml:space="preserve"> specifikován</w:t>
      </w:r>
      <w:r w:rsidR="00EE4E0B">
        <w:rPr>
          <w:rFonts w:eastAsia="MS Mincho"/>
          <w:sz w:val="24"/>
          <w:szCs w:val="24"/>
          <w:lang w:eastAsia="cs-CZ"/>
        </w:rPr>
        <w:t>y</w:t>
      </w:r>
      <w:r w:rsidR="008C1BF7">
        <w:rPr>
          <w:rFonts w:eastAsia="MS Mincho"/>
          <w:sz w:val="24"/>
          <w:szCs w:val="24"/>
          <w:lang w:eastAsia="cs-CZ"/>
        </w:rPr>
        <w:t xml:space="preserve"> v Příloze č. 1 této Smlouvy</w:t>
      </w:r>
      <w:r w:rsidR="00EE4E0B">
        <w:rPr>
          <w:rFonts w:eastAsia="MS Mincho"/>
          <w:sz w:val="24"/>
          <w:szCs w:val="24"/>
          <w:lang w:eastAsia="cs-CZ"/>
        </w:rPr>
        <w:t xml:space="preserve"> – oceněném katalogu Zboží</w:t>
      </w:r>
      <w:r w:rsidR="002F3065">
        <w:rPr>
          <w:rFonts w:eastAsia="MS Mincho"/>
          <w:sz w:val="24"/>
          <w:szCs w:val="24"/>
          <w:lang w:eastAsia="cs-CZ"/>
        </w:rPr>
        <w:t>, a to za jednotkové ceny zde uvedené</w:t>
      </w:r>
      <w:r w:rsidR="008C1BF7">
        <w:rPr>
          <w:rFonts w:eastAsia="MS Mincho"/>
          <w:sz w:val="24"/>
          <w:szCs w:val="24"/>
          <w:lang w:eastAsia="cs-CZ"/>
        </w:rPr>
        <w:t xml:space="preserve">. </w:t>
      </w:r>
    </w:p>
    <w:p w14:paraId="14139290" w14:textId="77777777" w:rsidR="00F22FE3" w:rsidRDefault="00F22FE3" w:rsidP="00F22FE3">
      <w:pPr>
        <w:suppressAutoHyphens w:val="0"/>
        <w:spacing w:after="120"/>
        <w:ind w:left="426"/>
        <w:jc w:val="both"/>
        <w:rPr>
          <w:rFonts w:eastAsia="MS Mincho"/>
          <w:sz w:val="24"/>
          <w:szCs w:val="24"/>
          <w:lang w:eastAsia="cs-CZ"/>
        </w:rPr>
      </w:pPr>
    </w:p>
    <w:p w14:paraId="5B204665" w14:textId="7777777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III.</w:t>
      </w:r>
    </w:p>
    <w:p w14:paraId="5B204666" w14:textId="160D52C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Uzavírání dílčích kupních smluv</w:t>
      </w:r>
    </w:p>
    <w:p w14:paraId="5B204667" w14:textId="77777777" w:rsidR="00522C96" w:rsidRPr="00AE3861" w:rsidRDefault="00522C96" w:rsidP="00522C96">
      <w:pPr>
        <w:ind w:left="426" w:hanging="426"/>
        <w:jc w:val="both"/>
        <w:rPr>
          <w:sz w:val="24"/>
          <w:szCs w:val="24"/>
        </w:rPr>
      </w:pPr>
    </w:p>
    <w:p w14:paraId="5B204668" w14:textId="71AD1C7E" w:rsidR="006002E7" w:rsidRPr="007A4F38" w:rsidRDefault="0094150B" w:rsidP="000F5BF2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Kupující </w:t>
      </w:r>
      <w:r w:rsidR="00C15D8C">
        <w:rPr>
          <w:rFonts w:eastAsia="MS Mincho"/>
          <w:sz w:val="24"/>
          <w:szCs w:val="24"/>
          <w:lang w:eastAsia="cs-CZ"/>
        </w:rPr>
        <w:t xml:space="preserve">je oprávněn odebrat </w:t>
      </w:r>
      <w:r w:rsidR="005211E1" w:rsidRPr="007A4F38">
        <w:rPr>
          <w:rFonts w:eastAsia="MS Mincho"/>
          <w:sz w:val="24"/>
          <w:szCs w:val="24"/>
          <w:lang w:eastAsia="cs-CZ"/>
        </w:rPr>
        <w:t xml:space="preserve">požadované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5211E1" w:rsidRPr="007A4F38">
        <w:rPr>
          <w:rFonts w:eastAsia="MS Mincho"/>
          <w:sz w:val="24"/>
          <w:szCs w:val="24"/>
          <w:lang w:eastAsia="cs-CZ"/>
        </w:rPr>
        <w:t>boží na základě dí</w:t>
      </w:r>
      <w:r w:rsidR="006002E7" w:rsidRPr="007A4F38">
        <w:rPr>
          <w:rFonts w:eastAsia="MS Mincho"/>
          <w:sz w:val="24"/>
          <w:szCs w:val="24"/>
          <w:lang w:eastAsia="cs-CZ"/>
        </w:rPr>
        <w:t>lčí kupní smlouvy</w:t>
      </w:r>
      <w:r w:rsidR="005E4A40" w:rsidRPr="007A4F38">
        <w:rPr>
          <w:rFonts w:eastAsia="MS Mincho"/>
          <w:sz w:val="24"/>
          <w:szCs w:val="24"/>
          <w:lang w:eastAsia="cs-CZ"/>
        </w:rPr>
        <w:t xml:space="preserve"> (objednávky)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. Obsahem každé dílčí kupní smlouvy bude </w:t>
      </w:r>
      <w:r w:rsidR="002F5A3C" w:rsidRPr="007A4F38">
        <w:rPr>
          <w:rFonts w:eastAsia="MS Mincho"/>
          <w:sz w:val="24"/>
          <w:szCs w:val="24"/>
          <w:lang w:eastAsia="cs-CZ"/>
        </w:rPr>
        <w:t xml:space="preserve">zejména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specifikace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boží, </w:t>
      </w:r>
      <w:r w:rsidR="005B6914">
        <w:rPr>
          <w:rFonts w:eastAsia="MS Mincho"/>
          <w:sz w:val="24"/>
          <w:szCs w:val="24"/>
          <w:lang w:eastAsia="cs-CZ"/>
        </w:rPr>
        <w:t xml:space="preserve">jednotková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cena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BC3C8E">
        <w:rPr>
          <w:rFonts w:eastAsia="MS Mincho"/>
          <w:sz w:val="24"/>
          <w:szCs w:val="24"/>
          <w:lang w:eastAsia="cs-CZ"/>
        </w:rPr>
        <w:t>boží</w:t>
      </w:r>
      <w:r w:rsidR="00EE7B8D">
        <w:rPr>
          <w:rFonts w:eastAsia="MS Mincho"/>
          <w:sz w:val="24"/>
          <w:szCs w:val="24"/>
          <w:lang w:eastAsia="cs-CZ"/>
        </w:rPr>
        <w:t>, množství</w:t>
      </w:r>
      <w:r w:rsidR="005B6914">
        <w:rPr>
          <w:rFonts w:eastAsia="MS Mincho"/>
          <w:sz w:val="24"/>
          <w:szCs w:val="24"/>
          <w:lang w:eastAsia="cs-CZ"/>
        </w:rPr>
        <w:t xml:space="preserve">, místo a </w:t>
      </w:r>
      <w:r w:rsidR="006002E7" w:rsidRPr="007A4F38">
        <w:rPr>
          <w:rFonts w:eastAsia="MS Mincho"/>
          <w:sz w:val="24"/>
          <w:szCs w:val="24"/>
          <w:lang w:eastAsia="cs-CZ"/>
        </w:rPr>
        <w:t>termín</w:t>
      </w:r>
      <w:r w:rsidR="005B6914">
        <w:rPr>
          <w:rFonts w:eastAsia="MS Mincho"/>
          <w:sz w:val="24"/>
          <w:szCs w:val="24"/>
          <w:lang w:eastAsia="cs-CZ"/>
        </w:rPr>
        <w:t xml:space="preserve">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dodání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>boží</w:t>
      </w:r>
      <w:r w:rsidR="002F3065">
        <w:rPr>
          <w:rFonts w:eastAsia="MS Mincho"/>
          <w:sz w:val="24"/>
          <w:szCs w:val="24"/>
          <w:lang w:eastAsia="cs-CZ"/>
        </w:rPr>
        <w:t xml:space="preserve">, který nesmí být kratší než </w:t>
      </w:r>
      <w:r w:rsidR="00EE4E0B">
        <w:rPr>
          <w:rFonts w:eastAsia="MS Mincho"/>
          <w:sz w:val="24"/>
          <w:szCs w:val="24"/>
          <w:lang w:eastAsia="cs-CZ"/>
        </w:rPr>
        <w:t>14</w:t>
      </w:r>
      <w:r w:rsidR="002F3065">
        <w:rPr>
          <w:rFonts w:eastAsia="MS Mincho"/>
          <w:sz w:val="24"/>
          <w:szCs w:val="24"/>
          <w:lang w:eastAsia="cs-CZ"/>
        </w:rPr>
        <w:t xml:space="preserve"> dnů od odeslání objednávky, nebude-li mezi smluvními stranami dohodnuto výslovně jinak</w:t>
      </w:r>
      <w:r w:rsidR="002F5A3C" w:rsidRPr="007A4F38">
        <w:rPr>
          <w:rFonts w:eastAsia="MS Mincho"/>
          <w:sz w:val="24"/>
          <w:szCs w:val="24"/>
          <w:lang w:eastAsia="cs-CZ"/>
        </w:rPr>
        <w:t>.</w:t>
      </w:r>
      <w:r w:rsidR="00431974">
        <w:rPr>
          <w:rFonts w:eastAsia="MS Mincho"/>
          <w:sz w:val="24"/>
          <w:szCs w:val="24"/>
          <w:lang w:eastAsia="cs-CZ"/>
        </w:rPr>
        <w:t xml:space="preserve"> </w:t>
      </w:r>
      <w:r w:rsidR="00EE4E0B">
        <w:rPr>
          <w:rFonts w:eastAsia="MS Mincho"/>
          <w:sz w:val="24"/>
          <w:szCs w:val="24"/>
          <w:lang w:eastAsia="cs-CZ"/>
        </w:rPr>
        <w:t>Po předchozí dohodě s prodávajícím je možné již do nákupní objednávky uvést kratší termín dodání, který bez vznesení jakékoliv připomínky ze str</w:t>
      </w:r>
      <w:r w:rsidR="00512468">
        <w:rPr>
          <w:rFonts w:eastAsia="MS Mincho"/>
          <w:sz w:val="24"/>
          <w:szCs w:val="24"/>
          <w:lang w:eastAsia="cs-CZ"/>
        </w:rPr>
        <w:t>a</w:t>
      </w:r>
      <w:r w:rsidR="00EE4E0B">
        <w:rPr>
          <w:rFonts w:eastAsia="MS Mincho"/>
          <w:sz w:val="24"/>
          <w:szCs w:val="24"/>
          <w:lang w:eastAsia="cs-CZ"/>
        </w:rPr>
        <w:t>n</w:t>
      </w:r>
      <w:r w:rsidR="00512468">
        <w:rPr>
          <w:rFonts w:eastAsia="MS Mincho"/>
          <w:sz w:val="24"/>
          <w:szCs w:val="24"/>
          <w:lang w:eastAsia="cs-CZ"/>
        </w:rPr>
        <w:t>y</w:t>
      </w:r>
      <w:r w:rsidR="00EE4E0B">
        <w:rPr>
          <w:rFonts w:eastAsia="MS Mincho"/>
          <w:sz w:val="24"/>
          <w:szCs w:val="24"/>
          <w:lang w:eastAsia="cs-CZ"/>
        </w:rPr>
        <w:t xml:space="preserve"> prodávajícího bude pro </w:t>
      </w:r>
      <w:proofErr w:type="spellStart"/>
      <w:r w:rsidR="00EE4E0B">
        <w:rPr>
          <w:rFonts w:eastAsia="MS Mincho"/>
          <w:sz w:val="24"/>
          <w:szCs w:val="24"/>
          <w:lang w:eastAsia="cs-CZ"/>
        </w:rPr>
        <w:t>porodávajícího</w:t>
      </w:r>
      <w:proofErr w:type="spellEnd"/>
      <w:r w:rsidR="00EE4E0B">
        <w:rPr>
          <w:rFonts w:eastAsia="MS Mincho"/>
          <w:sz w:val="24"/>
          <w:szCs w:val="24"/>
          <w:lang w:eastAsia="cs-CZ"/>
        </w:rPr>
        <w:t xml:space="preserve"> závazný. </w:t>
      </w:r>
      <w:r w:rsidR="00431974">
        <w:rPr>
          <w:rFonts w:eastAsia="MS Mincho"/>
          <w:sz w:val="24"/>
          <w:szCs w:val="24"/>
          <w:lang w:eastAsia="cs-CZ"/>
        </w:rPr>
        <w:t xml:space="preserve">Prodávající souhlasí a je srozuměn s tím, že </w:t>
      </w:r>
      <w:r w:rsidR="00E35D28">
        <w:rPr>
          <w:rFonts w:eastAsia="MS Mincho"/>
          <w:sz w:val="24"/>
          <w:szCs w:val="24"/>
          <w:lang w:eastAsia="cs-CZ"/>
        </w:rPr>
        <w:t>K</w:t>
      </w:r>
      <w:r w:rsidR="00431974">
        <w:rPr>
          <w:rFonts w:eastAsia="MS Mincho"/>
          <w:sz w:val="24"/>
          <w:szCs w:val="24"/>
          <w:lang w:eastAsia="cs-CZ"/>
        </w:rPr>
        <w:t xml:space="preserve">upující je oprávněn objednat Zboží, které </w:t>
      </w:r>
      <w:r w:rsidR="00C15D8C">
        <w:rPr>
          <w:rFonts w:eastAsia="MS Mincho"/>
          <w:sz w:val="24"/>
          <w:szCs w:val="24"/>
          <w:lang w:eastAsia="cs-CZ"/>
        </w:rPr>
        <w:t>je</w:t>
      </w:r>
      <w:r w:rsidR="00431974">
        <w:rPr>
          <w:rFonts w:eastAsia="MS Mincho"/>
          <w:sz w:val="24"/>
          <w:szCs w:val="24"/>
          <w:lang w:eastAsia="cs-CZ"/>
        </w:rPr>
        <w:t xml:space="preserve"> specifikováno v Příloze č. 1 této Smlouvy</w:t>
      </w:r>
      <w:r w:rsidR="00902DFF">
        <w:rPr>
          <w:rFonts w:eastAsia="MS Mincho"/>
          <w:sz w:val="24"/>
          <w:szCs w:val="24"/>
          <w:lang w:eastAsia="cs-CZ"/>
        </w:rPr>
        <w:t xml:space="preserve">, ale zároveň nemá povinnost </w:t>
      </w:r>
      <w:r w:rsidR="00C52E97">
        <w:rPr>
          <w:rFonts w:eastAsia="MS Mincho"/>
          <w:sz w:val="24"/>
          <w:szCs w:val="24"/>
          <w:lang w:eastAsia="cs-CZ"/>
        </w:rPr>
        <w:t>Skříně</w:t>
      </w:r>
      <w:r w:rsidR="00902DFF">
        <w:rPr>
          <w:rFonts w:eastAsia="MS Mincho"/>
          <w:sz w:val="24"/>
          <w:szCs w:val="24"/>
          <w:lang w:eastAsia="cs-CZ"/>
        </w:rPr>
        <w:t xml:space="preserve"> objednávat</w:t>
      </w:r>
      <w:r w:rsidR="00431974">
        <w:rPr>
          <w:rFonts w:eastAsia="MS Mincho"/>
          <w:sz w:val="24"/>
          <w:szCs w:val="24"/>
          <w:lang w:eastAsia="cs-CZ"/>
        </w:rPr>
        <w:t xml:space="preserve">.     </w:t>
      </w:r>
    </w:p>
    <w:p w14:paraId="3F2556DD" w14:textId="54B8283C" w:rsidR="002F3065" w:rsidRDefault="002F5A3C" w:rsidP="002F3065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Dílčí kupní smlouvy budou uzavírány následujícím způsobem: Uzavírání dílčích </w:t>
      </w:r>
      <w:r w:rsidR="00BC3C8E">
        <w:rPr>
          <w:rFonts w:eastAsia="MS Mincho"/>
          <w:sz w:val="24"/>
          <w:szCs w:val="24"/>
          <w:lang w:eastAsia="cs-CZ"/>
        </w:rPr>
        <w:t xml:space="preserve">kupních </w:t>
      </w:r>
      <w:r w:rsidRPr="007A4F38">
        <w:rPr>
          <w:rFonts w:eastAsia="MS Mincho"/>
          <w:sz w:val="24"/>
          <w:szCs w:val="24"/>
          <w:lang w:eastAsia="cs-CZ"/>
        </w:rPr>
        <w:t xml:space="preserve">smluv (objednávek) na jednotlivá dílčí plnění </w:t>
      </w:r>
      <w:r w:rsidR="000F01A4" w:rsidRPr="007A4F38">
        <w:rPr>
          <w:rFonts w:eastAsia="MS Mincho"/>
          <w:sz w:val="24"/>
          <w:szCs w:val="24"/>
          <w:lang w:eastAsia="cs-CZ"/>
        </w:rPr>
        <w:t xml:space="preserve">(dodávky </w:t>
      </w:r>
      <w:r w:rsidR="00EE4E0B">
        <w:rPr>
          <w:rFonts w:eastAsia="MS Mincho"/>
          <w:sz w:val="24"/>
          <w:szCs w:val="24"/>
          <w:lang w:eastAsia="cs-CZ"/>
        </w:rPr>
        <w:t>Skříní</w:t>
      </w:r>
      <w:r w:rsidR="007A4F38">
        <w:rPr>
          <w:rFonts w:eastAsia="MS Mincho"/>
          <w:sz w:val="24"/>
          <w:szCs w:val="24"/>
          <w:lang w:eastAsia="cs-CZ"/>
        </w:rPr>
        <w:t xml:space="preserve">) bude realizováno na </w:t>
      </w:r>
      <w:r w:rsidRPr="007A4F38">
        <w:rPr>
          <w:rFonts w:eastAsia="MS Mincho"/>
          <w:sz w:val="24"/>
          <w:szCs w:val="24"/>
          <w:lang w:eastAsia="cs-CZ"/>
        </w:rPr>
        <w:t>základě skutečných potřeb a požadavků kupujícího</w:t>
      </w:r>
      <w:r w:rsidR="000F01A4" w:rsidRPr="007A4F38">
        <w:rPr>
          <w:rFonts w:eastAsia="MS Mincho"/>
          <w:sz w:val="24"/>
          <w:szCs w:val="24"/>
          <w:lang w:eastAsia="cs-CZ"/>
        </w:rPr>
        <w:t>, které bude</w:t>
      </w:r>
      <w:r w:rsidRPr="007A4F38">
        <w:rPr>
          <w:rFonts w:eastAsia="MS Mincho"/>
          <w:sz w:val="24"/>
          <w:szCs w:val="24"/>
          <w:lang w:eastAsia="cs-CZ"/>
        </w:rPr>
        <w:t xml:space="preserve"> probíhat způsobem, že kupující písem</w:t>
      </w:r>
      <w:r w:rsidR="00C15D8C">
        <w:rPr>
          <w:rFonts w:eastAsia="MS Mincho"/>
          <w:sz w:val="24"/>
          <w:szCs w:val="24"/>
          <w:lang w:eastAsia="cs-CZ"/>
        </w:rPr>
        <w:t>ně</w:t>
      </w:r>
      <w:r w:rsidR="00902DFF">
        <w:rPr>
          <w:rFonts w:eastAsia="MS Mincho"/>
          <w:sz w:val="24"/>
          <w:szCs w:val="24"/>
          <w:lang w:eastAsia="cs-CZ"/>
        </w:rPr>
        <w:t>, prostřednictvím emailu,</w:t>
      </w:r>
      <w:r w:rsidR="00C15D8C">
        <w:rPr>
          <w:rFonts w:eastAsia="MS Mincho"/>
          <w:sz w:val="24"/>
          <w:szCs w:val="24"/>
          <w:lang w:eastAsia="cs-CZ"/>
        </w:rPr>
        <w:t xml:space="preserve"> </w:t>
      </w:r>
      <w:r w:rsidR="002F3065">
        <w:rPr>
          <w:rFonts w:eastAsia="MS Mincho"/>
          <w:sz w:val="24"/>
          <w:szCs w:val="24"/>
          <w:lang w:eastAsia="cs-CZ"/>
        </w:rPr>
        <w:t xml:space="preserve">odešle prodávajícímu objednávku a </w:t>
      </w:r>
      <w:r w:rsidR="00C15D8C">
        <w:rPr>
          <w:rFonts w:eastAsia="MS Mincho"/>
          <w:sz w:val="24"/>
          <w:szCs w:val="24"/>
          <w:lang w:eastAsia="cs-CZ"/>
        </w:rPr>
        <w:t xml:space="preserve">vyzve </w:t>
      </w:r>
      <w:r w:rsidR="002F3065">
        <w:rPr>
          <w:rFonts w:eastAsia="MS Mincho"/>
          <w:sz w:val="24"/>
          <w:szCs w:val="24"/>
          <w:lang w:eastAsia="cs-CZ"/>
        </w:rPr>
        <w:t xml:space="preserve">jej </w:t>
      </w:r>
      <w:r w:rsidR="00C15D8C">
        <w:rPr>
          <w:rFonts w:eastAsia="MS Mincho"/>
          <w:sz w:val="24"/>
          <w:szCs w:val="24"/>
          <w:lang w:eastAsia="cs-CZ"/>
        </w:rPr>
        <w:t>k akceptaci.</w:t>
      </w:r>
      <w:r w:rsidR="002F3065">
        <w:rPr>
          <w:rFonts w:eastAsia="MS Mincho"/>
          <w:sz w:val="24"/>
          <w:szCs w:val="24"/>
          <w:lang w:eastAsia="cs-CZ"/>
        </w:rPr>
        <w:t xml:space="preserve"> </w:t>
      </w:r>
      <w:r w:rsidR="002F3065">
        <w:rPr>
          <w:sz w:val="24"/>
          <w:szCs w:val="24"/>
        </w:rPr>
        <w:t>Pro uzavření dílčí kupní smlouvy platí fikce, že smlouva je uzavřena následující pracovní den po odeslání objednávky prodávajícímu</w:t>
      </w:r>
      <w:r w:rsidR="00576F4C">
        <w:rPr>
          <w:sz w:val="24"/>
          <w:szCs w:val="24"/>
        </w:rPr>
        <w:t xml:space="preserve"> (bez nutnosti její akceptace), pokud prodávající nepotvrdí přijetí objednávky ještě týž pracovní den</w:t>
      </w:r>
      <w:r w:rsidR="00902DFF">
        <w:rPr>
          <w:sz w:val="24"/>
          <w:szCs w:val="24"/>
        </w:rPr>
        <w:t>.</w:t>
      </w:r>
      <w:r w:rsidR="002F3065">
        <w:rPr>
          <w:sz w:val="24"/>
          <w:szCs w:val="24"/>
        </w:rPr>
        <w:t xml:space="preserve"> Za tímto účelem se prodávající zavazuje udržovat v platnosti a provozuschopnosti emailovou adresu pro příjem objednávek: </w:t>
      </w:r>
      <w:r w:rsidR="00A81024">
        <w:rPr>
          <w:sz w:val="24"/>
          <w:szCs w:val="24"/>
        </w:rPr>
        <w:t xml:space="preserve"> </w:t>
      </w:r>
      <w:r w:rsidR="002F3065" w:rsidRPr="002F3065">
        <w:rPr>
          <w:sz w:val="22"/>
          <w:szCs w:val="22"/>
          <w:lang w:eastAsia="cs-CZ"/>
        </w:rPr>
        <w:t xml:space="preserve">email: </w:t>
      </w:r>
      <w:r w:rsidR="002F3065" w:rsidRPr="002F3065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2F3065">
        <w:rPr>
          <w:b/>
          <w:i/>
          <w:color w:val="943634" w:themeColor="accent2" w:themeShade="BF"/>
          <w:sz w:val="22"/>
          <w:szCs w:val="22"/>
          <w:lang w:eastAsia="cs-CZ"/>
        </w:rPr>
        <w:t xml:space="preserve">. </w:t>
      </w:r>
      <w:r w:rsidR="002F3065">
        <w:rPr>
          <w:rFonts w:eastAsia="MS Mincho"/>
          <w:sz w:val="24"/>
          <w:szCs w:val="24"/>
          <w:lang w:eastAsia="cs-CZ"/>
        </w:rPr>
        <w:t>P</w:t>
      </w:r>
      <w:r w:rsidR="002F3065" w:rsidRPr="002F3065">
        <w:rPr>
          <w:rFonts w:eastAsia="MS Mincho"/>
          <w:sz w:val="24"/>
          <w:szCs w:val="24"/>
          <w:lang w:eastAsia="cs-CZ"/>
        </w:rPr>
        <w:t>ro</w:t>
      </w:r>
      <w:r w:rsidR="002F3065">
        <w:rPr>
          <w:rFonts w:eastAsia="MS Mincho"/>
          <w:sz w:val="24"/>
          <w:szCs w:val="24"/>
          <w:lang w:eastAsia="cs-CZ"/>
        </w:rPr>
        <w:t xml:space="preserve"> případ neplnění závazku prodávajícího plynoucího z objednávky vzniká kupujícímu právo požadovat vedle smluvní pokuty sjednané níže i náhradu škody, vzniklé např. nutným nákupem </w:t>
      </w:r>
      <w:r w:rsidR="00EE4E0B">
        <w:rPr>
          <w:rFonts w:eastAsia="MS Mincho"/>
          <w:sz w:val="24"/>
          <w:szCs w:val="24"/>
          <w:lang w:eastAsia="cs-CZ"/>
        </w:rPr>
        <w:t>Skříní</w:t>
      </w:r>
      <w:r w:rsidR="002F3065">
        <w:rPr>
          <w:rFonts w:eastAsia="MS Mincho"/>
          <w:sz w:val="24"/>
          <w:szCs w:val="24"/>
          <w:lang w:eastAsia="cs-CZ"/>
        </w:rPr>
        <w:t xml:space="preserve"> u jiného dodavatele, za vyšší kupní cenu.</w:t>
      </w:r>
      <w:r w:rsidR="002F3065" w:rsidRPr="002F3065">
        <w:rPr>
          <w:rFonts w:eastAsia="MS Mincho"/>
          <w:sz w:val="24"/>
          <w:szCs w:val="24"/>
          <w:lang w:eastAsia="cs-CZ"/>
        </w:rPr>
        <w:t xml:space="preserve"> </w:t>
      </w:r>
    </w:p>
    <w:p w14:paraId="6ABCD328" w14:textId="0DD10C69" w:rsidR="002F3065" w:rsidRPr="002F3065" w:rsidRDefault="002F3065" w:rsidP="002F3065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V případě, kdy prodávající má k zaslané objednávce připomínky či výhrady, je zapotřebí tyto sdělit kupujícímu bez zbytečného odkladu po obdržení objednávky, nejpozději však následující pracovní den po jejím odeslání. </w:t>
      </w:r>
    </w:p>
    <w:p w14:paraId="10AE3DF8" w14:textId="77777777" w:rsidR="00F22FE3" w:rsidRDefault="00F22FE3" w:rsidP="007A4F38">
      <w:pPr>
        <w:ind w:left="426" w:hanging="426"/>
        <w:jc w:val="center"/>
        <w:rPr>
          <w:b/>
          <w:sz w:val="24"/>
          <w:szCs w:val="24"/>
        </w:rPr>
      </w:pPr>
    </w:p>
    <w:p w14:paraId="5B20467A" w14:textId="21BD7539" w:rsidR="006B4394" w:rsidRPr="007A4F38" w:rsidRDefault="00507AA2" w:rsidP="007A4F38">
      <w:pPr>
        <w:ind w:left="426" w:hanging="426"/>
        <w:jc w:val="center"/>
        <w:rPr>
          <w:b/>
          <w:sz w:val="24"/>
          <w:szCs w:val="24"/>
        </w:rPr>
      </w:pPr>
      <w:r w:rsidRPr="007A4F38">
        <w:rPr>
          <w:b/>
          <w:sz w:val="24"/>
          <w:szCs w:val="24"/>
        </w:rPr>
        <w:t>IV</w:t>
      </w:r>
      <w:r w:rsidR="007918C1" w:rsidRPr="007A4F38">
        <w:rPr>
          <w:b/>
          <w:sz w:val="24"/>
          <w:szCs w:val="24"/>
        </w:rPr>
        <w:t>.</w:t>
      </w:r>
    </w:p>
    <w:p w14:paraId="5B20467B" w14:textId="77777777" w:rsidR="006B4394" w:rsidRPr="007A4F38" w:rsidRDefault="00C33D50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Prohlášení smluvních stran </w:t>
      </w:r>
    </w:p>
    <w:p w14:paraId="5B20467C" w14:textId="77777777" w:rsidR="00574045" w:rsidRPr="00AE3861" w:rsidRDefault="00574045" w:rsidP="007918C1">
      <w:pPr>
        <w:jc w:val="center"/>
        <w:rPr>
          <w:b/>
          <w:sz w:val="28"/>
          <w:szCs w:val="28"/>
        </w:rPr>
      </w:pPr>
    </w:p>
    <w:p w14:paraId="5B20467D" w14:textId="7ABC9844" w:rsidR="00030C49" w:rsidRPr="00D5692B" w:rsidRDefault="00006F3C" w:rsidP="00D5692B">
      <w:pPr>
        <w:suppressAutoHyphens w:val="0"/>
        <w:spacing w:after="120"/>
        <w:jc w:val="both"/>
        <w:rPr>
          <w:sz w:val="24"/>
          <w:szCs w:val="24"/>
        </w:rPr>
      </w:pPr>
      <w:r w:rsidRPr="00D5692B">
        <w:rPr>
          <w:sz w:val="24"/>
          <w:szCs w:val="24"/>
        </w:rPr>
        <w:t xml:space="preserve">Prodávající se zavazuje dodávat kupujícímu </w:t>
      </w:r>
      <w:r w:rsidR="00C33D50" w:rsidRPr="00D5692B">
        <w:rPr>
          <w:sz w:val="24"/>
          <w:szCs w:val="24"/>
        </w:rPr>
        <w:t>na základě této Smlouvy</w:t>
      </w:r>
      <w:r w:rsidR="002F3065">
        <w:rPr>
          <w:sz w:val="24"/>
          <w:szCs w:val="24"/>
        </w:rPr>
        <w:t xml:space="preserve"> </w:t>
      </w:r>
      <w:r w:rsidR="00631596">
        <w:rPr>
          <w:sz w:val="24"/>
          <w:szCs w:val="24"/>
        </w:rPr>
        <w:t xml:space="preserve">nové a plně funkční </w:t>
      </w:r>
      <w:r w:rsidR="002F3065">
        <w:rPr>
          <w:sz w:val="24"/>
          <w:szCs w:val="24"/>
        </w:rPr>
        <w:t>Zboží</w:t>
      </w:r>
      <w:r w:rsidR="00550906" w:rsidRPr="00D5692B">
        <w:rPr>
          <w:sz w:val="24"/>
          <w:szCs w:val="24"/>
        </w:rPr>
        <w:t xml:space="preserve"> </w:t>
      </w:r>
      <w:r w:rsidRPr="00D5692B">
        <w:rPr>
          <w:sz w:val="24"/>
          <w:szCs w:val="24"/>
        </w:rPr>
        <w:t>určen</w:t>
      </w:r>
      <w:r w:rsidR="00E31E13" w:rsidRPr="00D5692B">
        <w:rPr>
          <w:sz w:val="24"/>
          <w:szCs w:val="24"/>
        </w:rPr>
        <w:t>é</w:t>
      </w:r>
      <w:r w:rsidRPr="00D5692B">
        <w:rPr>
          <w:sz w:val="24"/>
          <w:szCs w:val="24"/>
        </w:rPr>
        <w:t xml:space="preserve"> co do </w:t>
      </w:r>
      <w:r w:rsidR="00631596">
        <w:rPr>
          <w:sz w:val="24"/>
          <w:szCs w:val="24"/>
        </w:rPr>
        <w:t xml:space="preserve">konkrétní specifikace a </w:t>
      </w:r>
      <w:r w:rsidRPr="00D5692B">
        <w:rPr>
          <w:sz w:val="24"/>
          <w:szCs w:val="24"/>
        </w:rPr>
        <w:t>m</w:t>
      </w:r>
      <w:r w:rsidR="007A4F38" w:rsidRPr="00D5692B">
        <w:rPr>
          <w:sz w:val="24"/>
          <w:szCs w:val="24"/>
        </w:rPr>
        <w:t xml:space="preserve">nožství objednávkou kupujícího, </w:t>
      </w:r>
      <w:r w:rsidRPr="00D5692B">
        <w:rPr>
          <w:sz w:val="24"/>
          <w:szCs w:val="24"/>
        </w:rPr>
        <w:t>př</w:t>
      </w:r>
      <w:r w:rsidR="00242DB6" w:rsidRPr="00D5692B">
        <w:rPr>
          <w:sz w:val="24"/>
          <w:szCs w:val="24"/>
        </w:rPr>
        <w:t>evést na kupujícího za podmínek</w:t>
      </w:r>
      <w:r w:rsidR="00BE1CE0" w:rsidRPr="00D5692B">
        <w:rPr>
          <w:sz w:val="24"/>
          <w:szCs w:val="24"/>
        </w:rPr>
        <w:t xml:space="preserve"> </w:t>
      </w:r>
      <w:r w:rsidR="00242DB6" w:rsidRPr="00D5692B">
        <w:rPr>
          <w:sz w:val="24"/>
          <w:szCs w:val="24"/>
        </w:rPr>
        <w:t>sta</w:t>
      </w:r>
      <w:r w:rsidRPr="00D5692B">
        <w:rPr>
          <w:sz w:val="24"/>
          <w:szCs w:val="24"/>
        </w:rPr>
        <w:t>novených touto sml</w:t>
      </w:r>
      <w:r w:rsidR="007A4F38" w:rsidRPr="00D5692B">
        <w:rPr>
          <w:sz w:val="24"/>
          <w:szCs w:val="24"/>
        </w:rPr>
        <w:t xml:space="preserve">ouvou vlastnické právo ke </w:t>
      </w:r>
      <w:r w:rsidR="00C9680A" w:rsidRPr="00D5692B">
        <w:rPr>
          <w:sz w:val="24"/>
          <w:szCs w:val="24"/>
        </w:rPr>
        <w:t>Z</w:t>
      </w:r>
      <w:r w:rsidR="00550906" w:rsidRPr="00D5692B">
        <w:rPr>
          <w:sz w:val="24"/>
          <w:szCs w:val="24"/>
        </w:rPr>
        <w:t>boží. K</w:t>
      </w:r>
      <w:r w:rsidRPr="00D5692B">
        <w:rPr>
          <w:sz w:val="24"/>
          <w:szCs w:val="24"/>
        </w:rPr>
        <w:t xml:space="preserve">upující se zavazuje prodávajícímu objednané </w:t>
      </w:r>
      <w:r w:rsidR="00C9680A" w:rsidRPr="00D5692B">
        <w:rPr>
          <w:sz w:val="24"/>
          <w:szCs w:val="24"/>
        </w:rPr>
        <w:t>Z</w:t>
      </w:r>
      <w:r w:rsidRPr="00D5692B">
        <w:rPr>
          <w:sz w:val="24"/>
          <w:szCs w:val="24"/>
        </w:rPr>
        <w:t>boží převz</w:t>
      </w:r>
      <w:r w:rsidR="007A4F38" w:rsidRPr="00D5692B">
        <w:rPr>
          <w:sz w:val="24"/>
          <w:szCs w:val="24"/>
        </w:rPr>
        <w:t xml:space="preserve">ít a uhradit za něj </w:t>
      </w:r>
      <w:r w:rsidR="00631596">
        <w:rPr>
          <w:sz w:val="24"/>
          <w:szCs w:val="24"/>
        </w:rPr>
        <w:t xml:space="preserve">sjednanou </w:t>
      </w:r>
      <w:r w:rsidR="007A4F38" w:rsidRPr="00D5692B">
        <w:rPr>
          <w:sz w:val="24"/>
          <w:szCs w:val="24"/>
        </w:rPr>
        <w:t xml:space="preserve">kupní cenu. </w:t>
      </w:r>
    </w:p>
    <w:p w14:paraId="5B20467E" w14:textId="77777777" w:rsidR="0094150B" w:rsidRPr="00AE3861" w:rsidRDefault="0094150B" w:rsidP="003352A7">
      <w:pPr>
        <w:ind w:left="720" w:hanging="360"/>
      </w:pPr>
    </w:p>
    <w:p w14:paraId="5B20467F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B204680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Způsob plnění objednávky</w:t>
      </w:r>
    </w:p>
    <w:p w14:paraId="5B204681" w14:textId="77777777" w:rsidR="006E1DF1" w:rsidRPr="00AE3861" w:rsidRDefault="006E1DF1" w:rsidP="003352A7">
      <w:pPr>
        <w:ind w:left="720" w:hanging="360"/>
        <w:jc w:val="both"/>
        <w:rPr>
          <w:b/>
          <w:sz w:val="24"/>
          <w:szCs w:val="24"/>
        </w:rPr>
      </w:pPr>
    </w:p>
    <w:p w14:paraId="5B204682" w14:textId="1C9BBCB0" w:rsidR="00006F3C" w:rsidRPr="00AE3861" w:rsidRDefault="00006F3C" w:rsidP="00682FAB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="008A3886" w:rsidRPr="00AE3861">
        <w:rPr>
          <w:sz w:val="24"/>
          <w:szCs w:val="24"/>
        </w:rPr>
        <w:t xml:space="preserve">do místa dodání kupujícího </w:t>
      </w:r>
      <w:r w:rsidRPr="00AE3861">
        <w:rPr>
          <w:sz w:val="24"/>
          <w:szCs w:val="24"/>
        </w:rPr>
        <w:t>bude prováděno na náklady prodávajícího.</w:t>
      </w:r>
      <w:r w:rsidR="00C9430D">
        <w:rPr>
          <w:sz w:val="24"/>
          <w:szCs w:val="24"/>
        </w:rPr>
        <w:t xml:space="preserve">  O dodání a převzetí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bude mezi smluvními stranami sepsán </w:t>
      </w:r>
      <w:r w:rsidR="00C9430D" w:rsidRPr="00101562">
        <w:rPr>
          <w:b/>
          <w:sz w:val="24"/>
          <w:szCs w:val="24"/>
        </w:rPr>
        <w:t>Protokol o předání a převzetí</w:t>
      </w:r>
      <w:r w:rsidR="00C9430D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</w:t>
      </w:r>
      <w:r w:rsidR="00E35D28">
        <w:rPr>
          <w:sz w:val="24"/>
          <w:szCs w:val="24"/>
        </w:rPr>
        <w:t xml:space="preserve">(dodací list) </w:t>
      </w:r>
      <w:r w:rsidR="00C9430D">
        <w:rPr>
          <w:sz w:val="24"/>
          <w:szCs w:val="24"/>
        </w:rPr>
        <w:t xml:space="preserve">podepsaný oprávněnými zástupci obou smluvních stran.  </w:t>
      </w:r>
      <w:r w:rsidRPr="00AE3861">
        <w:rPr>
          <w:sz w:val="24"/>
          <w:szCs w:val="24"/>
        </w:rPr>
        <w:t xml:space="preserve"> </w:t>
      </w:r>
    </w:p>
    <w:p w14:paraId="21D46849" w14:textId="08D8DB37" w:rsidR="0016549E" w:rsidRPr="00AE3861" w:rsidRDefault="00006F3C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 </w:t>
      </w:r>
    </w:p>
    <w:p w14:paraId="5B204684" w14:textId="77777777" w:rsidR="007A4F38" w:rsidRPr="00294CAB" w:rsidRDefault="007A4F38" w:rsidP="007A4F38">
      <w:pPr>
        <w:ind w:left="426" w:hanging="426"/>
        <w:jc w:val="center"/>
        <w:rPr>
          <w:b/>
          <w:sz w:val="24"/>
          <w:szCs w:val="24"/>
        </w:rPr>
      </w:pPr>
      <w:r w:rsidRPr="00294CAB">
        <w:rPr>
          <w:b/>
          <w:sz w:val="24"/>
          <w:szCs w:val="24"/>
        </w:rPr>
        <w:lastRenderedPageBreak/>
        <w:t>VI.</w:t>
      </w:r>
    </w:p>
    <w:p w14:paraId="5B204685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294CAB">
        <w:rPr>
          <w:b/>
          <w:sz w:val="24"/>
          <w:szCs w:val="24"/>
        </w:rPr>
        <w:t>Místo a doba plnění</w:t>
      </w:r>
    </w:p>
    <w:p w14:paraId="5B204686" w14:textId="77777777" w:rsidR="006E1DF1" w:rsidRPr="00AE3861" w:rsidRDefault="006E1DF1" w:rsidP="00006F3C">
      <w:pPr>
        <w:ind w:left="340"/>
        <w:jc w:val="both"/>
        <w:rPr>
          <w:b/>
          <w:sz w:val="24"/>
          <w:szCs w:val="24"/>
        </w:rPr>
      </w:pPr>
    </w:p>
    <w:p w14:paraId="5B204687" w14:textId="370AFE26" w:rsidR="008C4CBE" w:rsidRPr="00867BC9" w:rsidRDefault="00681D59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Místem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dodání</w:t>
      </w:r>
      <w:r w:rsidR="003A5AEF" w:rsidRPr="00AE3861">
        <w:rPr>
          <w:sz w:val="24"/>
          <w:szCs w:val="24"/>
        </w:rPr>
        <w:t xml:space="preserve"> </w:t>
      </w:r>
      <w:r w:rsidR="00006F3C" w:rsidRPr="00AE3861">
        <w:rPr>
          <w:sz w:val="24"/>
          <w:szCs w:val="24"/>
        </w:rPr>
        <w:t>a o</w:t>
      </w:r>
      <w:r w:rsidR="00DB3691" w:rsidRPr="00AE3861">
        <w:rPr>
          <w:sz w:val="24"/>
          <w:szCs w:val="24"/>
        </w:rPr>
        <w:t xml:space="preserve">dběru </w:t>
      </w:r>
      <w:r w:rsidR="00C9680A">
        <w:rPr>
          <w:sz w:val="24"/>
          <w:szCs w:val="24"/>
        </w:rPr>
        <w:t>Z</w:t>
      </w:r>
      <w:r w:rsidR="00DB3691" w:rsidRPr="00AE3861">
        <w:rPr>
          <w:sz w:val="24"/>
          <w:szCs w:val="24"/>
        </w:rPr>
        <w:t>boží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podle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této</w:t>
      </w:r>
      <w:r w:rsidR="00EF7F8A" w:rsidRPr="00AE3861">
        <w:rPr>
          <w:sz w:val="24"/>
          <w:szCs w:val="24"/>
        </w:rPr>
        <w:t xml:space="preserve"> </w:t>
      </w:r>
      <w:r w:rsidR="00682FAB">
        <w:rPr>
          <w:sz w:val="24"/>
          <w:szCs w:val="24"/>
        </w:rPr>
        <w:t>S</w:t>
      </w:r>
      <w:r w:rsidR="00EF7F8A" w:rsidRPr="00AE3861">
        <w:rPr>
          <w:sz w:val="24"/>
          <w:szCs w:val="24"/>
        </w:rPr>
        <w:t>mlouvy</w:t>
      </w:r>
      <w:r w:rsidR="003A5AEF" w:rsidRPr="00AE3861">
        <w:rPr>
          <w:sz w:val="24"/>
          <w:szCs w:val="24"/>
        </w:rPr>
        <w:t xml:space="preserve"> </w:t>
      </w:r>
      <w:r w:rsidR="000700BF">
        <w:rPr>
          <w:sz w:val="24"/>
          <w:szCs w:val="24"/>
        </w:rPr>
        <w:t xml:space="preserve">je </w:t>
      </w:r>
      <w:r w:rsidR="000700BF">
        <w:rPr>
          <w:rFonts w:cs="Tahoma"/>
          <w:iCs/>
          <w:sz w:val="24"/>
          <w:szCs w:val="24"/>
        </w:rPr>
        <w:t xml:space="preserve">Plzeň, adresa: </w:t>
      </w:r>
      <w:r w:rsidR="00294CAB">
        <w:rPr>
          <w:sz w:val="24"/>
          <w:szCs w:val="24"/>
        </w:rPr>
        <w:t>Slovanská alej 35,  326</w:t>
      </w:r>
      <w:r w:rsidR="000700BF">
        <w:rPr>
          <w:sz w:val="24"/>
          <w:szCs w:val="24"/>
        </w:rPr>
        <w:t xml:space="preserve"> 00 Plzeň – </w:t>
      </w:r>
      <w:r w:rsidR="00294CAB">
        <w:rPr>
          <w:sz w:val="24"/>
          <w:szCs w:val="24"/>
        </w:rPr>
        <w:t>areál vozovny</w:t>
      </w:r>
      <w:r w:rsidR="000700BF">
        <w:rPr>
          <w:sz w:val="24"/>
          <w:szCs w:val="24"/>
        </w:rPr>
        <w:t>,</w:t>
      </w:r>
      <w:r w:rsidR="000700BF" w:rsidRPr="00AE3861">
        <w:rPr>
          <w:sz w:val="24"/>
          <w:szCs w:val="24"/>
        </w:rPr>
        <w:t xml:space="preserve"> </w:t>
      </w:r>
      <w:r w:rsidR="007F3C75" w:rsidRPr="00AE3861">
        <w:rPr>
          <w:sz w:val="24"/>
          <w:szCs w:val="24"/>
        </w:rPr>
        <w:t>nebude-li kupujícím stanoveno jinak</w:t>
      </w:r>
      <w:r w:rsidR="00242DB6" w:rsidRPr="00AE3861">
        <w:rPr>
          <w:sz w:val="24"/>
          <w:szCs w:val="24"/>
        </w:rPr>
        <w:t>.</w:t>
      </w:r>
      <w:r w:rsidR="000700BF">
        <w:rPr>
          <w:sz w:val="24"/>
          <w:szCs w:val="24"/>
        </w:rPr>
        <w:t xml:space="preserve"> Kupující je oprávněn v rámci města Plzně jednostranně změnit místo plnění, přičemž prodávající je  povinen tuto změnu </w:t>
      </w:r>
      <w:r w:rsidR="000700BF" w:rsidRPr="00867BC9">
        <w:rPr>
          <w:sz w:val="24"/>
          <w:szCs w:val="24"/>
        </w:rPr>
        <w:t>respektovat bez nároku na náhradu jakýchkoliv nákladů či škod s tím vzniklých.</w:t>
      </w:r>
    </w:p>
    <w:p w14:paraId="5B204688" w14:textId="30E36ECF" w:rsidR="008C4CBE" w:rsidRPr="00867BC9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 xml:space="preserve">Prodávající se </w:t>
      </w:r>
      <w:r w:rsidR="00681D59" w:rsidRPr="00867BC9">
        <w:rPr>
          <w:sz w:val="24"/>
          <w:szCs w:val="24"/>
        </w:rPr>
        <w:t>zavazuje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dodat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kupujícímu</w:t>
      </w:r>
      <w:r w:rsidR="0059433E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objednan</w:t>
      </w:r>
      <w:r w:rsidR="00CB58C2">
        <w:rPr>
          <w:sz w:val="24"/>
          <w:szCs w:val="24"/>
        </w:rPr>
        <w:t>é</w:t>
      </w:r>
      <w:r w:rsidR="008866DB" w:rsidRPr="00867BC9">
        <w:rPr>
          <w:sz w:val="24"/>
          <w:szCs w:val="24"/>
        </w:rPr>
        <w:t xml:space="preserve"> </w:t>
      </w:r>
      <w:r w:rsidR="00C52E97">
        <w:rPr>
          <w:sz w:val="24"/>
          <w:szCs w:val="24"/>
        </w:rPr>
        <w:t>Skříně</w:t>
      </w:r>
      <w:r w:rsidR="008866DB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dle požadavku</w:t>
      </w:r>
      <w:r w:rsidR="007A4F38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 xml:space="preserve">kupujícího. </w:t>
      </w:r>
      <w:r w:rsidR="00A16AF1" w:rsidRPr="00867BC9">
        <w:rPr>
          <w:sz w:val="24"/>
          <w:szCs w:val="24"/>
        </w:rPr>
        <w:t xml:space="preserve">Dodací lhůty </w:t>
      </w:r>
      <w:r w:rsidR="00CB58C2">
        <w:rPr>
          <w:sz w:val="24"/>
          <w:szCs w:val="24"/>
        </w:rPr>
        <w:t>Skříní</w:t>
      </w:r>
      <w:r w:rsidR="00A02A82" w:rsidRPr="00867BC9">
        <w:rPr>
          <w:sz w:val="24"/>
          <w:szCs w:val="24"/>
        </w:rPr>
        <w:t xml:space="preserve"> </w:t>
      </w:r>
      <w:r w:rsidR="00650BD4" w:rsidRPr="00867BC9">
        <w:rPr>
          <w:sz w:val="24"/>
          <w:szCs w:val="24"/>
        </w:rPr>
        <w:t xml:space="preserve">budou vždy sjednány v dílčí kupní smlouvě </w:t>
      </w:r>
      <w:r w:rsidR="0039280C" w:rsidRPr="00867BC9">
        <w:rPr>
          <w:sz w:val="24"/>
          <w:szCs w:val="24"/>
        </w:rPr>
        <w:t>(objednávce</w:t>
      </w:r>
      <w:r w:rsidR="00650BD4" w:rsidRPr="00867BC9">
        <w:rPr>
          <w:sz w:val="24"/>
          <w:szCs w:val="24"/>
        </w:rPr>
        <w:t>)</w:t>
      </w:r>
      <w:r w:rsidR="00EE7B8D">
        <w:rPr>
          <w:sz w:val="24"/>
          <w:szCs w:val="24"/>
        </w:rPr>
        <w:t xml:space="preserve"> a jsou pro prodávajícího závazné</w:t>
      </w:r>
      <w:r w:rsidR="00650BD4" w:rsidRPr="00867BC9">
        <w:rPr>
          <w:sz w:val="24"/>
          <w:szCs w:val="24"/>
        </w:rPr>
        <w:t xml:space="preserve">, nicméně platí vždy mezní termín nejpozději do </w:t>
      </w:r>
      <w:r w:rsidR="00CB58C2">
        <w:rPr>
          <w:sz w:val="24"/>
          <w:szCs w:val="24"/>
        </w:rPr>
        <w:t>14</w:t>
      </w:r>
      <w:r w:rsidR="00765120">
        <w:rPr>
          <w:sz w:val="24"/>
          <w:szCs w:val="24"/>
        </w:rPr>
        <w:t xml:space="preserve"> </w:t>
      </w:r>
      <w:r w:rsidR="002A6F89" w:rsidRPr="00867BC9">
        <w:rPr>
          <w:sz w:val="24"/>
          <w:szCs w:val="24"/>
        </w:rPr>
        <w:t xml:space="preserve">dnů </w:t>
      </w:r>
      <w:r w:rsidR="00650BD4" w:rsidRPr="00867BC9">
        <w:rPr>
          <w:sz w:val="24"/>
          <w:szCs w:val="24"/>
        </w:rPr>
        <w:t>o</w:t>
      </w:r>
      <w:r w:rsidR="002F3065">
        <w:rPr>
          <w:sz w:val="24"/>
          <w:szCs w:val="24"/>
        </w:rPr>
        <w:t xml:space="preserve">d uzavření dílčí kupní smlouvy dle čl. III odst. 2 </w:t>
      </w:r>
      <w:proofErr w:type="gramStart"/>
      <w:r w:rsidR="002F3065">
        <w:rPr>
          <w:sz w:val="24"/>
          <w:szCs w:val="24"/>
        </w:rPr>
        <w:t>této</w:t>
      </w:r>
      <w:proofErr w:type="gramEnd"/>
      <w:r w:rsidR="002F3065">
        <w:rPr>
          <w:sz w:val="24"/>
          <w:szCs w:val="24"/>
        </w:rPr>
        <w:t xml:space="preserve"> Smlouvy</w:t>
      </w:r>
      <w:r w:rsidR="00682FAB" w:rsidRPr="00867BC9">
        <w:rPr>
          <w:sz w:val="24"/>
          <w:szCs w:val="24"/>
        </w:rPr>
        <w:t>.</w:t>
      </w:r>
      <w:r w:rsidR="003E0F5F" w:rsidRPr="00867BC9">
        <w:rPr>
          <w:sz w:val="24"/>
          <w:szCs w:val="24"/>
        </w:rPr>
        <w:t xml:space="preserve"> </w:t>
      </w:r>
    </w:p>
    <w:p w14:paraId="5B20468A" w14:textId="78434B30" w:rsidR="00006F3C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>Odmítne-li prodávající dodat objednan</w:t>
      </w:r>
      <w:r w:rsidR="00540F30" w:rsidRPr="00867BC9">
        <w:rPr>
          <w:sz w:val="24"/>
          <w:szCs w:val="24"/>
        </w:rPr>
        <w:t>é</w:t>
      </w:r>
      <w:r w:rsidR="00540F30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nebo objednan</w:t>
      </w:r>
      <w:r w:rsidR="00540F30" w:rsidRPr="00AE3861">
        <w:rPr>
          <w:sz w:val="24"/>
          <w:szCs w:val="24"/>
        </w:rPr>
        <w:t>é</w:t>
      </w:r>
      <w:r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včas nedodá</w:t>
      </w:r>
      <w:r w:rsidR="007A4F38">
        <w:rPr>
          <w:sz w:val="24"/>
          <w:szCs w:val="24"/>
        </w:rPr>
        <w:t xml:space="preserve"> n</w:t>
      </w:r>
      <w:r w:rsidRPr="00AE3861">
        <w:rPr>
          <w:sz w:val="24"/>
          <w:szCs w:val="24"/>
        </w:rPr>
        <w:t>ebo</w:t>
      </w:r>
      <w:r w:rsidR="007A4F38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zabr</w:t>
      </w:r>
      <w:r w:rsidR="00681D59" w:rsidRPr="00AE3861">
        <w:rPr>
          <w:sz w:val="24"/>
          <w:szCs w:val="24"/>
        </w:rPr>
        <w:t>ání či zaviní nemožnost zaslání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objednávky</w:t>
      </w:r>
      <w:r w:rsidR="00650BD4">
        <w:rPr>
          <w:sz w:val="24"/>
          <w:szCs w:val="24"/>
        </w:rPr>
        <w:t xml:space="preserve"> či uzavření dílčí kuní smlouvy</w:t>
      </w:r>
      <w:r w:rsidR="00540F30" w:rsidRPr="00AE3861">
        <w:rPr>
          <w:sz w:val="24"/>
          <w:szCs w:val="24"/>
        </w:rPr>
        <w:t>,</w:t>
      </w:r>
      <w:r w:rsidR="00F77212" w:rsidRPr="00AE3861">
        <w:rPr>
          <w:sz w:val="24"/>
          <w:szCs w:val="24"/>
        </w:rPr>
        <w:t xml:space="preserve"> je kupující oprávněn</w:t>
      </w:r>
      <w:r w:rsidR="003A5AEF" w:rsidRPr="00AE3861">
        <w:rPr>
          <w:sz w:val="24"/>
          <w:szCs w:val="24"/>
        </w:rPr>
        <w:t xml:space="preserve"> o</w:t>
      </w:r>
      <w:r w:rsidRPr="00AE3861">
        <w:rPr>
          <w:sz w:val="24"/>
          <w:szCs w:val="24"/>
        </w:rPr>
        <w:t>bjednan</w:t>
      </w:r>
      <w:r w:rsidR="00540F30" w:rsidRPr="00AE3861">
        <w:rPr>
          <w:sz w:val="24"/>
          <w:szCs w:val="24"/>
        </w:rPr>
        <w:t>é</w:t>
      </w:r>
      <w:r w:rsidR="007A4F38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7A4F38">
        <w:rPr>
          <w:sz w:val="24"/>
          <w:szCs w:val="24"/>
        </w:rPr>
        <w:t>boží</w:t>
      </w:r>
      <w:r w:rsidR="003A5AEF" w:rsidRPr="007A4F38">
        <w:rPr>
          <w:sz w:val="24"/>
          <w:szCs w:val="24"/>
        </w:rPr>
        <w:t xml:space="preserve"> </w:t>
      </w:r>
      <w:r w:rsidR="00681D59" w:rsidRPr="007A4F38">
        <w:rPr>
          <w:sz w:val="24"/>
          <w:szCs w:val="24"/>
        </w:rPr>
        <w:t>koupit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od </w:t>
      </w:r>
      <w:r w:rsidR="00682FAB">
        <w:rPr>
          <w:sz w:val="24"/>
          <w:szCs w:val="24"/>
        </w:rPr>
        <w:t>jiné</w:t>
      </w:r>
      <w:r w:rsidRPr="007A4F38">
        <w:rPr>
          <w:sz w:val="24"/>
          <w:szCs w:val="24"/>
        </w:rPr>
        <w:t xml:space="preserve"> osoby. Tím není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dotčeno právo kupujícího na náhradu škody. </w:t>
      </w:r>
    </w:p>
    <w:p w14:paraId="7A00AA7D" w14:textId="77777777" w:rsidR="00685729" w:rsidRDefault="00685729" w:rsidP="007A4F38">
      <w:pPr>
        <w:ind w:left="426" w:hanging="426"/>
        <w:jc w:val="center"/>
        <w:rPr>
          <w:b/>
          <w:sz w:val="24"/>
          <w:szCs w:val="24"/>
        </w:rPr>
      </w:pPr>
    </w:p>
    <w:p w14:paraId="5B20468C" w14:textId="123E4599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B20468D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Čas a způsob dodávky</w:t>
      </w:r>
    </w:p>
    <w:p w14:paraId="5B20468E" w14:textId="77777777" w:rsidR="00C97A54" w:rsidRPr="00AE3861" w:rsidRDefault="00C97A54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8F" w14:textId="5C5EE437" w:rsidR="00F77212" w:rsidRPr="002A6F89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Pr="002A6F89">
        <w:rPr>
          <w:sz w:val="24"/>
          <w:szCs w:val="24"/>
        </w:rPr>
        <w:t>bude prováděno v</w:t>
      </w:r>
      <w:r w:rsidR="006B4394" w:rsidRPr="002A6F89">
        <w:rPr>
          <w:sz w:val="24"/>
          <w:szCs w:val="24"/>
        </w:rPr>
        <w:t> </w:t>
      </w:r>
      <w:r w:rsidRPr="002A6F89">
        <w:rPr>
          <w:sz w:val="24"/>
          <w:szCs w:val="24"/>
        </w:rPr>
        <w:t xml:space="preserve">časovém rozmezí od </w:t>
      </w:r>
      <w:r w:rsidR="00765120" w:rsidRPr="000509BE">
        <w:rPr>
          <w:color w:val="000000" w:themeColor="text1"/>
          <w:sz w:val="24"/>
          <w:szCs w:val="24"/>
        </w:rPr>
        <w:t>7</w:t>
      </w:r>
      <w:r w:rsidRPr="000509BE">
        <w:rPr>
          <w:color w:val="000000" w:themeColor="text1"/>
          <w:sz w:val="24"/>
          <w:szCs w:val="24"/>
        </w:rPr>
        <w:t>:</w:t>
      </w:r>
      <w:r w:rsidR="00765120" w:rsidRPr="000509BE">
        <w:rPr>
          <w:color w:val="000000" w:themeColor="text1"/>
          <w:sz w:val="24"/>
          <w:szCs w:val="24"/>
        </w:rPr>
        <w:t>00 hod do 14:0</w:t>
      </w:r>
      <w:r w:rsidRPr="000509BE">
        <w:rPr>
          <w:color w:val="000000" w:themeColor="text1"/>
          <w:sz w:val="24"/>
          <w:szCs w:val="24"/>
        </w:rPr>
        <w:t xml:space="preserve">0 </w:t>
      </w:r>
      <w:r w:rsidRPr="002A6F89">
        <w:rPr>
          <w:sz w:val="24"/>
          <w:szCs w:val="24"/>
        </w:rPr>
        <w:t>hod dne</w:t>
      </w:r>
      <w:r w:rsidR="007A4F38" w:rsidRPr="002A6F89">
        <w:rPr>
          <w:sz w:val="24"/>
          <w:szCs w:val="24"/>
        </w:rPr>
        <w:t xml:space="preserve"> </w:t>
      </w:r>
      <w:r w:rsidR="00681D59" w:rsidRPr="002A6F89">
        <w:rPr>
          <w:sz w:val="24"/>
          <w:szCs w:val="24"/>
        </w:rPr>
        <w:t>požadované</w:t>
      </w:r>
      <w:r w:rsidR="003A5AEF" w:rsidRPr="002A6F89">
        <w:rPr>
          <w:sz w:val="24"/>
          <w:szCs w:val="24"/>
        </w:rPr>
        <w:t xml:space="preserve"> </w:t>
      </w:r>
      <w:r w:rsidR="00765120">
        <w:rPr>
          <w:sz w:val="24"/>
          <w:szCs w:val="24"/>
        </w:rPr>
        <w:t>dodávky</w:t>
      </w:r>
      <w:r w:rsidR="00CB58C2">
        <w:rPr>
          <w:sz w:val="24"/>
          <w:szCs w:val="24"/>
        </w:rPr>
        <w:t>, nebude-li mezi smluvními stranami dohodnuto jinak</w:t>
      </w:r>
      <w:r w:rsidR="00765120">
        <w:rPr>
          <w:sz w:val="24"/>
          <w:szCs w:val="24"/>
        </w:rPr>
        <w:t>.</w:t>
      </w:r>
    </w:p>
    <w:p w14:paraId="02A69DB7" w14:textId="77777777" w:rsidR="00650BD4" w:rsidRPr="002A6F89" w:rsidRDefault="00650BD4" w:rsidP="00650BD4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Přebírání</w:t>
      </w:r>
      <w:r w:rsidR="00006F3C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="00006F3C" w:rsidRPr="00AE3861">
        <w:rPr>
          <w:sz w:val="24"/>
          <w:szCs w:val="24"/>
        </w:rPr>
        <w:t xml:space="preserve"> musí být provedeno výhradně za přítomnosti pověřené osoby</w:t>
      </w:r>
      <w:r w:rsidR="00681D59" w:rsidRPr="00AE3861">
        <w:rPr>
          <w:sz w:val="24"/>
          <w:szCs w:val="24"/>
        </w:rPr>
        <w:t xml:space="preserve"> kupujícího </w:t>
      </w:r>
      <w:r w:rsidR="00CC1206">
        <w:rPr>
          <w:sz w:val="24"/>
          <w:szCs w:val="24"/>
        </w:rPr>
        <w:br/>
      </w:r>
      <w:r w:rsidR="00006F3C" w:rsidRPr="00AE3861">
        <w:rPr>
          <w:sz w:val="24"/>
          <w:szCs w:val="24"/>
        </w:rPr>
        <w:t xml:space="preserve">a zástupce prodávajícího a podle pokynů kupujícího. Pověřená osoba kupujícího potvrdí </w:t>
      </w:r>
      <w:r w:rsidR="00006F3C" w:rsidRPr="002A6F89">
        <w:rPr>
          <w:sz w:val="24"/>
          <w:szCs w:val="24"/>
        </w:rPr>
        <w:t>převzetí množství</w:t>
      </w:r>
      <w:r w:rsidR="00C9680A" w:rsidRPr="002A6F89">
        <w:rPr>
          <w:sz w:val="24"/>
          <w:szCs w:val="24"/>
        </w:rPr>
        <w:t xml:space="preserve"> Zboží</w:t>
      </w:r>
      <w:r w:rsidRPr="002A6F89">
        <w:rPr>
          <w:sz w:val="24"/>
          <w:szCs w:val="24"/>
        </w:rPr>
        <w:t xml:space="preserve"> na dodacím listu – písemném předávacím protokolu</w:t>
      </w:r>
      <w:r w:rsidR="00A16AF1" w:rsidRPr="002A6F89">
        <w:rPr>
          <w:sz w:val="24"/>
          <w:szCs w:val="24"/>
        </w:rPr>
        <w:t xml:space="preserve"> svým </w:t>
      </w:r>
      <w:r w:rsidR="00006F3C" w:rsidRPr="002A6F89">
        <w:rPr>
          <w:sz w:val="24"/>
          <w:szCs w:val="24"/>
        </w:rPr>
        <w:t>podpisem.</w:t>
      </w:r>
    </w:p>
    <w:p w14:paraId="3C253515" w14:textId="53E93B3C" w:rsidR="00765120" w:rsidRPr="00B149E6" w:rsidRDefault="00765120" w:rsidP="00EA4F1E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149E6">
        <w:rPr>
          <w:sz w:val="24"/>
          <w:szCs w:val="24"/>
        </w:rPr>
        <w:t>Prodávající u dodaného Zboží ručí za vlastnosti stanovené příslušnými právními předpisy a normami pro toto Zboží, které bud</w:t>
      </w:r>
      <w:r w:rsidR="009C5F01">
        <w:rPr>
          <w:sz w:val="24"/>
          <w:szCs w:val="24"/>
        </w:rPr>
        <w:t>ou doloženy atestem a prohlášením</w:t>
      </w:r>
      <w:r w:rsidRPr="00B149E6">
        <w:rPr>
          <w:sz w:val="24"/>
          <w:szCs w:val="24"/>
        </w:rPr>
        <w:t xml:space="preserve"> o shodě</w:t>
      </w:r>
      <w:r w:rsidR="005D6561">
        <w:rPr>
          <w:sz w:val="24"/>
          <w:szCs w:val="24"/>
        </w:rPr>
        <w:t xml:space="preserve"> (ES certifikáty)</w:t>
      </w:r>
      <w:r w:rsidRPr="00B149E6">
        <w:rPr>
          <w:sz w:val="24"/>
          <w:szCs w:val="24"/>
        </w:rPr>
        <w:t xml:space="preserve">, pokud to bude ze strany Kupujícího požadováno a za vlastnosti Zboží jím deklarované. Atest bude Kupujícímu předán při dodání Zboží. V případě, že atest nebude dodán, je Kupující oprávněn dodávku odmítnout. Odmítnutí dodávky z tohoto důvodu se považuje za nesplnění dodávky a porušení smlouvy. </w:t>
      </w:r>
    </w:p>
    <w:p w14:paraId="5B204693" w14:textId="77777777" w:rsidR="008C4CBE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bude zasílat </w:t>
      </w:r>
      <w:r w:rsidR="00CD388F" w:rsidRPr="00AE3861">
        <w:rPr>
          <w:sz w:val="24"/>
          <w:szCs w:val="24"/>
        </w:rPr>
        <w:t>výzvy (</w:t>
      </w:r>
      <w:r w:rsidRPr="00AE3861">
        <w:rPr>
          <w:sz w:val="24"/>
          <w:szCs w:val="24"/>
        </w:rPr>
        <w:t>o</w:t>
      </w:r>
      <w:r w:rsidR="00540F30" w:rsidRPr="00AE3861">
        <w:rPr>
          <w:sz w:val="24"/>
          <w:szCs w:val="24"/>
        </w:rPr>
        <w:t>bjednávk</w:t>
      </w:r>
      <w:r w:rsidRPr="00AE3861">
        <w:rPr>
          <w:sz w:val="24"/>
          <w:szCs w:val="24"/>
        </w:rPr>
        <w:t>y</w:t>
      </w:r>
      <w:r w:rsidR="00CD388F" w:rsidRPr="00AE3861">
        <w:rPr>
          <w:sz w:val="24"/>
          <w:szCs w:val="24"/>
        </w:rPr>
        <w:t>)</w:t>
      </w:r>
      <w:r w:rsidRPr="00AE3861">
        <w:rPr>
          <w:sz w:val="24"/>
          <w:szCs w:val="24"/>
        </w:rPr>
        <w:t>, přejímat dodávky a poskytovat</w:t>
      </w:r>
      <w:r w:rsidR="007A4F38">
        <w:rPr>
          <w:sz w:val="24"/>
          <w:szCs w:val="24"/>
        </w:rPr>
        <w:t xml:space="preserve"> p</w:t>
      </w:r>
      <w:r w:rsidRPr="00AE3861">
        <w:rPr>
          <w:sz w:val="24"/>
          <w:szCs w:val="24"/>
        </w:rPr>
        <w:t>rodávajícímu součinnost tak, aby neohrozil z</w:t>
      </w:r>
      <w:r w:rsidR="00BD250C" w:rsidRPr="00AE3861">
        <w:rPr>
          <w:sz w:val="24"/>
          <w:szCs w:val="24"/>
        </w:rPr>
        <w:t xml:space="preserve">ávazky vyplývající ze smluvních </w:t>
      </w:r>
      <w:r w:rsidR="007A4F38">
        <w:rPr>
          <w:sz w:val="24"/>
          <w:szCs w:val="24"/>
        </w:rPr>
        <w:t>vztahů</w:t>
      </w:r>
      <w:r w:rsidR="00682FAB">
        <w:rPr>
          <w:sz w:val="24"/>
          <w:szCs w:val="24"/>
        </w:rPr>
        <w:t>.</w:t>
      </w:r>
    </w:p>
    <w:p w14:paraId="5B204694" w14:textId="77777777" w:rsidR="00014FBF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Za prodávajícího je touto smlouvou stanovena kontaktní osoba</w:t>
      </w:r>
      <w:r w:rsidR="00014FBF" w:rsidRPr="00AE3861">
        <w:rPr>
          <w:sz w:val="24"/>
          <w:szCs w:val="24"/>
        </w:rPr>
        <w:t>:</w:t>
      </w:r>
    </w:p>
    <w:p w14:paraId="5B204695" w14:textId="3C20A4CF" w:rsidR="00682FAB" w:rsidRDefault="008C4CBE" w:rsidP="007A4F38">
      <w:pPr>
        <w:suppressAutoHyphens w:val="0"/>
        <w:spacing w:after="120"/>
        <w:ind w:left="851"/>
        <w:jc w:val="both"/>
        <w:rPr>
          <w:sz w:val="24"/>
          <w:szCs w:val="24"/>
        </w:rPr>
      </w:pPr>
      <w:r w:rsidRPr="007A4F38">
        <w:rPr>
          <w:sz w:val="24"/>
          <w:szCs w:val="24"/>
        </w:rPr>
        <w:t xml:space="preserve">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tel: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email: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Pr="007A4F38">
        <w:rPr>
          <w:sz w:val="24"/>
          <w:szCs w:val="24"/>
        </w:rPr>
        <w:t xml:space="preserve"> </w:t>
      </w:r>
    </w:p>
    <w:p w14:paraId="5B20469A" w14:textId="77777777" w:rsidR="00845099" w:rsidRPr="00AE3861" w:rsidRDefault="00E57B20" w:rsidP="00EF7F8A">
      <w:pPr>
        <w:pStyle w:val="Podnadpis"/>
        <w:jc w:val="both"/>
        <w:rPr>
          <w:szCs w:val="24"/>
        </w:rPr>
      </w:pPr>
      <w:r w:rsidRPr="00AE3861">
        <w:rPr>
          <w:b/>
          <w:bCs/>
          <w:szCs w:val="24"/>
          <w:lang w:eastAsia="cs-CZ"/>
        </w:rPr>
        <w:tab/>
      </w:r>
    </w:p>
    <w:p w14:paraId="5B20469B" w14:textId="07B7C2A8" w:rsidR="008C4CBE" w:rsidRPr="00AE3861" w:rsidRDefault="00006F3C" w:rsidP="000B2BF3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odpovědná za přijetí </w:t>
      </w:r>
      <w:r w:rsidR="001557C2" w:rsidRPr="00AE3861">
        <w:rPr>
          <w:sz w:val="24"/>
          <w:szCs w:val="24"/>
        </w:rPr>
        <w:t xml:space="preserve">a </w:t>
      </w:r>
      <w:r w:rsidR="00C613B6">
        <w:rPr>
          <w:sz w:val="24"/>
          <w:szCs w:val="24"/>
        </w:rPr>
        <w:t xml:space="preserve">potvrzení </w:t>
      </w:r>
      <w:r w:rsidRPr="00AE3861">
        <w:rPr>
          <w:sz w:val="24"/>
          <w:szCs w:val="24"/>
        </w:rPr>
        <w:t xml:space="preserve">objednávek, realizaci dílčích dodávek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, za dopravu a za jednání ohledně jednotlivých ustanovení této </w:t>
      </w:r>
      <w:r w:rsidR="00C613B6">
        <w:rPr>
          <w:sz w:val="24"/>
          <w:szCs w:val="24"/>
        </w:rPr>
        <w:t>s</w:t>
      </w:r>
      <w:r w:rsidR="00682FAB">
        <w:rPr>
          <w:sz w:val="24"/>
          <w:szCs w:val="24"/>
        </w:rPr>
        <w:t>mlouvy.</w:t>
      </w:r>
    </w:p>
    <w:p w14:paraId="21BE5DD9" w14:textId="77777777" w:rsidR="00C613B6" w:rsidRPr="00AE3861" w:rsidRDefault="00006F3C" w:rsidP="00C613B6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 kupujícího </w:t>
      </w:r>
      <w:r w:rsidR="00C613B6" w:rsidRPr="00AE3861">
        <w:rPr>
          <w:sz w:val="24"/>
          <w:szCs w:val="24"/>
        </w:rPr>
        <w:t>je touto smlouvou stanovena kontaktní osoba:</w:t>
      </w:r>
    </w:p>
    <w:p w14:paraId="1F2321D4" w14:textId="25DCD47E" w:rsidR="00C613B6" w:rsidRDefault="00CA063E" w:rsidP="00C613B6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Patrik Tipan</w:t>
      </w:r>
      <w:r w:rsidR="00C613B6" w:rsidRPr="00B803B5">
        <w:rPr>
          <w:sz w:val="24"/>
          <w:szCs w:val="24"/>
        </w:rPr>
        <w:t xml:space="preserve">, tel: </w:t>
      </w:r>
      <w:r w:rsidRPr="00CA063E">
        <w:rPr>
          <w:sz w:val="24"/>
          <w:szCs w:val="24"/>
        </w:rPr>
        <w:t>601</w:t>
      </w:r>
      <w:r>
        <w:rPr>
          <w:sz w:val="24"/>
          <w:szCs w:val="24"/>
        </w:rPr>
        <w:t> </w:t>
      </w:r>
      <w:r w:rsidRPr="00CA063E">
        <w:rPr>
          <w:sz w:val="24"/>
          <w:szCs w:val="24"/>
        </w:rPr>
        <w:t>074</w:t>
      </w:r>
      <w:r>
        <w:rPr>
          <w:sz w:val="24"/>
          <w:szCs w:val="24"/>
        </w:rPr>
        <w:t xml:space="preserve"> </w:t>
      </w:r>
      <w:r w:rsidRPr="00CA063E">
        <w:rPr>
          <w:sz w:val="24"/>
          <w:szCs w:val="24"/>
        </w:rPr>
        <w:t>973</w:t>
      </w:r>
      <w:r w:rsidR="00C613B6" w:rsidRPr="00B803B5">
        <w:rPr>
          <w:sz w:val="24"/>
          <w:szCs w:val="24"/>
        </w:rPr>
        <w:t>, e</w:t>
      </w:r>
      <w:r w:rsidR="00B149E6">
        <w:rPr>
          <w:sz w:val="24"/>
          <w:szCs w:val="24"/>
        </w:rPr>
        <w:t>-</w:t>
      </w:r>
      <w:r w:rsidR="00C613B6" w:rsidRPr="00B803B5">
        <w:rPr>
          <w:sz w:val="24"/>
          <w:szCs w:val="24"/>
        </w:rPr>
        <w:t xml:space="preserve">mail: </w:t>
      </w:r>
      <w:r>
        <w:rPr>
          <w:sz w:val="24"/>
          <w:szCs w:val="24"/>
        </w:rPr>
        <w:t>tipan</w:t>
      </w:r>
      <w:r w:rsidR="00185A4F" w:rsidRPr="00B803B5">
        <w:rPr>
          <w:sz w:val="24"/>
          <w:szCs w:val="24"/>
        </w:rPr>
        <w:t>@pmdp.cz</w:t>
      </w:r>
      <w:r w:rsidR="00C613B6" w:rsidRPr="00C613B6">
        <w:rPr>
          <w:sz w:val="24"/>
          <w:szCs w:val="24"/>
        </w:rPr>
        <w:t xml:space="preserve"> </w:t>
      </w:r>
    </w:p>
    <w:p w14:paraId="7F4EDFD1" w14:textId="49CE506D" w:rsidR="000509BE" w:rsidRPr="00C613B6" w:rsidRDefault="000509BE" w:rsidP="00C613B6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Karla Turečková, tel: </w:t>
      </w:r>
      <w:r w:rsidRPr="000509BE">
        <w:rPr>
          <w:sz w:val="24"/>
          <w:szCs w:val="24"/>
        </w:rPr>
        <w:t>601</w:t>
      </w:r>
      <w:r>
        <w:rPr>
          <w:sz w:val="24"/>
          <w:szCs w:val="24"/>
        </w:rPr>
        <w:t> </w:t>
      </w:r>
      <w:r w:rsidRPr="000509BE">
        <w:rPr>
          <w:sz w:val="24"/>
          <w:szCs w:val="24"/>
        </w:rPr>
        <w:t>084</w:t>
      </w:r>
      <w:r>
        <w:rPr>
          <w:sz w:val="24"/>
          <w:szCs w:val="24"/>
        </w:rPr>
        <w:t> </w:t>
      </w:r>
      <w:r w:rsidRPr="000509BE">
        <w:rPr>
          <w:sz w:val="24"/>
          <w:szCs w:val="24"/>
        </w:rPr>
        <w:t>042</w:t>
      </w:r>
      <w:r>
        <w:rPr>
          <w:sz w:val="24"/>
          <w:szCs w:val="24"/>
        </w:rPr>
        <w:t>, e-mail:tureckova@pmdp.cz</w:t>
      </w:r>
    </w:p>
    <w:p w14:paraId="5B20469C" w14:textId="796DBD75" w:rsidR="00387ACB" w:rsidRDefault="00C613B6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oprávněná </w:t>
      </w:r>
      <w:r w:rsidR="00006F3C" w:rsidRPr="00AE3861">
        <w:rPr>
          <w:sz w:val="24"/>
          <w:szCs w:val="24"/>
        </w:rPr>
        <w:t>k</w:t>
      </w:r>
      <w:r w:rsidR="009643C8">
        <w:rPr>
          <w:sz w:val="24"/>
          <w:szCs w:val="24"/>
        </w:rPr>
        <w:t> vystavení požadavku na objednávku</w:t>
      </w:r>
      <w:r w:rsidR="006B4394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 xml:space="preserve"> </w:t>
      </w:r>
      <w:r w:rsidR="00387ACB" w:rsidRPr="00AE3861">
        <w:rPr>
          <w:sz w:val="24"/>
          <w:szCs w:val="24"/>
        </w:rPr>
        <w:t>a k převzetí dodávky a potvrzení</w:t>
      </w:r>
      <w:r w:rsidR="000B2BF3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>boží</w:t>
      </w:r>
      <w:r>
        <w:rPr>
          <w:sz w:val="24"/>
          <w:szCs w:val="24"/>
        </w:rPr>
        <w:t xml:space="preserve">, nebude-li pro některou tuto činnost </w:t>
      </w:r>
      <w:r w:rsidR="00126DA7">
        <w:rPr>
          <w:sz w:val="24"/>
          <w:szCs w:val="24"/>
        </w:rPr>
        <w:t>pověřen</w:t>
      </w:r>
      <w:r w:rsidR="00B803B5">
        <w:rPr>
          <w:sz w:val="24"/>
          <w:szCs w:val="24"/>
        </w:rPr>
        <w:t xml:space="preserve"> jiný zaměstnanec kupujícího</w:t>
      </w:r>
      <w:r>
        <w:rPr>
          <w:sz w:val="24"/>
          <w:szCs w:val="24"/>
        </w:rPr>
        <w:t>.</w:t>
      </w:r>
    </w:p>
    <w:p w14:paraId="4E3C88F6" w14:textId="2AC93274" w:rsidR="0016549E" w:rsidRDefault="0016549E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</w:p>
    <w:p w14:paraId="03A14D42" w14:textId="77777777" w:rsidR="00F22FE3" w:rsidRPr="000B2BF3" w:rsidRDefault="00F22FE3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</w:p>
    <w:p w14:paraId="5B20469E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VIII.</w:t>
      </w:r>
    </w:p>
    <w:p w14:paraId="5B20469F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Kupní cena</w:t>
      </w:r>
      <w:r w:rsidR="00390ED4">
        <w:rPr>
          <w:b/>
          <w:sz w:val="24"/>
          <w:szCs w:val="24"/>
        </w:rPr>
        <w:t xml:space="preserve">, platební podmínky </w:t>
      </w:r>
    </w:p>
    <w:p w14:paraId="5B2046A0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3F98093" w14:textId="0888B119" w:rsidR="000C0CB7" w:rsidRDefault="00006F3C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dodávek </w:t>
      </w:r>
      <w:r w:rsidR="00CB58C2">
        <w:rPr>
          <w:sz w:val="24"/>
          <w:szCs w:val="24"/>
        </w:rPr>
        <w:t>Skříní</w:t>
      </w:r>
      <w:r w:rsidRPr="00390ED4">
        <w:rPr>
          <w:sz w:val="24"/>
          <w:szCs w:val="24"/>
        </w:rPr>
        <w:t xml:space="preserve"> </w:t>
      </w:r>
      <w:r w:rsidR="00682FAB" w:rsidRPr="00390ED4">
        <w:rPr>
          <w:sz w:val="24"/>
          <w:szCs w:val="24"/>
        </w:rPr>
        <w:t xml:space="preserve">je </w:t>
      </w:r>
      <w:r w:rsidRPr="00390ED4">
        <w:rPr>
          <w:sz w:val="24"/>
          <w:szCs w:val="24"/>
        </w:rPr>
        <w:t>vždy stanovena jako násobek skutečně dodaného množství (</w:t>
      </w:r>
      <w:r w:rsidR="00E31E13" w:rsidRPr="00390ED4">
        <w:rPr>
          <w:sz w:val="24"/>
          <w:szCs w:val="24"/>
        </w:rPr>
        <w:t>ks</w:t>
      </w:r>
      <w:r w:rsidRPr="00390ED4">
        <w:rPr>
          <w:sz w:val="24"/>
          <w:szCs w:val="24"/>
        </w:rPr>
        <w:t xml:space="preserve">)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ceny za </w:t>
      </w:r>
      <w:r w:rsidR="00540F30" w:rsidRPr="00390ED4">
        <w:rPr>
          <w:sz w:val="24"/>
          <w:szCs w:val="24"/>
        </w:rPr>
        <w:t>jednotku</w:t>
      </w:r>
      <w:r w:rsidRPr="00390ED4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</w:t>
      </w:r>
      <w:r w:rsidR="006E1DF1" w:rsidRPr="00390ED4">
        <w:rPr>
          <w:sz w:val="24"/>
          <w:szCs w:val="24"/>
        </w:rPr>
        <w:t>v</w:t>
      </w:r>
      <w:r w:rsidR="006B4394" w:rsidRPr="00390ED4">
        <w:rPr>
          <w:sz w:val="24"/>
          <w:szCs w:val="24"/>
        </w:rPr>
        <w:t> </w:t>
      </w:r>
      <w:r w:rsidR="006E1DF1" w:rsidRPr="00390ED4">
        <w:rPr>
          <w:sz w:val="24"/>
          <w:szCs w:val="24"/>
        </w:rPr>
        <w:t xml:space="preserve">Kč </w:t>
      </w:r>
      <w:r w:rsidRPr="00390ED4">
        <w:rPr>
          <w:sz w:val="24"/>
          <w:szCs w:val="24"/>
        </w:rPr>
        <w:t>bez DPH</w:t>
      </w:r>
      <w:r w:rsidR="00034158" w:rsidRPr="00390ED4">
        <w:rPr>
          <w:sz w:val="24"/>
          <w:szCs w:val="24"/>
        </w:rPr>
        <w:t>, jak je uvedeno v Příloze č. 1 této Smlouvy</w:t>
      </w:r>
      <w:r w:rsidR="000C0CB7">
        <w:rPr>
          <w:sz w:val="24"/>
          <w:szCs w:val="24"/>
        </w:rPr>
        <w:t xml:space="preserve"> – oceněného</w:t>
      </w:r>
      <w:r w:rsidR="00CB58C2">
        <w:rPr>
          <w:sz w:val="24"/>
          <w:szCs w:val="24"/>
        </w:rPr>
        <w:t xml:space="preserve"> katalogu</w:t>
      </w:r>
      <w:r w:rsidR="0016549E">
        <w:rPr>
          <w:sz w:val="24"/>
          <w:szCs w:val="24"/>
        </w:rPr>
        <w:t xml:space="preserve"> Zboží</w:t>
      </w:r>
      <w:r w:rsidRPr="00390ED4">
        <w:rPr>
          <w:sz w:val="24"/>
          <w:szCs w:val="24"/>
        </w:rPr>
        <w:t>.</w:t>
      </w:r>
      <w:r w:rsidR="00540F30" w:rsidRPr="00390ED4">
        <w:rPr>
          <w:sz w:val="24"/>
          <w:szCs w:val="24"/>
        </w:rPr>
        <w:t xml:space="preserve"> </w:t>
      </w:r>
    </w:p>
    <w:p w14:paraId="5B2046A1" w14:textId="2557E120" w:rsidR="00390ED4" w:rsidRPr="00390ED4" w:rsidRDefault="00866DB2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</w:t>
      </w:r>
      <w:r w:rsidR="001A5CC0">
        <w:rPr>
          <w:sz w:val="24"/>
          <w:szCs w:val="24"/>
        </w:rPr>
        <w:t xml:space="preserve">za dodávku </w:t>
      </w:r>
      <w:r w:rsidR="00CB58C2">
        <w:rPr>
          <w:sz w:val="24"/>
          <w:szCs w:val="24"/>
        </w:rPr>
        <w:t>Skříní</w:t>
      </w:r>
      <w:r w:rsidR="001A5CC0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bude cenou nepřekročitelnou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a bude zahrnovat veškeré náklady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 xml:space="preserve">prodávajícího, </w:t>
      </w:r>
      <w:r w:rsidR="00034158" w:rsidRPr="00390ED4">
        <w:rPr>
          <w:sz w:val="24"/>
          <w:szCs w:val="24"/>
        </w:rPr>
        <w:t xml:space="preserve">zejména cenu za dopravu, mzdy zaměstnanců, administrativu, </w:t>
      </w:r>
      <w:r w:rsidR="00390ED4" w:rsidRPr="00390ED4">
        <w:rPr>
          <w:sz w:val="24"/>
          <w:szCs w:val="24"/>
        </w:rPr>
        <w:t xml:space="preserve">atesty </w:t>
      </w:r>
      <w:r w:rsidR="00C9680A">
        <w:rPr>
          <w:sz w:val="24"/>
          <w:szCs w:val="24"/>
        </w:rPr>
        <w:t>Z</w:t>
      </w:r>
      <w:r w:rsidR="00512468">
        <w:rPr>
          <w:sz w:val="24"/>
          <w:szCs w:val="24"/>
        </w:rPr>
        <w:t xml:space="preserve">boží, recyklační poplatky </w:t>
      </w:r>
      <w:r w:rsidR="00390ED4" w:rsidRPr="00390ED4">
        <w:rPr>
          <w:sz w:val="24"/>
          <w:szCs w:val="24"/>
        </w:rPr>
        <w:t>apod.</w:t>
      </w:r>
    </w:p>
    <w:p w14:paraId="5B2046A2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 cenám bude účtováno DPH dle platných právních předpisů v okamžiku plnění. Veškeré platby budou v české měně na základě řádně vystaveného daňového dokladu – faktury. </w:t>
      </w:r>
    </w:p>
    <w:p w14:paraId="5B2046A3" w14:textId="36319F02" w:rsid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</w:t>
      </w:r>
      <w:r w:rsidRPr="00390ED4">
        <w:rPr>
          <w:sz w:val="24"/>
          <w:szCs w:val="24"/>
        </w:rPr>
        <w:t xml:space="preserve">vystaví fakturu – daňový doklad po řádném </w:t>
      </w:r>
      <w:r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jeho předání Objednateli na základě objednávky vystavené Objednatelem.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 Přílohou faktury musí být kopie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podepsaného oprávněnými zástupci obou smluvních stran. </w:t>
      </w:r>
    </w:p>
    <w:p w14:paraId="5B2046A9" w14:textId="79857EA4" w:rsidR="009227B9" w:rsidRPr="00181F04" w:rsidRDefault="009227B9" w:rsidP="00D77BB8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1F04">
        <w:rPr>
          <w:sz w:val="24"/>
          <w:szCs w:val="24"/>
        </w:rPr>
        <w:t xml:space="preserve">Faktura - daňový doklad musí být </w:t>
      </w:r>
      <w:r w:rsidR="003D652E" w:rsidRPr="00181F04">
        <w:rPr>
          <w:rStyle w:val="platne1"/>
          <w:sz w:val="24"/>
          <w:szCs w:val="24"/>
        </w:rPr>
        <w:t xml:space="preserve">zaslána elektronicky na emailovou adresu </w:t>
      </w:r>
      <w:hyperlink r:id="rId16" w:history="1">
        <w:r w:rsidR="00C52E97" w:rsidRPr="00421DB3">
          <w:rPr>
            <w:rStyle w:val="Hypertextovodkaz"/>
            <w:sz w:val="24"/>
            <w:szCs w:val="24"/>
          </w:rPr>
          <w:t>faktury@pmdp.cz</w:t>
        </w:r>
      </w:hyperlink>
      <w:r w:rsidR="003D652E" w:rsidRPr="00181F04">
        <w:rPr>
          <w:rStyle w:val="platne1"/>
          <w:sz w:val="24"/>
          <w:szCs w:val="24"/>
        </w:rPr>
        <w:t xml:space="preserve"> </w:t>
      </w:r>
      <w:r w:rsidR="003D652E" w:rsidRPr="00181F04">
        <w:rPr>
          <w:sz w:val="24"/>
          <w:szCs w:val="24"/>
        </w:rPr>
        <w:t>ve formátu ISDOC nebo PDF</w:t>
      </w:r>
      <w:r w:rsidRPr="00181F04">
        <w:rPr>
          <w:sz w:val="24"/>
          <w:szCs w:val="24"/>
        </w:rPr>
        <w:t>.</w:t>
      </w:r>
    </w:p>
    <w:p w14:paraId="5B2046AA" w14:textId="34A928AC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>Datem zdanitelného plnění</w:t>
      </w:r>
      <w:r w:rsidR="00E9361E">
        <w:rPr>
          <w:sz w:val="24"/>
          <w:szCs w:val="24"/>
        </w:rPr>
        <w:t xml:space="preserve"> je</w:t>
      </w:r>
      <w:r w:rsidRPr="00390ED4">
        <w:rPr>
          <w:sz w:val="24"/>
          <w:szCs w:val="24"/>
        </w:rPr>
        <w:t xml:space="preserve"> datum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uvedené na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. </w:t>
      </w:r>
    </w:p>
    <w:p w14:paraId="5B2046AB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V případě, že faktura nebude mít odpovídající náležitosti, je </w:t>
      </w:r>
      <w:r>
        <w:rPr>
          <w:sz w:val="24"/>
          <w:szCs w:val="24"/>
        </w:rPr>
        <w:t>kupující</w:t>
      </w:r>
      <w:r w:rsidRPr="00390ED4">
        <w:rPr>
          <w:sz w:val="24"/>
          <w:szCs w:val="24"/>
        </w:rPr>
        <w:t xml:space="preserve"> oprávněn ji vrátit ve lhůtě splatnosti zpět </w:t>
      </w:r>
      <w:r>
        <w:rPr>
          <w:sz w:val="24"/>
          <w:szCs w:val="24"/>
        </w:rPr>
        <w:t>prodávajícímu</w:t>
      </w:r>
      <w:r w:rsidRPr="00390ED4">
        <w:rPr>
          <w:sz w:val="24"/>
          <w:szCs w:val="24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C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Splatnost faktury se sjednává na 30 kalendářních dnů ode dne vystavení, min. však 21 dní ode dne jejího prokazatelného doručení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D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Cena za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bude uhrazena na bankovní účet </w:t>
      </w:r>
      <w:r w:rsidR="00C04FCC">
        <w:rPr>
          <w:sz w:val="24"/>
          <w:szCs w:val="24"/>
        </w:rPr>
        <w:t>prodávajícího</w:t>
      </w:r>
      <w:r w:rsidRPr="00390ED4">
        <w:rPr>
          <w:sz w:val="24"/>
          <w:szCs w:val="24"/>
        </w:rPr>
        <w:t xml:space="preserve"> uvedený v záhlaví této Smlouvy. </w:t>
      </w:r>
    </w:p>
    <w:p w14:paraId="5B2046AE" w14:textId="6EE3C897" w:rsidR="00390ED4" w:rsidRDefault="00C04FCC" w:rsidP="00C04FCC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390ED4" w:rsidRPr="00390ED4">
        <w:rPr>
          <w:sz w:val="24"/>
          <w:szCs w:val="24"/>
        </w:rPr>
        <w:t xml:space="preserve"> neposkytuje zálohy na úhradu ceny plnění.</w:t>
      </w:r>
    </w:p>
    <w:p w14:paraId="1E948FBD" w14:textId="77777777" w:rsidR="009C5F01" w:rsidRPr="009C5F01" w:rsidRDefault="009C5F01" w:rsidP="009C5F01">
      <w:pPr>
        <w:pStyle w:val="Odstavecseseznamem"/>
        <w:suppressAutoHyphens w:val="0"/>
        <w:spacing w:after="120"/>
        <w:ind w:left="426"/>
        <w:jc w:val="both"/>
        <w:rPr>
          <w:sz w:val="24"/>
          <w:szCs w:val="24"/>
        </w:rPr>
      </w:pPr>
    </w:p>
    <w:p w14:paraId="5B2046B0" w14:textId="77777777" w:rsidR="000B2BF3" w:rsidRPr="009C5F01" w:rsidRDefault="00C04FCC" w:rsidP="009C5F01">
      <w:pPr>
        <w:pStyle w:val="Odstavecseseznamem"/>
        <w:suppressAutoHyphens w:val="0"/>
        <w:spacing w:after="120"/>
        <w:ind w:left="426"/>
        <w:jc w:val="center"/>
        <w:rPr>
          <w:b/>
          <w:sz w:val="24"/>
          <w:szCs w:val="24"/>
        </w:rPr>
      </w:pPr>
      <w:r w:rsidRPr="009C5F01">
        <w:rPr>
          <w:b/>
          <w:sz w:val="24"/>
          <w:szCs w:val="24"/>
        </w:rPr>
        <w:t>I</w:t>
      </w:r>
      <w:r w:rsidR="000B2BF3" w:rsidRPr="009C5F01">
        <w:rPr>
          <w:b/>
          <w:sz w:val="24"/>
          <w:szCs w:val="24"/>
        </w:rPr>
        <w:t>X.</w:t>
      </w:r>
    </w:p>
    <w:p w14:paraId="5B2046B1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Smluvní pokuty</w:t>
      </w:r>
    </w:p>
    <w:p w14:paraId="5B2046B2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3" w14:textId="1332CDDA" w:rsidR="00845099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Bude-li prodávající v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prodlení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 xml:space="preserve">dodáním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dle této </w:t>
      </w:r>
      <w:r w:rsidR="00C9430D">
        <w:rPr>
          <w:sz w:val="24"/>
          <w:szCs w:val="24"/>
        </w:rPr>
        <w:t>S</w:t>
      </w:r>
      <w:r w:rsidRPr="00AE3861">
        <w:rPr>
          <w:sz w:val="24"/>
          <w:szCs w:val="24"/>
        </w:rPr>
        <w:t>mlouvy</w:t>
      </w:r>
      <w:r w:rsidR="00C54472" w:rsidRPr="00AE3861">
        <w:rPr>
          <w:sz w:val="24"/>
          <w:szCs w:val="24"/>
        </w:rPr>
        <w:t xml:space="preserve"> </w:t>
      </w:r>
      <w:r w:rsidR="00B94433">
        <w:rPr>
          <w:sz w:val="24"/>
          <w:szCs w:val="24"/>
        </w:rPr>
        <w:t>a/</w:t>
      </w:r>
      <w:r w:rsidR="00C9430D">
        <w:rPr>
          <w:sz w:val="24"/>
          <w:szCs w:val="24"/>
        </w:rPr>
        <w:t>nebo dílčí kupní smlouvy (objednávky)</w:t>
      </w:r>
      <w:r w:rsidRPr="00AE3861">
        <w:rPr>
          <w:sz w:val="24"/>
          <w:szCs w:val="24"/>
        </w:rPr>
        <w:t xml:space="preserve">, je prodávající povinen uhradit kupujícímu na vyzvání smluvní pokutu ve výši </w:t>
      </w:r>
      <w:r w:rsidR="00B77AD9">
        <w:rPr>
          <w:sz w:val="24"/>
          <w:szCs w:val="24"/>
        </w:rPr>
        <w:t>0,</w:t>
      </w:r>
      <w:r w:rsidR="00987D3A">
        <w:rPr>
          <w:sz w:val="24"/>
          <w:szCs w:val="24"/>
        </w:rPr>
        <w:t xml:space="preserve">5% </w:t>
      </w:r>
      <w:r w:rsidRPr="00AE3861">
        <w:rPr>
          <w:sz w:val="24"/>
          <w:szCs w:val="24"/>
        </w:rPr>
        <w:t>z</w:t>
      </w:r>
      <w:r w:rsidR="00C54472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ceny (bez DPH) včas nedodan</w:t>
      </w:r>
      <w:r w:rsidR="00B94433">
        <w:rPr>
          <w:sz w:val="24"/>
          <w:szCs w:val="24"/>
        </w:rPr>
        <w:t>ých</w:t>
      </w:r>
      <w:r w:rsidR="00B149E6">
        <w:rPr>
          <w:sz w:val="24"/>
          <w:szCs w:val="24"/>
        </w:rPr>
        <w:t xml:space="preserve"> </w:t>
      </w:r>
      <w:r w:rsidR="00C52E97">
        <w:rPr>
          <w:sz w:val="24"/>
          <w:szCs w:val="24"/>
        </w:rPr>
        <w:t>Skřín</w:t>
      </w:r>
      <w:r w:rsidR="00B94433">
        <w:rPr>
          <w:sz w:val="24"/>
          <w:szCs w:val="24"/>
        </w:rPr>
        <w:t>í</w:t>
      </w:r>
      <w:r w:rsidR="00B77AD9">
        <w:rPr>
          <w:sz w:val="24"/>
          <w:szCs w:val="24"/>
        </w:rPr>
        <w:t>,</w:t>
      </w:r>
      <w:r w:rsidR="00CE6EC8" w:rsidRPr="00AE3861">
        <w:rPr>
          <w:sz w:val="24"/>
          <w:szCs w:val="24"/>
        </w:rPr>
        <w:t xml:space="preserve"> a </w:t>
      </w:r>
      <w:r w:rsidR="00C9430D">
        <w:rPr>
          <w:sz w:val="24"/>
          <w:szCs w:val="24"/>
        </w:rPr>
        <w:t xml:space="preserve">to za každý i započatý den prodlení. </w:t>
      </w:r>
    </w:p>
    <w:p w14:paraId="5B2046B4" w14:textId="0FD35CBD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Pro případ prodlení kupujícího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úhradou kupní ceny, je kupující povinen na vyzvání</w:t>
      </w:r>
      <w:r w:rsidR="000B2BF3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uhradit prodávajícímu smluvní pokutu ve výši 0,</w:t>
      </w:r>
      <w:r w:rsidR="00FD25AB" w:rsidRPr="00AE3861">
        <w:rPr>
          <w:sz w:val="24"/>
          <w:szCs w:val="24"/>
        </w:rPr>
        <w:t>5</w:t>
      </w:r>
      <w:r w:rsidRPr="00AE3861">
        <w:rPr>
          <w:sz w:val="24"/>
          <w:szCs w:val="24"/>
        </w:rPr>
        <w:t>% z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dlužné částky za každý den prodlení.</w:t>
      </w:r>
    </w:p>
    <w:p w14:paraId="5B2046B5" w14:textId="1A362D87" w:rsidR="008C4CBE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Zaplacením smluvních pokut dle tohoto článku smlouvy nejsou dotčeny nároky </w:t>
      </w:r>
      <w:r w:rsidR="00C04FCC">
        <w:rPr>
          <w:sz w:val="24"/>
          <w:szCs w:val="24"/>
        </w:rPr>
        <w:t>kupujícího</w:t>
      </w:r>
      <w:r w:rsidRPr="00AE3861">
        <w:rPr>
          <w:sz w:val="24"/>
          <w:szCs w:val="24"/>
        </w:rPr>
        <w:t xml:space="preserve"> na náhradu škody</w:t>
      </w:r>
      <w:r w:rsidR="00C04FCC">
        <w:rPr>
          <w:sz w:val="24"/>
          <w:szCs w:val="24"/>
        </w:rPr>
        <w:t xml:space="preserve"> a to i v rozsahu převyšujícím smluvní pokutu. </w:t>
      </w:r>
    </w:p>
    <w:p w14:paraId="5B2046B6" w14:textId="6620940D" w:rsidR="00006F3C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Smluvní pokuty jsou splatné do 14 dnů ode dne </w:t>
      </w:r>
      <w:r w:rsidR="00C04FCC">
        <w:rPr>
          <w:sz w:val="24"/>
          <w:szCs w:val="24"/>
        </w:rPr>
        <w:t>doručení výzvy druhé smluvní straně</w:t>
      </w:r>
      <w:r w:rsidR="005D6561">
        <w:rPr>
          <w:sz w:val="24"/>
          <w:szCs w:val="24"/>
        </w:rPr>
        <w:t>, stejně tak i vyúčtovaná náhrada škody</w:t>
      </w:r>
      <w:r w:rsidR="00987D3A">
        <w:rPr>
          <w:sz w:val="24"/>
          <w:szCs w:val="24"/>
        </w:rPr>
        <w:t>.</w:t>
      </w:r>
    </w:p>
    <w:p w14:paraId="31BF9C2D" w14:textId="77777777" w:rsidR="00F22FE3" w:rsidRDefault="00F22FE3" w:rsidP="00B149E6">
      <w:pPr>
        <w:ind w:left="426" w:hanging="426"/>
        <w:jc w:val="center"/>
        <w:rPr>
          <w:b/>
          <w:sz w:val="24"/>
          <w:szCs w:val="24"/>
        </w:rPr>
      </w:pPr>
    </w:p>
    <w:p w14:paraId="08640726" w14:textId="00F0D247" w:rsidR="00B149E6" w:rsidRDefault="00B149E6" w:rsidP="00B149E6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14:paraId="0072EF9C" w14:textId="77777777" w:rsidR="00B149E6" w:rsidRPr="00AE3861" w:rsidRDefault="00B149E6" w:rsidP="00B149E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Nabytí vlastnického práva</w:t>
      </w:r>
    </w:p>
    <w:p w14:paraId="545EECFE" w14:textId="77777777" w:rsidR="00B149E6" w:rsidRPr="00AE3861" w:rsidRDefault="00B149E6" w:rsidP="00B149E6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8B6A464" w14:textId="77777777" w:rsidR="00B149E6" w:rsidRPr="00AE3861" w:rsidRDefault="00B149E6" w:rsidP="00B149E6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se stává vlastníkem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 okamžikem jeho převzetí. Skutečností dokládající tento okamžik je podpis oprávněné osoby kupující</w:t>
      </w:r>
      <w:r>
        <w:rPr>
          <w:sz w:val="24"/>
          <w:szCs w:val="24"/>
        </w:rPr>
        <w:t xml:space="preserve">ho na předávacím protokolu (dodacím listu).  </w:t>
      </w:r>
      <w:r w:rsidRPr="00AE3861">
        <w:rPr>
          <w:sz w:val="24"/>
          <w:szCs w:val="24"/>
        </w:rPr>
        <w:t xml:space="preserve">Tímto okamžikem také přechází na kupujícího nebezpečí škody na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boží.</w:t>
      </w:r>
    </w:p>
    <w:p w14:paraId="28DF2178" w14:textId="4F8D736A" w:rsidR="00C9680A" w:rsidRDefault="00C9680A" w:rsidP="00B149E6">
      <w:pPr>
        <w:suppressAutoHyphens w:val="0"/>
        <w:rPr>
          <w:b/>
          <w:sz w:val="24"/>
          <w:szCs w:val="24"/>
        </w:rPr>
      </w:pPr>
    </w:p>
    <w:p w14:paraId="5B2046BC" w14:textId="77777777" w:rsidR="00006F3C" w:rsidRPr="00AE3861" w:rsidRDefault="00006F3C" w:rsidP="00006F3C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5B2046BD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</w:t>
      </w:r>
    </w:p>
    <w:p w14:paraId="5B2046BE" w14:textId="77777777" w:rsidR="00006F3C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 xml:space="preserve">Škoda a vady </w:t>
      </w:r>
      <w:r w:rsidR="00C9680A">
        <w:rPr>
          <w:b/>
          <w:sz w:val="24"/>
          <w:szCs w:val="24"/>
        </w:rPr>
        <w:t>Z</w:t>
      </w:r>
      <w:r w:rsidRPr="00AE3861">
        <w:rPr>
          <w:b/>
          <w:sz w:val="24"/>
          <w:szCs w:val="24"/>
        </w:rPr>
        <w:t>boží</w:t>
      </w:r>
    </w:p>
    <w:p w14:paraId="5B2046BF" w14:textId="77777777" w:rsidR="00A01560" w:rsidRPr="00AE3861" w:rsidRDefault="00A01560" w:rsidP="000B2BF3">
      <w:pPr>
        <w:ind w:left="426" w:hanging="426"/>
        <w:jc w:val="center"/>
        <w:rPr>
          <w:b/>
          <w:sz w:val="24"/>
          <w:szCs w:val="24"/>
        </w:rPr>
      </w:pPr>
    </w:p>
    <w:p w14:paraId="5B2046C0" w14:textId="73D3EE8E" w:rsidR="00A01560" w:rsidRDefault="00B149E6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Záruka za jakost dodaného </w:t>
      </w:r>
      <w:r w:rsidR="00B94433">
        <w:rPr>
          <w:sz w:val="24"/>
          <w:szCs w:val="24"/>
        </w:rPr>
        <w:t xml:space="preserve">Zboží </w:t>
      </w:r>
      <w:r w:rsidR="00A01560" w:rsidRPr="00550906">
        <w:rPr>
          <w:sz w:val="24"/>
          <w:szCs w:val="24"/>
        </w:rPr>
        <w:t>činí 24 měsíců od řádné</w:t>
      </w:r>
      <w:r w:rsidR="00A01560">
        <w:rPr>
          <w:sz w:val="24"/>
          <w:szCs w:val="24"/>
        </w:rPr>
        <w:t xml:space="preserve"> dodávky </w:t>
      </w:r>
      <w:r w:rsidR="00B94433">
        <w:rPr>
          <w:sz w:val="24"/>
          <w:szCs w:val="24"/>
        </w:rPr>
        <w:t>příslušných</w:t>
      </w:r>
      <w:r>
        <w:rPr>
          <w:sz w:val="24"/>
          <w:szCs w:val="24"/>
        </w:rPr>
        <w:t xml:space="preserve"> </w:t>
      </w:r>
      <w:r w:rsidR="00C52E97">
        <w:rPr>
          <w:sz w:val="24"/>
          <w:szCs w:val="24"/>
        </w:rPr>
        <w:t>Skřín</w:t>
      </w:r>
      <w:r w:rsidR="00B94433">
        <w:rPr>
          <w:sz w:val="24"/>
          <w:szCs w:val="24"/>
        </w:rPr>
        <w:t>í</w:t>
      </w:r>
      <w:r w:rsidR="00C9680A">
        <w:rPr>
          <w:sz w:val="24"/>
          <w:szCs w:val="24"/>
        </w:rPr>
        <w:t xml:space="preserve"> na základě jednotlivých dílčích kupních smluv. </w:t>
      </w:r>
      <w:r w:rsidR="00A01560">
        <w:rPr>
          <w:sz w:val="24"/>
          <w:szCs w:val="24"/>
        </w:rPr>
        <w:t xml:space="preserve">  </w:t>
      </w:r>
    </w:p>
    <w:p w14:paraId="5B2046C1" w14:textId="24BEE98C" w:rsidR="008C4CBE" w:rsidRPr="00AE3861" w:rsidRDefault="00006F3C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Prodávající odpovídá za škodu způsobenou kupujícímu </w:t>
      </w:r>
      <w:r w:rsidR="0059359B">
        <w:rPr>
          <w:sz w:val="24"/>
          <w:szCs w:val="24"/>
        </w:rPr>
        <w:t>v souvislosti s plněním této s</w:t>
      </w:r>
      <w:r w:rsidR="00A01560">
        <w:rPr>
          <w:sz w:val="24"/>
          <w:szCs w:val="24"/>
        </w:rPr>
        <w:t xml:space="preserve">mlouvy. </w:t>
      </w:r>
      <w:r w:rsidRPr="00AE3861">
        <w:rPr>
          <w:sz w:val="24"/>
          <w:szCs w:val="24"/>
        </w:rPr>
        <w:t xml:space="preserve"> </w:t>
      </w:r>
    </w:p>
    <w:p w14:paraId="5B2046C2" w14:textId="77777777" w:rsidR="008C4CBE" w:rsidRDefault="000B2BF3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rodávající odpovídá kupujícímu za vady, které </w:t>
      </w:r>
      <w:r w:rsidR="00B57629" w:rsidRPr="00AE3861">
        <w:rPr>
          <w:sz w:val="24"/>
          <w:szCs w:val="24"/>
        </w:rPr>
        <w:t xml:space="preserve">má dodané </w:t>
      </w:r>
      <w:r w:rsidR="00C9680A">
        <w:rPr>
          <w:sz w:val="24"/>
          <w:szCs w:val="24"/>
        </w:rPr>
        <w:t>Z</w:t>
      </w:r>
      <w:r w:rsidR="00B57629" w:rsidRPr="00AE3861">
        <w:rPr>
          <w:sz w:val="24"/>
          <w:szCs w:val="24"/>
        </w:rPr>
        <w:t>boží v</w:t>
      </w:r>
      <w:r w:rsidR="006B4394" w:rsidRPr="00AE3861">
        <w:rPr>
          <w:sz w:val="24"/>
          <w:szCs w:val="24"/>
        </w:rPr>
        <w:t> </w:t>
      </w:r>
      <w:r w:rsidR="00B57629" w:rsidRPr="00AE3861">
        <w:rPr>
          <w:sz w:val="24"/>
          <w:szCs w:val="24"/>
        </w:rPr>
        <w:t xml:space="preserve">okamžiku jeho </w:t>
      </w: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ředání, i když se vada stane zjevnou (bude zjištěna) až po této době. </w:t>
      </w:r>
    </w:p>
    <w:p w14:paraId="5B2046C3" w14:textId="3B4CB372" w:rsidR="00187E31" w:rsidRPr="00187E31" w:rsidRDefault="00A01560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="00187E31" w:rsidRPr="00187E31">
        <w:rPr>
          <w:sz w:val="24"/>
          <w:szCs w:val="24"/>
        </w:rPr>
        <w:t xml:space="preserve">se zavazuje telefonicky nebo písemně (emailem) prostřednictvím kontaktní osoby ohlásit </w:t>
      </w:r>
      <w:r>
        <w:rPr>
          <w:sz w:val="24"/>
          <w:szCs w:val="24"/>
        </w:rPr>
        <w:t>prodávajícímu</w:t>
      </w:r>
      <w:r w:rsidR="00187E31" w:rsidRPr="00187E31">
        <w:rPr>
          <w:sz w:val="24"/>
          <w:szCs w:val="24"/>
        </w:rPr>
        <w:t xml:space="preserve"> záruční vadu </w:t>
      </w:r>
      <w:r w:rsidR="00B94433">
        <w:rPr>
          <w:sz w:val="24"/>
          <w:szCs w:val="24"/>
        </w:rPr>
        <w:t>Zboží</w:t>
      </w:r>
      <w:r w:rsidR="00832A34">
        <w:rPr>
          <w:sz w:val="24"/>
          <w:szCs w:val="24"/>
        </w:rPr>
        <w:t>,</w:t>
      </w:r>
      <w:r w:rsidR="00187E31" w:rsidRPr="00187E31">
        <w:rPr>
          <w:sz w:val="24"/>
          <w:szCs w:val="24"/>
        </w:rPr>
        <w:t xml:space="preserve"> a to </w:t>
      </w:r>
      <w:r w:rsidR="00832A34">
        <w:rPr>
          <w:sz w:val="24"/>
          <w:szCs w:val="24"/>
        </w:rPr>
        <w:t xml:space="preserve">bez zbytečného odkladu </w:t>
      </w:r>
      <w:r w:rsidR="00187E31" w:rsidRPr="00187E31">
        <w:rPr>
          <w:sz w:val="24"/>
          <w:szCs w:val="24"/>
        </w:rPr>
        <w:t xml:space="preserve">po jejím zjištění. </w:t>
      </w:r>
      <w:r w:rsidR="009643C8">
        <w:rPr>
          <w:sz w:val="24"/>
          <w:szCs w:val="24"/>
        </w:rPr>
        <w:t>Dále bude reklamace řešena písemně.</w:t>
      </w:r>
    </w:p>
    <w:p w14:paraId="5B2046C4" w14:textId="39307470" w:rsidR="00C9430D" w:rsidRPr="00AE3861" w:rsidRDefault="00187E31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7E31">
        <w:rPr>
          <w:sz w:val="24"/>
          <w:szCs w:val="24"/>
        </w:rPr>
        <w:t xml:space="preserve">V záruční době je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povinen odstraňovat reklamované vady, popřípadě uspokojit jiný nárok </w:t>
      </w:r>
      <w:r w:rsidR="00A01560">
        <w:rPr>
          <w:sz w:val="24"/>
          <w:szCs w:val="24"/>
        </w:rPr>
        <w:t xml:space="preserve">kupujícího </w:t>
      </w:r>
      <w:r w:rsidRPr="00187E31">
        <w:rPr>
          <w:sz w:val="24"/>
          <w:szCs w:val="24"/>
        </w:rPr>
        <w:t xml:space="preserve">z vadného plnění, a to tak, že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odstraní vad</w:t>
      </w:r>
      <w:r w:rsidR="00A01560">
        <w:rPr>
          <w:sz w:val="24"/>
          <w:szCs w:val="24"/>
        </w:rPr>
        <w:t xml:space="preserve">u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>boží</w:t>
      </w:r>
      <w:r w:rsidRPr="00187E31">
        <w:rPr>
          <w:sz w:val="24"/>
          <w:szCs w:val="24"/>
        </w:rPr>
        <w:t xml:space="preserve"> nejpozději do </w:t>
      </w:r>
      <w:r w:rsidR="008C7392">
        <w:rPr>
          <w:sz w:val="24"/>
          <w:szCs w:val="24"/>
        </w:rPr>
        <w:t>14</w:t>
      </w:r>
      <w:r w:rsidR="00832A34">
        <w:rPr>
          <w:sz w:val="24"/>
          <w:szCs w:val="24"/>
        </w:rPr>
        <w:t xml:space="preserve"> </w:t>
      </w:r>
      <w:r w:rsidRPr="00187E31">
        <w:rPr>
          <w:sz w:val="24"/>
          <w:szCs w:val="24"/>
        </w:rPr>
        <w:t xml:space="preserve">dní od oznámení vady </w:t>
      </w:r>
      <w:r w:rsidR="00A01560">
        <w:rPr>
          <w:sz w:val="24"/>
          <w:szCs w:val="24"/>
        </w:rPr>
        <w:t xml:space="preserve">kupujícím nebo dodá kupujícímu nové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 xml:space="preserve">boží. </w:t>
      </w:r>
      <w:r w:rsidR="002A6F89">
        <w:rPr>
          <w:sz w:val="24"/>
          <w:szCs w:val="24"/>
        </w:rPr>
        <w:t>V případě nedodržení zde sjednaného termínu je prodávající povinen zaplatit kupujícímu smluvní pokutu ve výši 0,5% z kupní ceny Zboží, jenž je předmětem reklamace, a to za každý den prodlení.</w:t>
      </w:r>
      <w:r w:rsidRPr="00187E31">
        <w:rPr>
          <w:sz w:val="24"/>
          <w:szCs w:val="24"/>
        </w:rPr>
        <w:t xml:space="preserve">  </w:t>
      </w:r>
    </w:p>
    <w:p w14:paraId="5B2046C5" w14:textId="77777777" w:rsidR="00B5157D" w:rsidRPr="00AE3861" w:rsidRDefault="00B5157D" w:rsidP="00006F3C">
      <w:pPr>
        <w:rPr>
          <w:b/>
          <w:sz w:val="24"/>
          <w:szCs w:val="24"/>
          <w:u w:val="single"/>
        </w:rPr>
      </w:pPr>
    </w:p>
    <w:p w14:paraId="5B2046C6" w14:textId="558647C3" w:rsidR="00730324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9215F4">
        <w:rPr>
          <w:b/>
          <w:sz w:val="24"/>
          <w:szCs w:val="24"/>
        </w:rPr>
        <w:t>I</w:t>
      </w:r>
      <w:r w:rsidR="009B1326" w:rsidRPr="00AE3861">
        <w:rPr>
          <w:b/>
          <w:sz w:val="24"/>
          <w:szCs w:val="24"/>
        </w:rPr>
        <w:t>.</w:t>
      </w:r>
      <w:r w:rsidR="00006F3C" w:rsidRPr="00AE3861">
        <w:rPr>
          <w:b/>
          <w:sz w:val="24"/>
          <w:szCs w:val="24"/>
        </w:rPr>
        <w:tab/>
      </w:r>
    </w:p>
    <w:p w14:paraId="1B7BDD02" w14:textId="73D190FD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Součinnost prodávajícího</w:t>
      </w:r>
    </w:p>
    <w:p w14:paraId="49B421D6" w14:textId="179F190B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</w:p>
    <w:p w14:paraId="5B56FB4F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Smluvní strany se zavazují vzájemně respektovat své oprávněné zájmy související s touto </w:t>
      </w:r>
      <w:r>
        <w:rPr>
          <w:sz w:val="24"/>
          <w:szCs w:val="24"/>
        </w:rPr>
        <w:t>S</w:t>
      </w:r>
      <w:r w:rsidRPr="00C26735">
        <w:rPr>
          <w:sz w:val="24"/>
          <w:szCs w:val="24"/>
        </w:rPr>
        <w:t>mlouvou a poskytovat si veškerou nutnou součinnost, kterou lze spravedlivě požadovat k tomu</w:t>
      </w:r>
      <w:r>
        <w:rPr>
          <w:sz w:val="24"/>
          <w:szCs w:val="24"/>
        </w:rPr>
        <w:t>, aby bylo dosaženo účelu této S</w:t>
      </w:r>
      <w:r w:rsidRPr="00C26735">
        <w:rPr>
          <w:sz w:val="24"/>
          <w:szCs w:val="24"/>
        </w:rPr>
        <w:t>mlouvy, zejména učinit veškeré právní a jiné úkony k tomu nezbytné.</w:t>
      </w:r>
    </w:p>
    <w:p w14:paraId="783BCB93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>Prodávajíc</w:t>
      </w:r>
      <w:r>
        <w:rPr>
          <w:sz w:val="24"/>
          <w:szCs w:val="24"/>
        </w:rPr>
        <w:t>í se po celou dobu plnění této S</w:t>
      </w:r>
      <w:r w:rsidRPr="00C26735">
        <w:rPr>
          <w:sz w:val="24"/>
          <w:szCs w:val="24"/>
        </w:rPr>
        <w:t>mlouvy zavazuje respektovat předpisy týkající se bezpečnosti práce a technických zařízení, zejména zákona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 (zákon o zajištění dalších bezpečnostních podmínek bezpečno</w:t>
      </w:r>
      <w:r>
        <w:rPr>
          <w:sz w:val="24"/>
          <w:szCs w:val="24"/>
        </w:rPr>
        <w:t>sti a ochrany zdraví při práci)</w:t>
      </w:r>
      <w:r w:rsidRPr="00C26735">
        <w:rPr>
          <w:sz w:val="24"/>
          <w:szCs w:val="24"/>
        </w:rPr>
        <w:t>. P</w:t>
      </w:r>
      <w:r>
        <w:rPr>
          <w:sz w:val="24"/>
          <w:szCs w:val="24"/>
        </w:rPr>
        <w:t>rodávající</w:t>
      </w:r>
      <w:r w:rsidRPr="00C26735">
        <w:rPr>
          <w:sz w:val="24"/>
          <w:szCs w:val="24"/>
        </w:rPr>
        <w:t xml:space="preserve"> přejímá v plném rozsahu odpovědnost za řízení postupu prací, za bezpečnost a ochranu zdraví osob poskytujících služby.</w:t>
      </w:r>
    </w:p>
    <w:p w14:paraId="351C233F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Prodávající se zavazuje zajistit dodržování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</w:t>
      </w:r>
      <w:r w:rsidRPr="00C26735">
        <w:rPr>
          <w:sz w:val="24"/>
          <w:szCs w:val="24"/>
        </w:rPr>
        <w:lastRenderedPageBreak/>
        <w:t>a bez ohledu na to, zda jsou práce na předmětu plnění prováděny bezprostředně prodávajícím či jeho poddodavateli.</w:t>
      </w:r>
    </w:p>
    <w:p w14:paraId="563D1D89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>Prodávající se podpisem smlouvy zavazuje, že zajistí</w:t>
      </w:r>
      <w:bookmarkStart w:id="0" w:name="_Hlk61252817"/>
      <w:r w:rsidRPr="00C26735">
        <w:rPr>
          <w:sz w:val="24"/>
          <w:szCs w:val="24"/>
        </w:rPr>
        <w:t xml:space="preserve"> sjednání a dodržování smluvních podmínek se svými poddodavateli srovnatelných s podmínkami sjednanými ve smlouvě na plnění veřejné zakázky, a to v rozsahu ve smlouvě uvedených smluvních pokut. Uvedené smluvní podmínky se považují </w:t>
      </w:r>
      <w:r>
        <w:rPr>
          <w:sz w:val="24"/>
          <w:szCs w:val="24"/>
        </w:rPr>
        <w:t xml:space="preserve"> </w:t>
      </w:r>
      <w:r w:rsidRPr="00C26735">
        <w:rPr>
          <w:sz w:val="24"/>
          <w:szCs w:val="24"/>
        </w:rPr>
        <w:t>za srovnatelné, bude-li výše smluvních pokut shodná s touto smlouvou, zajistí řádné a včasné plnění finančních závazků svým poddodavatelům, kdy za řádné a včasné plnění se považuje plné uhrazení poddodavatelem vystavených faktur za plnění poskytnutá k plnění zakázky, a to vždy do 10 pracovních dnů od obdržení platby ze strany objednatele za konkrétní plnění.</w:t>
      </w:r>
      <w:bookmarkEnd w:id="0"/>
      <w:r>
        <w:rPr>
          <w:sz w:val="24"/>
          <w:szCs w:val="24"/>
        </w:rPr>
        <w:t xml:space="preserve"> Toto ustanovení se aplikuje tam, kde jsou poddodavatelé do plnění předmětu plnění Smlouvy zapojeni.</w:t>
      </w:r>
    </w:p>
    <w:p w14:paraId="4ECAFD04" w14:textId="268C889B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Prodávající se zavazuje, že při plnění předmětu této smlouvy zajistit legální zaměstnávání, férové a důstojné pracovní podmínky a odpovídající úroveň bezpečnosti práce pro všechny osoby, které se budou na plnění předmětu této Smlouvy podílet. </w:t>
      </w:r>
    </w:p>
    <w:p w14:paraId="786168D0" w14:textId="22FC229C" w:rsidR="00F569EB" w:rsidRPr="00C26735" w:rsidRDefault="00F569EB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se zavazuje vyvinout maximální možné úsilí k tomu, aby se na plnění předmětu této Smlouvy podílely </w:t>
      </w:r>
      <w:r w:rsidR="009344E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osoby </w:t>
      </w:r>
      <w:r w:rsidR="009344EB">
        <w:rPr>
          <w:sz w:val="24"/>
          <w:szCs w:val="24"/>
        </w:rPr>
        <w:t>znevýhodněné na trhu práce.</w:t>
      </w:r>
    </w:p>
    <w:p w14:paraId="2AD6AEB4" w14:textId="4A997A41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</w:p>
    <w:p w14:paraId="7CF3F18B" w14:textId="7236852D" w:rsidR="00C26735" w:rsidRPr="00AE3861" w:rsidRDefault="00C26735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XIII.</w:t>
      </w:r>
    </w:p>
    <w:p w14:paraId="5B2046C7" w14:textId="77777777" w:rsidR="00006F3C" w:rsidRPr="000B2BF3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0B2BF3">
        <w:rPr>
          <w:b/>
          <w:sz w:val="24"/>
          <w:szCs w:val="24"/>
        </w:rPr>
        <w:t>Závěrečná ujednání</w:t>
      </w:r>
    </w:p>
    <w:p w14:paraId="5B2046C8" w14:textId="77777777" w:rsidR="00006F3C" w:rsidRPr="00AE3861" w:rsidRDefault="00006F3C" w:rsidP="00006F3C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5B2046C9" w14:textId="5AF181C5" w:rsidR="008C4CBE" w:rsidRPr="009B7EE8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Platnost </w:t>
      </w:r>
      <w:r w:rsidR="00832A34">
        <w:rPr>
          <w:sz w:val="24"/>
          <w:szCs w:val="24"/>
        </w:rPr>
        <w:t>této s</w:t>
      </w:r>
      <w:r w:rsidR="00C9680A">
        <w:rPr>
          <w:sz w:val="24"/>
          <w:szCs w:val="24"/>
        </w:rPr>
        <w:t>mlouvy</w:t>
      </w:r>
      <w:r w:rsidRPr="00AE3861">
        <w:rPr>
          <w:sz w:val="24"/>
          <w:szCs w:val="24"/>
        </w:rPr>
        <w:t xml:space="preserve"> nastává okamžikem jejího podpisu </w:t>
      </w:r>
      <w:r w:rsidR="00BD1268">
        <w:rPr>
          <w:sz w:val="24"/>
          <w:szCs w:val="24"/>
        </w:rPr>
        <w:t>oběma</w:t>
      </w:r>
      <w:r w:rsidRPr="00AE3861">
        <w:rPr>
          <w:sz w:val="24"/>
          <w:szCs w:val="24"/>
        </w:rPr>
        <w:t xml:space="preserve"> smluvními stranami</w:t>
      </w:r>
      <w:r w:rsidR="009643C8">
        <w:rPr>
          <w:sz w:val="24"/>
          <w:szCs w:val="24"/>
        </w:rPr>
        <w:t xml:space="preserve"> a účinnost</w:t>
      </w:r>
      <w:r w:rsidR="00544005">
        <w:rPr>
          <w:sz w:val="24"/>
          <w:szCs w:val="24"/>
        </w:rPr>
        <w:t xml:space="preserve"> dne </w:t>
      </w:r>
      <w:r w:rsidR="00544005" w:rsidRPr="00544005">
        <w:rPr>
          <w:b/>
          <w:sz w:val="24"/>
          <w:szCs w:val="24"/>
        </w:rPr>
        <w:t>1. 1. 202</w:t>
      </w:r>
      <w:r w:rsidR="00CA063E">
        <w:rPr>
          <w:b/>
          <w:sz w:val="24"/>
          <w:szCs w:val="24"/>
        </w:rPr>
        <w:t>6</w:t>
      </w:r>
      <w:r w:rsidR="00544005">
        <w:rPr>
          <w:sz w:val="24"/>
          <w:szCs w:val="24"/>
        </w:rPr>
        <w:t>, za předpokladu předchozího</w:t>
      </w:r>
      <w:r w:rsidR="00B94433">
        <w:rPr>
          <w:sz w:val="24"/>
          <w:szCs w:val="24"/>
        </w:rPr>
        <w:t xml:space="preserve"> </w:t>
      </w:r>
      <w:r w:rsidR="0062780C" w:rsidRPr="009B7EE8">
        <w:rPr>
          <w:sz w:val="24"/>
          <w:szCs w:val="24"/>
        </w:rPr>
        <w:t xml:space="preserve">zveřejnění </w:t>
      </w:r>
      <w:r w:rsidR="009643C8" w:rsidRPr="009B7EE8">
        <w:rPr>
          <w:sz w:val="24"/>
          <w:szCs w:val="24"/>
        </w:rPr>
        <w:t>v registru smluv.</w:t>
      </w:r>
    </w:p>
    <w:p w14:paraId="5B2046CA" w14:textId="0F0C8FB7" w:rsidR="001557C2" w:rsidRPr="009B7EE8" w:rsidRDefault="001557C2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9B7EE8">
        <w:rPr>
          <w:sz w:val="24"/>
          <w:szCs w:val="24"/>
        </w:rPr>
        <w:t xml:space="preserve">Doba trvání této </w:t>
      </w:r>
      <w:r w:rsidR="00832A34" w:rsidRPr="009B7EE8">
        <w:rPr>
          <w:sz w:val="24"/>
          <w:szCs w:val="24"/>
        </w:rPr>
        <w:t>s</w:t>
      </w:r>
      <w:r w:rsidRPr="009B7EE8">
        <w:rPr>
          <w:sz w:val="24"/>
          <w:szCs w:val="24"/>
        </w:rPr>
        <w:t xml:space="preserve">mlouvy se sjednává na dobu určitou </w:t>
      </w:r>
      <w:r w:rsidR="009C5F01">
        <w:rPr>
          <w:sz w:val="24"/>
          <w:szCs w:val="24"/>
        </w:rPr>
        <w:t xml:space="preserve">do </w:t>
      </w:r>
      <w:r w:rsidR="009C5F01" w:rsidRPr="00544005">
        <w:rPr>
          <w:b/>
          <w:sz w:val="24"/>
          <w:szCs w:val="24"/>
        </w:rPr>
        <w:t>31. 12. 202</w:t>
      </w:r>
      <w:r w:rsidR="00CA063E">
        <w:rPr>
          <w:b/>
          <w:sz w:val="24"/>
          <w:szCs w:val="24"/>
        </w:rPr>
        <w:t>6</w:t>
      </w:r>
      <w:r w:rsidR="009B7EE8" w:rsidRPr="009B7EE8">
        <w:rPr>
          <w:sz w:val="24"/>
          <w:szCs w:val="24"/>
        </w:rPr>
        <w:t>.</w:t>
      </w:r>
    </w:p>
    <w:p w14:paraId="5B2046CC" w14:textId="6DBBF7E0" w:rsidR="008B6BE6" w:rsidRPr="00AE3861" w:rsidRDefault="00F22FE3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elektronicky.</w:t>
      </w:r>
    </w:p>
    <w:p w14:paraId="5B2046CD" w14:textId="7B1BF3D4" w:rsidR="008C4CBE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Rámcovou kupní smlouvu bude mo</w:t>
      </w:r>
      <w:r w:rsidR="00F40CD8" w:rsidRPr="00AE3861">
        <w:rPr>
          <w:sz w:val="24"/>
          <w:szCs w:val="24"/>
        </w:rPr>
        <w:t xml:space="preserve">žno měnit pouze písemnou formou </w:t>
      </w:r>
      <w:r w:rsidRPr="00AE3861">
        <w:rPr>
          <w:sz w:val="24"/>
          <w:szCs w:val="24"/>
        </w:rPr>
        <w:t>(číslovanými dodatky)</w:t>
      </w:r>
      <w:r w:rsidR="00811CE4">
        <w:rPr>
          <w:sz w:val="24"/>
          <w:szCs w:val="24"/>
        </w:rPr>
        <w:t>, není-li v této smlouvě výslovně uvedeno jinak</w:t>
      </w:r>
      <w:r w:rsidRPr="00AE3861">
        <w:rPr>
          <w:sz w:val="24"/>
          <w:szCs w:val="24"/>
        </w:rPr>
        <w:t>.</w:t>
      </w:r>
    </w:p>
    <w:p w14:paraId="442B40A6" w14:textId="3601EF68" w:rsidR="00B803B5" w:rsidRDefault="00A01560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bere na vědomí, že</w:t>
      </w:r>
      <w:r w:rsidR="00832A34">
        <w:rPr>
          <w:sz w:val="24"/>
          <w:szCs w:val="24"/>
        </w:rPr>
        <w:t xml:space="preserve"> tato s</w:t>
      </w:r>
      <w:r w:rsidRPr="00A01560">
        <w:rPr>
          <w:sz w:val="24"/>
          <w:szCs w:val="24"/>
        </w:rPr>
        <w:t>mlouv</w:t>
      </w:r>
      <w:r w:rsidR="00832A34">
        <w:rPr>
          <w:sz w:val="24"/>
          <w:szCs w:val="24"/>
        </w:rPr>
        <w:t>a, jakož i objednávky dle této s</w:t>
      </w:r>
      <w:r w:rsidRPr="00A01560">
        <w:rPr>
          <w:sz w:val="24"/>
          <w:szCs w:val="24"/>
        </w:rPr>
        <w:t>mlouvy podléhají povinnosti zveřejnění v registru smluv vedeném Ministerstvem vnitra ČR dle zákona č. 340/2015 Sb., o zvláštních podmínkách účinnosti některých smluv, uveřejňování těchto smluv (zákon o registru smluv), ve znění pozdějších předpisů, a bude včetně všech jejích příloh uveřejněna v souladu s tímto zákonem v registru smluv.</w:t>
      </w:r>
      <w:r w:rsidR="00811CE4">
        <w:rPr>
          <w:sz w:val="24"/>
          <w:szCs w:val="24"/>
        </w:rPr>
        <w:t xml:space="preserve"> Obsahuje-li některá část smlouvy obchodní tajemství, musí druhá smluvní strana písemně tuto skutečnost sdělit nejpozději při uzavření této </w:t>
      </w:r>
      <w:r w:rsidR="009C5F01">
        <w:rPr>
          <w:sz w:val="24"/>
          <w:szCs w:val="24"/>
        </w:rPr>
        <w:t>S</w:t>
      </w:r>
      <w:r w:rsidR="00811CE4">
        <w:rPr>
          <w:sz w:val="24"/>
          <w:szCs w:val="24"/>
        </w:rPr>
        <w:t>mlouvy druhé smluvní straně, která zajistí její utajení.</w:t>
      </w:r>
    </w:p>
    <w:p w14:paraId="33C284A9" w14:textId="37795128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803B5">
        <w:rPr>
          <w:sz w:val="24"/>
          <w:szCs w:val="24"/>
        </w:rPr>
        <w:t>Smluvní strany sjednávají, že pokud v důsledku změny či odlišného výkladu právních předpisů a/nebo judikatury soudů bude u některého ustanovení této smlouvy shledán důvod neplatnosti právního jednání, smlouva jako celek nadále platí, přičemž za neplatnou bude možné považovat pouze tu část, které se důvod neplatnosti přímo týká. V takovém případě se smluvní strany zavazují dotčené ustanovení doplnit či nahradit ujednáním novým, které by odpovídalo aktuálnímu výkladu právních předpisů a smyslu a účelu této smlouvy. Pokud v některých případech nebude možné řešení v tomto odstavci uvedené a smlouva bude neplatná, zavazují se smluvní strany bezodkladně po tomto zjištění uzavřít smlouvu novou, v níž by případný důvod neplatnosti byl odstraněn, a dosavadní přijatá plnění byla započítána na plnění stran podle této nové smlouvy. Podmínky této nové smlouvy vyjdou přitom z této smlouvy původní.</w:t>
      </w:r>
    </w:p>
    <w:p w14:paraId="5B2046CF" w14:textId="18FFF2B8" w:rsidR="00A01560" w:rsidRDefault="00832A34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Součástí této s</w:t>
      </w:r>
      <w:r w:rsidR="00A01560" w:rsidRPr="00A01560">
        <w:rPr>
          <w:sz w:val="24"/>
          <w:szCs w:val="24"/>
        </w:rPr>
        <w:t>mlouvy jsou Všeobecné obchodní podmínky PMDP</w:t>
      </w:r>
      <w:r>
        <w:rPr>
          <w:sz w:val="24"/>
          <w:szCs w:val="24"/>
        </w:rPr>
        <w:t>, a.s</w:t>
      </w:r>
      <w:r w:rsidR="00A01560" w:rsidRPr="00A01560">
        <w:rPr>
          <w:sz w:val="24"/>
          <w:szCs w:val="24"/>
        </w:rPr>
        <w:t xml:space="preserve">. V případě kolize ustanovení této </w:t>
      </w:r>
      <w:r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>mlouvy a Všeobecných obchodn</w:t>
      </w:r>
      <w:r>
        <w:rPr>
          <w:sz w:val="24"/>
          <w:szCs w:val="24"/>
        </w:rPr>
        <w:t xml:space="preserve">ích podmínek, má přednost tato </w:t>
      </w:r>
      <w:r w:rsidR="00B94433"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 xml:space="preserve">mlouva.   </w:t>
      </w:r>
    </w:p>
    <w:p w14:paraId="5B2046D0" w14:textId="0E117B7C" w:rsid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1560">
        <w:rPr>
          <w:sz w:val="24"/>
          <w:szCs w:val="24"/>
        </w:rPr>
        <w:lastRenderedPageBreak/>
        <w:t xml:space="preserve">Smluvní strany prohlašují, že si </w:t>
      </w:r>
      <w:r w:rsidR="00832A34">
        <w:rPr>
          <w:sz w:val="24"/>
          <w:szCs w:val="24"/>
        </w:rPr>
        <w:t>s</w:t>
      </w:r>
      <w:r w:rsidRPr="00A01560">
        <w:rPr>
          <w:sz w:val="24"/>
          <w:szCs w:val="24"/>
        </w:rPr>
        <w:t>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B2046D1" w14:textId="2FAEBCB5" w:rsidR="00AA6E75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Přílohou a nedílnou součástí </w:t>
      </w:r>
      <w:r w:rsidR="00832A34">
        <w:rPr>
          <w:sz w:val="24"/>
          <w:szCs w:val="24"/>
        </w:rPr>
        <w:t>této Rámcové k</w:t>
      </w:r>
      <w:r w:rsidRPr="00AE3861">
        <w:rPr>
          <w:sz w:val="24"/>
          <w:szCs w:val="24"/>
        </w:rPr>
        <w:t xml:space="preserve">upní smlouvy </w:t>
      </w:r>
      <w:r w:rsidR="00A87426" w:rsidRPr="00AE3861">
        <w:rPr>
          <w:sz w:val="24"/>
          <w:szCs w:val="24"/>
        </w:rPr>
        <w:t>jsou</w:t>
      </w:r>
      <w:r w:rsidR="00F4104D" w:rsidRPr="00AE3861">
        <w:rPr>
          <w:sz w:val="24"/>
          <w:szCs w:val="24"/>
        </w:rPr>
        <w:t>:</w:t>
      </w:r>
    </w:p>
    <w:p w14:paraId="5B2046D3" w14:textId="227A5638" w:rsidR="00F40CD8" w:rsidRDefault="005905B9" w:rsidP="005905B9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Příloha č. 1</w:t>
      </w:r>
      <w:r>
        <w:rPr>
          <w:sz w:val="24"/>
          <w:szCs w:val="24"/>
        </w:rPr>
        <w:tab/>
      </w:r>
      <w:r w:rsidR="00550906">
        <w:rPr>
          <w:sz w:val="24"/>
          <w:szCs w:val="24"/>
        </w:rPr>
        <w:t xml:space="preserve">Specifikace </w:t>
      </w:r>
      <w:r w:rsidR="00C52E97">
        <w:rPr>
          <w:sz w:val="24"/>
          <w:szCs w:val="24"/>
        </w:rPr>
        <w:t>Skřín</w:t>
      </w:r>
      <w:r w:rsidR="00B94433">
        <w:rPr>
          <w:sz w:val="24"/>
          <w:szCs w:val="24"/>
        </w:rPr>
        <w:t>í</w:t>
      </w:r>
      <w:r w:rsidR="00F40CD8" w:rsidRPr="00AE3861">
        <w:rPr>
          <w:sz w:val="24"/>
          <w:szCs w:val="24"/>
        </w:rPr>
        <w:t xml:space="preserve"> </w:t>
      </w:r>
      <w:r w:rsidR="00B94433">
        <w:rPr>
          <w:sz w:val="24"/>
          <w:szCs w:val="24"/>
        </w:rPr>
        <w:t>– oceněný k</w:t>
      </w:r>
      <w:r w:rsidR="00832A34">
        <w:rPr>
          <w:sz w:val="24"/>
          <w:szCs w:val="24"/>
        </w:rPr>
        <w:t xml:space="preserve">atalog </w:t>
      </w:r>
      <w:r w:rsidR="0016549E">
        <w:rPr>
          <w:sz w:val="24"/>
          <w:szCs w:val="24"/>
        </w:rPr>
        <w:t>Zboží</w:t>
      </w:r>
    </w:p>
    <w:p w14:paraId="5B2046D5" w14:textId="0CBA8927" w:rsidR="005666CA" w:rsidRDefault="007D4099" w:rsidP="007D03D5">
      <w:pPr>
        <w:suppressAutoHyphens w:val="0"/>
        <w:spacing w:before="24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</w:t>
      </w:r>
      <w:r w:rsidR="00F40CD8" w:rsidRPr="00C04FCC">
        <w:rPr>
          <w:b/>
          <w:sz w:val="24"/>
          <w:szCs w:val="24"/>
        </w:rPr>
        <w:t>říloha č.</w:t>
      </w:r>
      <w:r w:rsidR="005905B9" w:rsidRPr="00C04FCC">
        <w:rPr>
          <w:b/>
          <w:sz w:val="24"/>
          <w:szCs w:val="24"/>
        </w:rPr>
        <w:t xml:space="preserve"> </w:t>
      </w:r>
      <w:r w:rsidR="00550906">
        <w:rPr>
          <w:b/>
          <w:sz w:val="24"/>
          <w:szCs w:val="24"/>
        </w:rPr>
        <w:t>2</w:t>
      </w:r>
      <w:r w:rsidR="005905B9">
        <w:rPr>
          <w:sz w:val="24"/>
          <w:szCs w:val="24"/>
        </w:rPr>
        <w:tab/>
      </w:r>
      <w:r w:rsidR="0082176F" w:rsidRPr="00AE3861">
        <w:rPr>
          <w:sz w:val="24"/>
          <w:szCs w:val="24"/>
        </w:rPr>
        <w:t>Všeobecné obchodní podmínky PMDP, a.s.</w:t>
      </w:r>
    </w:p>
    <w:p w14:paraId="176FD0E5" w14:textId="28FC63AB" w:rsidR="007D03D5" w:rsidRDefault="007D03D5" w:rsidP="007D03D5">
      <w:pPr>
        <w:suppressAutoHyphens w:val="0"/>
        <w:spacing w:before="240"/>
        <w:ind w:left="2127" w:hanging="1701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 xml:space="preserve">Příloha č.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ab/>
        <w:t>Zadávací dokumentace veřejné zakázky a nabídka prodávajícího – nejsou pevnou součástí smlouvy</w:t>
      </w:r>
    </w:p>
    <w:p w14:paraId="7C34FFF3" w14:textId="158058C9" w:rsidR="0008053B" w:rsidRDefault="0008053B" w:rsidP="0008053B">
      <w:pPr>
        <w:suppressAutoHyphens w:val="0"/>
        <w:ind w:left="426"/>
        <w:jc w:val="both"/>
        <w:rPr>
          <w:sz w:val="24"/>
          <w:szCs w:val="24"/>
        </w:rPr>
      </w:pPr>
    </w:p>
    <w:p w14:paraId="77DACEB0" w14:textId="77777777" w:rsidR="0008053B" w:rsidRPr="00AE3861" w:rsidRDefault="0008053B" w:rsidP="0008053B">
      <w:pPr>
        <w:suppressAutoHyphens w:val="0"/>
        <w:ind w:left="426"/>
        <w:jc w:val="both"/>
        <w:rPr>
          <w:sz w:val="24"/>
          <w:szCs w:val="24"/>
        </w:rPr>
      </w:pPr>
    </w:p>
    <w:p w14:paraId="0C2ED197" w14:textId="2D95B0FB" w:rsidR="00F24F77" w:rsidRDefault="006B4394" w:rsidP="00F24F77">
      <w:pPr>
        <w:rPr>
          <w:sz w:val="24"/>
          <w:szCs w:val="24"/>
        </w:rPr>
      </w:pPr>
      <w:r w:rsidRPr="00AE3861">
        <w:rPr>
          <w:sz w:val="24"/>
          <w:szCs w:val="24"/>
        </w:rPr>
        <w:t>V </w:t>
      </w:r>
      <w:r w:rsidR="00F22FE3">
        <w:rPr>
          <w:sz w:val="24"/>
          <w:szCs w:val="24"/>
        </w:rPr>
        <w:t>……………….</w:t>
      </w:r>
      <w:r w:rsidRPr="00AE3861">
        <w:rPr>
          <w:sz w:val="24"/>
          <w:szCs w:val="24"/>
        </w:rPr>
        <w:t xml:space="preserve"> </w:t>
      </w:r>
      <w:proofErr w:type="gramStart"/>
      <w:r w:rsidRPr="00AE3861">
        <w:rPr>
          <w:sz w:val="24"/>
          <w:szCs w:val="24"/>
        </w:rPr>
        <w:t>dne</w:t>
      </w:r>
      <w:proofErr w:type="gramEnd"/>
      <w:r w:rsidR="00F22FE3">
        <w:rPr>
          <w:sz w:val="24"/>
          <w:szCs w:val="24"/>
        </w:rPr>
        <w:tab/>
      </w:r>
      <w:r w:rsidR="00F22FE3">
        <w:rPr>
          <w:sz w:val="24"/>
          <w:szCs w:val="24"/>
        </w:rPr>
        <w:tab/>
      </w:r>
      <w:r w:rsidR="00F22FE3">
        <w:rPr>
          <w:sz w:val="24"/>
          <w:szCs w:val="24"/>
        </w:rPr>
        <w:tab/>
      </w:r>
      <w:r w:rsidR="00F22FE3">
        <w:rPr>
          <w:sz w:val="24"/>
          <w:szCs w:val="24"/>
        </w:rPr>
        <w:tab/>
      </w:r>
      <w:r w:rsidR="00F24F77">
        <w:rPr>
          <w:sz w:val="24"/>
          <w:szCs w:val="24"/>
        </w:rPr>
        <w:tab/>
      </w:r>
      <w:r w:rsidR="00F24F77" w:rsidRPr="00AE3861">
        <w:rPr>
          <w:sz w:val="24"/>
          <w:szCs w:val="24"/>
        </w:rPr>
        <w:t>V</w:t>
      </w:r>
      <w:r w:rsidR="00F24F77">
        <w:rPr>
          <w:sz w:val="24"/>
          <w:szCs w:val="24"/>
        </w:rPr>
        <w:t xml:space="preserve"> Plzni </w:t>
      </w:r>
      <w:r w:rsidR="00F24F77" w:rsidRPr="00AE3861">
        <w:rPr>
          <w:sz w:val="24"/>
          <w:szCs w:val="24"/>
        </w:rPr>
        <w:t>dne</w:t>
      </w:r>
    </w:p>
    <w:p w14:paraId="33C5D1E5" w14:textId="3545D63B" w:rsidR="00F22FE3" w:rsidRDefault="00F22FE3" w:rsidP="00F24F77">
      <w:pPr>
        <w:rPr>
          <w:sz w:val="24"/>
          <w:szCs w:val="24"/>
        </w:rPr>
      </w:pPr>
      <w:r>
        <w:rPr>
          <w:sz w:val="24"/>
          <w:szCs w:val="24"/>
        </w:rPr>
        <w:t>dle data elektronického podpisu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dle data elektronického podpisu</w:t>
      </w:r>
      <w:r>
        <w:rPr>
          <w:sz w:val="24"/>
          <w:szCs w:val="24"/>
        </w:rPr>
        <w:tab/>
      </w:r>
    </w:p>
    <w:p w14:paraId="5B2046D8" w14:textId="0B015ECB" w:rsidR="006B4394" w:rsidRDefault="006B4394" w:rsidP="006B4394">
      <w:pPr>
        <w:rPr>
          <w:sz w:val="24"/>
          <w:szCs w:val="24"/>
        </w:rPr>
      </w:pPr>
    </w:p>
    <w:p w14:paraId="5B2046DB" w14:textId="77777777" w:rsidR="006B4394" w:rsidRPr="00C04FCC" w:rsidRDefault="006B4394" w:rsidP="006B4394">
      <w:pPr>
        <w:rPr>
          <w:sz w:val="24"/>
          <w:szCs w:val="24"/>
        </w:rPr>
      </w:pPr>
    </w:p>
    <w:tbl>
      <w:tblPr>
        <w:tblW w:w="9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6B4394" w:rsidRPr="00C04FCC" w14:paraId="5B2046E6" w14:textId="77777777" w:rsidTr="00D35924">
        <w:trPr>
          <w:trHeight w:val="174"/>
        </w:trPr>
        <w:tc>
          <w:tcPr>
            <w:tcW w:w="4741" w:type="dxa"/>
          </w:tcPr>
          <w:p w14:paraId="5B2046DC" w14:textId="77777777" w:rsidR="00334011" w:rsidRPr="00C04FCC" w:rsidRDefault="009950E5" w:rsidP="00600A24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DD" w14:textId="0FAEC7D1" w:rsidR="00334011" w:rsidRDefault="00334011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3F345D37" w14:textId="3899B87E" w:rsidR="00B94433" w:rsidRDefault="00B94433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7C478107" w14:textId="3D113C34" w:rsidR="00B94433" w:rsidRDefault="00B94433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93F5BF9" w14:textId="77777777" w:rsidR="00B94433" w:rsidRPr="00C04FCC" w:rsidRDefault="00B94433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10A11BC" w14:textId="77777777" w:rsidR="003A6D19" w:rsidRDefault="003A6D19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E0" w14:textId="77777777" w:rsidR="006B4394" w:rsidRPr="00C04FCC" w:rsidRDefault="0054096B" w:rsidP="00A87426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741" w:type="dxa"/>
          </w:tcPr>
          <w:p w14:paraId="5B2046E1" w14:textId="77777777" w:rsidR="00630486" w:rsidRPr="00C04FCC" w:rsidRDefault="00630486" w:rsidP="0063048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5B2046E2" w14:textId="77777777" w:rsidR="0054096B" w:rsidRPr="00C04FCC" w:rsidRDefault="0054096B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4" w14:textId="41D4D1B5" w:rsidR="00E23E43" w:rsidRDefault="00E23E4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1C7DEB04" w14:textId="1ACE19D7" w:rsidR="00B94433" w:rsidRDefault="00B9443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6FC1FAF6" w14:textId="396FC75D" w:rsidR="00B94433" w:rsidRDefault="00B9443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10401B25" w14:textId="77777777" w:rsidR="00B94433" w:rsidRPr="00C04FCC" w:rsidRDefault="00B9443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5" w14:textId="77777777" w:rsidR="0054096B" w:rsidRPr="00C04FCC" w:rsidRDefault="0054096B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</w:t>
            </w:r>
            <w:r w:rsidR="00EF7F8A" w:rsidRPr="00C04FCC">
              <w:rPr>
                <w:b/>
                <w:sz w:val="24"/>
                <w:szCs w:val="24"/>
              </w:rPr>
              <w:t>.......</w:t>
            </w:r>
          </w:p>
        </w:tc>
      </w:tr>
      <w:tr w:rsidR="00630486" w:rsidRPr="00C04FCC" w14:paraId="5B2046ED" w14:textId="77777777" w:rsidTr="00D35924">
        <w:trPr>
          <w:trHeight w:val="225"/>
        </w:trPr>
        <w:tc>
          <w:tcPr>
            <w:tcW w:w="4741" w:type="dxa"/>
          </w:tcPr>
          <w:p w14:paraId="5B2046EA" w14:textId="77777777" w:rsidR="009950E5" w:rsidRPr="00C04FCC" w:rsidRDefault="009950E5" w:rsidP="009950E5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EB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</w:tcPr>
          <w:p w14:paraId="603EC97F" w14:textId="218413EC" w:rsidR="00B94433" w:rsidRDefault="00CA063E" w:rsidP="0001631C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Tomáš Holubář</w:t>
            </w:r>
          </w:p>
          <w:p w14:paraId="5B2046EC" w14:textId="112F18EC" w:rsidR="00630486" w:rsidRPr="00C04FCC" w:rsidRDefault="00CA063E" w:rsidP="00016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94433">
              <w:rPr>
                <w:sz w:val="24"/>
                <w:szCs w:val="24"/>
              </w:rPr>
              <w:t>technický ředitel</w:t>
            </w:r>
          </w:p>
        </w:tc>
      </w:tr>
    </w:tbl>
    <w:p w14:paraId="5B204729" w14:textId="77777777" w:rsidR="00C04FCC" w:rsidRPr="00AE3861" w:rsidRDefault="00C04FCC" w:rsidP="00D35924">
      <w:pPr>
        <w:rPr>
          <w:sz w:val="24"/>
          <w:szCs w:val="24"/>
        </w:rPr>
      </w:pPr>
      <w:bookmarkStart w:id="1" w:name="_GoBack"/>
      <w:bookmarkEnd w:id="1"/>
    </w:p>
    <w:sectPr w:rsidR="00C04FCC" w:rsidRPr="00AE3861" w:rsidSect="009349F5">
      <w:headerReference w:type="default" r:id="rId17"/>
      <w:footerReference w:type="default" r:id="rId18"/>
      <w:footnotePr>
        <w:pos w:val="beneathText"/>
      </w:footnotePr>
      <w:pgSz w:w="11905" w:h="16837"/>
      <w:pgMar w:top="1134" w:right="1417" w:bottom="993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645B9" w14:textId="77777777" w:rsidR="009B00A4" w:rsidRDefault="009B00A4">
      <w:r>
        <w:separator/>
      </w:r>
    </w:p>
  </w:endnote>
  <w:endnote w:type="continuationSeparator" w:id="0">
    <w:p w14:paraId="2E31AE9E" w14:textId="77777777" w:rsidR="009B00A4" w:rsidRDefault="009B00A4">
      <w:r>
        <w:continuationSeparator/>
      </w:r>
    </w:p>
  </w:endnote>
  <w:endnote w:type="continuationNotice" w:id="1">
    <w:p w14:paraId="26C5CB61" w14:textId="77777777" w:rsidR="009B00A4" w:rsidRDefault="009B0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4730" w14:textId="45C32FAF" w:rsidR="00483E8B" w:rsidRDefault="00AA233D">
    <w:pPr>
      <w:pStyle w:val="Zpat"/>
      <w:jc w:val="center"/>
    </w:pPr>
    <w:r>
      <w:fldChar w:fldCharType="begin"/>
    </w:r>
    <w:r w:rsidR="00483E8B">
      <w:instrText xml:space="preserve"> PAGE   \* MERGEFORMAT </w:instrText>
    </w:r>
    <w:r>
      <w:fldChar w:fldCharType="separate"/>
    </w:r>
    <w:r w:rsidR="00CA063E">
      <w:rPr>
        <w:noProof/>
      </w:rPr>
      <w:t>7</w:t>
    </w:r>
    <w:r>
      <w:fldChar w:fldCharType="end"/>
    </w:r>
  </w:p>
  <w:p w14:paraId="5B204731" w14:textId="77777777" w:rsidR="00483E8B" w:rsidRDefault="00483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846E" w14:textId="77777777" w:rsidR="009B00A4" w:rsidRDefault="009B00A4">
      <w:r>
        <w:separator/>
      </w:r>
    </w:p>
  </w:footnote>
  <w:footnote w:type="continuationSeparator" w:id="0">
    <w:p w14:paraId="5ED42917" w14:textId="77777777" w:rsidR="009B00A4" w:rsidRDefault="009B00A4">
      <w:r>
        <w:continuationSeparator/>
      </w:r>
    </w:p>
  </w:footnote>
  <w:footnote w:type="continuationNotice" w:id="1">
    <w:p w14:paraId="0DCA072B" w14:textId="77777777" w:rsidR="009B00A4" w:rsidRDefault="009B0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85236" w14:textId="77777777" w:rsidR="00BC5849" w:rsidRDefault="00BC5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3A62C1A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D0B7F"/>
    <w:multiLevelType w:val="multilevel"/>
    <w:tmpl w:val="450A0D3A"/>
    <w:lvl w:ilvl="0">
      <w:start w:val="1"/>
      <w:numFmt w:val="upperRoman"/>
      <w:lvlText w:val="%1."/>
      <w:lvlJc w:val="left"/>
      <w:pPr>
        <w:ind w:left="4411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4C334BB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E338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B1E4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B5D"/>
    <w:multiLevelType w:val="hybridMultilevel"/>
    <w:tmpl w:val="24427A78"/>
    <w:lvl w:ilvl="0" w:tplc="4FDE4F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A39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A191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4116C"/>
    <w:multiLevelType w:val="hybridMultilevel"/>
    <w:tmpl w:val="1538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75BB1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0BF4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41655"/>
    <w:multiLevelType w:val="hybridMultilevel"/>
    <w:tmpl w:val="4F108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27B3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15FD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1D32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397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B22C5"/>
    <w:multiLevelType w:val="hybridMultilevel"/>
    <w:tmpl w:val="77E60F6A"/>
    <w:lvl w:ilvl="0" w:tplc="FBEC54DC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D67BA4">
      <w:start w:val="30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109E4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190D"/>
    <w:multiLevelType w:val="hybridMultilevel"/>
    <w:tmpl w:val="5208597E"/>
    <w:lvl w:ilvl="0" w:tplc="B34C08E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3671E2"/>
    <w:multiLevelType w:val="hybridMultilevel"/>
    <w:tmpl w:val="D9E01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42787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12A0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2D25"/>
    <w:multiLevelType w:val="hybridMultilevel"/>
    <w:tmpl w:val="7654D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7C3E23D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1"/>
  </w:num>
  <w:num w:numId="5">
    <w:abstractNumId w:val="10"/>
  </w:num>
  <w:num w:numId="6">
    <w:abstractNumId w:val="20"/>
  </w:num>
  <w:num w:numId="7">
    <w:abstractNumId w:val="26"/>
  </w:num>
  <w:num w:numId="8">
    <w:abstractNumId w:val="9"/>
  </w:num>
  <w:num w:numId="9">
    <w:abstractNumId w:val="22"/>
  </w:num>
  <w:num w:numId="10">
    <w:abstractNumId w:val="5"/>
  </w:num>
  <w:num w:numId="11">
    <w:abstractNumId w:val="18"/>
  </w:num>
  <w:num w:numId="12">
    <w:abstractNumId w:val="25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  <w:num w:numId="18">
    <w:abstractNumId w:val="27"/>
  </w:num>
  <w:num w:numId="19">
    <w:abstractNumId w:val="28"/>
  </w:num>
  <w:num w:numId="20">
    <w:abstractNumId w:val="16"/>
  </w:num>
  <w:num w:numId="21">
    <w:abstractNumId w:val="21"/>
  </w:num>
  <w:num w:numId="22">
    <w:abstractNumId w:val="23"/>
  </w:num>
  <w:num w:numId="23">
    <w:abstractNumId w:val="6"/>
  </w:num>
  <w:num w:numId="24">
    <w:abstractNumId w:val="29"/>
  </w:num>
  <w:num w:numId="2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7"/>
    <w:rsid w:val="00001284"/>
    <w:rsid w:val="000016CB"/>
    <w:rsid w:val="00002490"/>
    <w:rsid w:val="00006F3C"/>
    <w:rsid w:val="00007EC3"/>
    <w:rsid w:val="00013872"/>
    <w:rsid w:val="00014FAF"/>
    <w:rsid w:val="00014FBF"/>
    <w:rsid w:val="0001631C"/>
    <w:rsid w:val="00020303"/>
    <w:rsid w:val="00030C49"/>
    <w:rsid w:val="00034158"/>
    <w:rsid w:val="000378BE"/>
    <w:rsid w:val="00040F1A"/>
    <w:rsid w:val="000509BE"/>
    <w:rsid w:val="00064C53"/>
    <w:rsid w:val="000700BF"/>
    <w:rsid w:val="00077F30"/>
    <w:rsid w:val="0008053B"/>
    <w:rsid w:val="000857B1"/>
    <w:rsid w:val="00090ACE"/>
    <w:rsid w:val="000A7183"/>
    <w:rsid w:val="000B2BF3"/>
    <w:rsid w:val="000B3790"/>
    <w:rsid w:val="000C0CB7"/>
    <w:rsid w:val="000D29F9"/>
    <w:rsid w:val="000E0946"/>
    <w:rsid w:val="000E09D7"/>
    <w:rsid w:val="000E3056"/>
    <w:rsid w:val="000E6445"/>
    <w:rsid w:val="000F01A4"/>
    <w:rsid w:val="000F387A"/>
    <w:rsid w:val="000F5BF2"/>
    <w:rsid w:val="000F60D1"/>
    <w:rsid w:val="000F64A7"/>
    <w:rsid w:val="00100F17"/>
    <w:rsid w:val="00101562"/>
    <w:rsid w:val="00103F5F"/>
    <w:rsid w:val="00121F36"/>
    <w:rsid w:val="001240F3"/>
    <w:rsid w:val="00125C5B"/>
    <w:rsid w:val="00126DA7"/>
    <w:rsid w:val="00140AE9"/>
    <w:rsid w:val="00143E8A"/>
    <w:rsid w:val="001557C2"/>
    <w:rsid w:val="0016549E"/>
    <w:rsid w:val="00181F04"/>
    <w:rsid w:val="00185A4F"/>
    <w:rsid w:val="00187E31"/>
    <w:rsid w:val="001A03E9"/>
    <w:rsid w:val="001A563D"/>
    <w:rsid w:val="001A5CC0"/>
    <w:rsid w:val="001A7BC7"/>
    <w:rsid w:val="001B3D72"/>
    <w:rsid w:val="001B6737"/>
    <w:rsid w:val="001C76AC"/>
    <w:rsid w:val="001E0606"/>
    <w:rsid w:val="001E40A6"/>
    <w:rsid w:val="001E6274"/>
    <w:rsid w:val="00201E33"/>
    <w:rsid w:val="002039D7"/>
    <w:rsid w:val="002113A4"/>
    <w:rsid w:val="0022544B"/>
    <w:rsid w:val="0022692D"/>
    <w:rsid w:val="00232D40"/>
    <w:rsid w:val="00241946"/>
    <w:rsid w:val="00242DB6"/>
    <w:rsid w:val="00244FA7"/>
    <w:rsid w:val="00252590"/>
    <w:rsid w:val="00260420"/>
    <w:rsid w:val="00266DB2"/>
    <w:rsid w:val="002724F4"/>
    <w:rsid w:val="00274DFA"/>
    <w:rsid w:val="002845B0"/>
    <w:rsid w:val="002849AC"/>
    <w:rsid w:val="00286F4A"/>
    <w:rsid w:val="00294CAB"/>
    <w:rsid w:val="002A4E72"/>
    <w:rsid w:val="002A6F89"/>
    <w:rsid w:val="002B79B8"/>
    <w:rsid w:val="002D57A9"/>
    <w:rsid w:val="002E679C"/>
    <w:rsid w:val="002F1918"/>
    <w:rsid w:val="002F3065"/>
    <w:rsid w:val="002F5A3C"/>
    <w:rsid w:val="002F6EDD"/>
    <w:rsid w:val="00301F89"/>
    <w:rsid w:val="00305A3B"/>
    <w:rsid w:val="00312B3D"/>
    <w:rsid w:val="003249E6"/>
    <w:rsid w:val="00334011"/>
    <w:rsid w:val="003352A7"/>
    <w:rsid w:val="00336D29"/>
    <w:rsid w:val="0035119E"/>
    <w:rsid w:val="00366C98"/>
    <w:rsid w:val="00373AE6"/>
    <w:rsid w:val="00375872"/>
    <w:rsid w:val="003770F4"/>
    <w:rsid w:val="00377DDD"/>
    <w:rsid w:val="003807DA"/>
    <w:rsid w:val="00381EF5"/>
    <w:rsid w:val="0038475B"/>
    <w:rsid w:val="00387ACB"/>
    <w:rsid w:val="00390ED4"/>
    <w:rsid w:val="0039280C"/>
    <w:rsid w:val="003A248B"/>
    <w:rsid w:val="003A5AEF"/>
    <w:rsid w:val="003A6D19"/>
    <w:rsid w:val="003A7FEE"/>
    <w:rsid w:val="003D420A"/>
    <w:rsid w:val="003D4572"/>
    <w:rsid w:val="003D652E"/>
    <w:rsid w:val="003E0F5F"/>
    <w:rsid w:val="003E335B"/>
    <w:rsid w:val="003E5CB9"/>
    <w:rsid w:val="003F63FF"/>
    <w:rsid w:val="00413D9B"/>
    <w:rsid w:val="00421FA7"/>
    <w:rsid w:val="00422227"/>
    <w:rsid w:val="00424B98"/>
    <w:rsid w:val="00431974"/>
    <w:rsid w:val="00437983"/>
    <w:rsid w:val="00460CC8"/>
    <w:rsid w:val="00463063"/>
    <w:rsid w:val="00471104"/>
    <w:rsid w:val="00482704"/>
    <w:rsid w:val="00483E8B"/>
    <w:rsid w:val="004939BD"/>
    <w:rsid w:val="00497780"/>
    <w:rsid w:val="004A0D51"/>
    <w:rsid w:val="004A200B"/>
    <w:rsid w:val="004A3158"/>
    <w:rsid w:val="004A72E3"/>
    <w:rsid w:val="004B3F11"/>
    <w:rsid w:val="004B535E"/>
    <w:rsid w:val="004C72D6"/>
    <w:rsid w:val="004E411F"/>
    <w:rsid w:val="004E4AFC"/>
    <w:rsid w:val="004F01FA"/>
    <w:rsid w:val="00500D70"/>
    <w:rsid w:val="00507AA2"/>
    <w:rsid w:val="00512468"/>
    <w:rsid w:val="00512F1B"/>
    <w:rsid w:val="005211E1"/>
    <w:rsid w:val="00522C96"/>
    <w:rsid w:val="00522F73"/>
    <w:rsid w:val="0052411E"/>
    <w:rsid w:val="00524442"/>
    <w:rsid w:val="00525F07"/>
    <w:rsid w:val="0054096B"/>
    <w:rsid w:val="00540F30"/>
    <w:rsid w:val="00544005"/>
    <w:rsid w:val="00546724"/>
    <w:rsid w:val="00550906"/>
    <w:rsid w:val="00557D25"/>
    <w:rsid w:val="00564298"/>
    <w:rsid w:val="00564E4E"/>
    <w:rsid w:val="005666CA"/>
    <w:rsid w:val="00574045"/>
    <w:rsid w:val="00576F4C"/>
    <w:rsid w:val="00584E6C"/>
    <w:rsid w:val="005905B9"/>
    <w:rsid w:val="0059359B"/>
    <w:rsid w:val="0059433E"/>
    <w:rsid w:val="00597A45"/>
    <w:rsid w:val="005A3727"/>
    <w:rsid w:val="005B25D1"/>
    <w:rsid w:val="005B42FF"/>
    <w:rsid w:val="005B5A38"/>
    <w:rsid w:val="005B6914"/>
    <w:rsid w:val="005D24A9"/>
    <w:rsid w:val="005D6561"/>
    <w:rsid w:val="005E4A40"/>
    <w:rsid w:val="006002E7"/>
    <w:rsid w:val="00600A24"/>
    <w:rsid w:val="006055A3"/>
    <w:rsid w:val="006232A0"/>
    <w:rsid w:val="0062780C"/>
    <w:rsid w:val="00630486"/>
    <w:rsid w:val="00631596"/>
    <w:rsid w:val="0063404A"/>
    <w:rsid w:val="006360B5"/>
    <w:rsid w:val="00637895"/>
    <w:rsid w:val="0064340F"/>
    <w:rsid w:val="00645E87"/>
    <w:rsid w:val="00650BD4"/>
    <w:rsid w:val="00655D5C"/>
    <w:rsid w:val="00660530"/>
    <w:rsid w:val="00670C4B"/>
    <w:rsid w:val="006720B0"/>
    <w:rsid w:val="00681D59"/>
    <w:rsid w:val="00682FAB"/>
    <w:rsid w:val="00685729"/>
    <w:rsid w:val="00691E6D"/>
    <w:rsid w:val="006A5DBA"/>
    <w:rsid w:val="006B257E"/>
    <w:rsid w:val="006B2E6A"/>
    <w:rsid w:val="006B4394"/>
    <w:rsid w:val="006B73CA"/>
    <w:rsid w:val="006D1B9C"/>
    <w:rsid w:val="006D72C8"/>
    <w:rsid w:val="006E1170"/>
    <w:rsid w:val="006E1DF1"/>
    <w:rsid w:val="006F10DD"/>
    <w:rsid w:val="006F468A"/>
    <w:rsid w:val="006F57E9"/>
    <w:rsid w:val="00701E60"/>
    <w:rsid w:val="00712947"/>
    <w:rsid w:val="0071753D"/>
    <w:rsid w:val="00722871"/>
    <w:rsid w:val="00730324"/>
    <w:rsid w:val="00747B01"/>
    <w:rsid w:val="0075294F"/>
    <w:rsid w:val="00760327"/>
    <w:rsid w:val="00765120"/>
    <w:rsid w:val="00785294"/>
    <w:rsid w:val="007875A2"/>
    <w:rsid w:val="007918C1"/>
    <w:rsid w:val="00791E19"/>
    <w:rsid w:val="007A2013"/>
    <w:rsid w:val="007A4F38"/>
    <w:rsid w:val="007B6159"/>
    <w:rsid w:val="007C6143"/>
    <w:rsid w:val="007D03D5"/>
    <w:rsid w:val="007D4099"/>
    <w:rsid w:val="007D7454"/>
    <w:rsid w:val="007E2542"/>
    <w:rsid w:val="007E5866"/>
    <w:rsid w:val="007F39C3"/>
    <w:rsid w:val="007F3C75"/>
    <w:rsid w:val="0081138F"/>
    <w:rsid w:val="00811CE4"/>
    <w:rsid w:val="008123E6"/>
    <w:rsid w:val="00820CB6"/>
    <w:rsid w:val="0082176F"/>
    <w:rsid w:val="00832A34"/>
    <w:rsid w:val="0083543E"/>
    <w:rsid w:val="00836C18"/>
    <w:rsid w:val="00845099"/>
    <w:rsid w:val="00847018"/>
    <w:rsid w:val="00856AB7"/>
    <w:rsid w:val="00866DB2"/>
    <w:rsid w:val="00867BC9"/>
    <w:rsid w:val="00877738"/>
    <w:rsid w:val="00883F77"/>
    <w:rsid w:val="00884676"/>
    <w:rsid w:val="00884F95"/>
    <w:rsid w:val="008866DB"/>
    <w:rsid w:val="00886F35"/>
    <w:rsid w:val="008878AF"/>
    <w:rsid w:val="008A326D"/>
    <w:rsid w:val="008A3886"/>
    <w:rsid w:val="008A6DE1"/>
    <w:rsid w:val="008B6BE6"/>
    <w:rsid w:val="008C1BF7"/>
    <w:rsid w:val="008C4CBE"/>
    <w:rsid w:val="008C7392"/>
    <w:rsid w:val="008D6AC0"/>
    <w:rsid w:val="008E225E"/>
    <w:rsid w:val="00902DFF"/>
    <w:rsid w:val="00905679"/>
    <w:rsid w:val="00907004"/>
    <w:rsid w:val="009215F4"/>
    <w:rsid w:val="009227B9"/>
    <w:rsid w:val="00933201"/>
    <w:rsid w:val="009344EB"/>
    <w:rsid w:val="009349F5"/>
    <w:rsid w:val="00937CB6"/>
    <w:rsid w:val="0094150B"/>
    <w:rsid w:val="00954388"/>
    <w:rsid w:val="00954AF8"/>
    <w:rsid w:val="00957182"/>
    <w:rsid w:val="009575C6"/>
    <w:rsid w:val="009643C8"/>
    <w:rsid w:val="00972E6C"/>
    <w:rsid w:val="00984464"/>
    <w:rsid w:val="00987D3A"/>
    <w:rsid w:val="009950E5"/>
    <w:rsid w:val="009A53D6"/>
    <w:rsid w:val="009B00A4"/>
    <w:rsid w:val="009B1326"/>
    <w:rsid w:val="009B5D84"/>
    <w:rsid w:val="009B60D7"/>
    <w:rsid w:val="009B7AD7"/>
    <w:rsid w:val="009B7EE8"/>
    <w:rsid w:val="009C4FBB"/>
    <w:rsid w:val="009C551B"/>
    <w:rsid w:val="009C5F01"/>
    <w:rsid w:val="009D1301"/>
    <w:rsid w:val="009D1625"/>
    <w:rsid w:val="009D54F9"/>
    <w:rsid w:val="009D7C87"/>
    <w:rsid w:val="009E0611"/>
    <w:rsid w:val="009E2A41"/>
    <w:rsid w:val="009F6BF4"/>
    <w:rsid w:val="00A01560"/>
    <w:rsid w:val="00A02A82"/>
    <w:rsid w:val="00A02E1F"/>
    <w:rsid w:val="00A10AEB"/>
    <w:rsid w:val="00A13346"/>
    <w:rsid w:val="00A16AF1"/>
    <w:rsid w:val="00A208C8"/>
    <w:rsid w:val="00A2099C"/>
    <w:rsid w:val="00A20B9A"/>
    <w:rsid w:val="00A27887"/>
    <w:rsid w:val="00A326B6"/>
    <w:rsid w:val="00A37A6E"/>
    <w:rsid w:val="00A43B6C"/>
    <w:rsid w:val="00A540B2"/>
    <w:rsid w:val="00A62A14"/>
    <w:rsid w:val="00A648B8"/>
    <w:rsid w:val="00A74D95"/>
    <w:rsid w:val="00A767DF"/>
    <w:rsid w:val="00A81024"/>
    <w:rsid w:val="00A87426"/>
    <w:rsid w:val="00AA233D"/>
    <w:rsid w:val="00AA6E75"/>
    <w:rsid w:val="00AB3FAE"/>
    <w:rsid w:val="00AC373A"/>
    <w:rsid w:val="00AD4E60"/>
    <w:rsid w:val="00AE3861"/>
    <w:rsid w:val="00AF04B2"/>
    <w:rsid w:val="00AF1B3D"/>
    <w:rsid w:val="00AF2B43"/>
    <w:rsid w:val="00B04562"/>
    <w:rsid w:val="00B06ED3"/>
    <w:rsid w:val="00B11272"/>
    <w:rsid w:val="00B12750"/>
    <w:rsid w:val="00B149E6"/>
    <w:rsid w:val="00B14E7F"/>
    <w:rsid w:val="00B203F6"/>
    <w:rsid w:val="00B5157D"/>
    <w:rsid w:val="00B54659"/>
    <w:rsid w:val="00B54CAC"/>
    <w:rsid w:val="00B57629"/>
    <w:rsid w:val="00B77AD9"/>
    <w:rsid w:val="00B803B5"/>
    <w:rsid w:val="00B94433"/>
    <w:rsid w:val="00BA1427"/>
    <w:rsid w:val="00BA15C6"/>
    <w:rsid w:val="00BA33B8"/>
    <w:rsid w:val="00BA4B77"/>
    <w:rsid w:val="00BA4C1B"/>
    <w:rsid w:val="00BC07C7"/>
    <w:rsid w:val="00BC2026"/>
    <w:rsid w:val="00BC3C8E"/>
    <w:rsid w:val="00BC5849"/>
    <w:rsid w:val="00BD1268"/>
    <w:rsid w:val="00BD250C"/>
    <w:rsid w:val="00BE1CE0"/>
    <w:rsid w:val="00BE539D"/>
    <w:rsid w:val="00BF51C0"/>
    <w:rsid w:val="00C0071C"/>
    <w:rsid w:val="00C03FEC"/>
    <w:rsid w:val="00C04FCC"/>
    <w:rsid w:val="00C15D8C"/>
    <w:rsid w:val="00C26735"/>
    <w:rsid w:val="00C33D50"/>
    <w:rsid w:val="00C44FBE"/>
    <w:rsid w:val="00C46767"/>
    <w:rsid w:val="00C52E97"/>
    <w:rsid w:val="00C541AC"/>
    <w:rsid w:val="00C54472"/>
    <w:rsid w:val="00C56E17"/>
    <w:rsid w:val="00C613B6"/>
    <w:rsid w:val="00C6275C"/>
    <w:rsid w:val="00C62A00"/>
    <w:rsid w:val="00C730EE"/>
    <w:rsid w:val="00C912A3"/>
    <w:rsid w:val="00C9430D"/>
    <w:rsid w:val="00C9628A"/>
    <w:rsid w:val="00C9680A"/>
    <w:rsid w:val="00C97A54"/>
    <w:rsid w:val="00CA063E"/>
    <w:rsid w:val="00CB58C2"/>
    <w:rsid w:val="00CB7BE3"/>
    <w:rsid w:val="00CC1206"/>
    <w:rsid w:val="00CC1D1C"/>
    <w:rsid w:val="00CC25A8"/>
    <w:rsid w:val="00CC344C"/>
    <w:rsid w:val="00CC46CB"/>
    <w:rsid w:val="00CD203E"/>
    <w:rsid w:val="00CD388F"/>
    <w:rsid w:val="00CE111D"/>
    <w:rsid w:val="00CE6EC8"/>
    <w:rsid w:val="00CF0D10"/>
    <w:rsid w:val="00D14E48"/>
    <w:rsid w:val="00D159EA"/>
    <w:rsid w:val="00D16DBF"/>
    <w:rsid w:val="00D2130A"/>
    <w:rsid w:val="00D22C7E"/>
    <w:rsid w:val="00D240B7"/>
    <w:rsid w:val="00D249AC"/>
    <w:rsid w:val="00D315B2"/>
    <w:rsid w:val="00D35924"/>
    <w:rsid w:val="00D41B71"/>
    <w:rsid w:val="00D44083"/>
    <w:rsid w:val="00D50359"/>
    <w:rsid w:val="00D557CA"/>
    <w:rsid w:val="00D5692B"/>
    <w:rsid w:val="00D57145"/>
    <w:rsid w:val="00D7058E"/>
    <w:rsid w:val="00D871A2"/>
    <w:rsid w:val="00DA1948"/>
    <w:rsid w:val="00DA7A43"/>
    <w:rsid w:val="00DB1092"/>
    <w:rsid w:val="00DB3691"/>
    <w:rsid w:val="00DC4CC6"/>
    <w:rsid w:val="00DC55C2"/>
    <w:rsid w:val="00DD277D"/>
    <w:rsid w:val="00DD3677"/>
    <w:rsid w:val="00DF0F81"/>
    <w:rsid w:val="00DF28D0"/>
    <w:rsid w:val="00E06D4B"/>
    <w:rsid w:val="00E108C6"/>
    <w:rsid w:val="00E10BAE"/>
    <w:rsid w:val="00E11AAD"/>
    <w:rsid w:val="00E13206"/>
    <w:rsid w:val="00E157F8"/>
    <w:rsid w:val="00E23E43"/>
    <w:rsid w:val="00E31585"/>
    <w:rsid w:val="00E31E13"/>
    <w:rsid w:val="00E35D28"/>
    <w:rsid w:val="00E44DD5"/>
    <w:rsid w:val="00E523DD"/>
    <w:rsid w:val="00E57B20"/>
    <w:rsid w:val="00E63C93"/>
    <w:rsid w:val="00E64858"/>
    <w:rsid w:val="00E67CC1"/>
    <w:rsid w:val="00E70257"/>
    <w:rsid w:val="00E74CE9"/>
    <w:rsid w:val="00E842A6"/>
    <w:rsid w:val="00E86E6F"/>
    <w:rsid w:val="00E9361E"/>
    <w:rsid w:val="00E968C4"/>
    <w:rsid w:val="00E977B8"/>
    <w:rsid w:val="00EA2442"/>
    <w:rsid w:val="00EA49DF"/>
    <w:rsid w:val="00EA7691"/>
    <w:rsid w:val="00EB6ED5"/>
    <w:rsid w:val="00EB7B54"/>
    <w:rsid w:val="00ED6D05"/>
    <w:rsid w:val="00EE3928"/>
    <w:rsid w:val="00EE3B9D"/>
    <w:rsid w:val="00EE4E0B"/>
    <w:rsid w:val="00EE5E84"/>
    <w:rsid w:val="00EE6911"/>
    <w:rsid w:val="00EE7B8D"/>
    <w:rsid w:val="00EF28F9"/>
    <w:rsid w:val="00EF5D1D"/>
    <w:rsid w:val="00EF7F8A"/>
    <w:rsid w:val="00F15D36"/>
    <w:rsid w:val="00F22FE3"/>
    <w:rsid w:val="00F24F77"/>
    <w:rsid w:val="00F32077"/>
    <w:rsid w:val="00F40CD8"/>
    <w:rsid w:val="00F4104D"/>
    <w:rsid w:val="00F532E4"/>
    <w:rsid w:val="00F55658"/>
    <w:rsid w:val="00F569EB"/>
    <w:rsid w:val="00F666DA"/>
    <w:rsid w:val="00F70BDF"/>
    <w:rsid w:val="00F712E2"/>
    <w:rsid w:val="00F77212"/>
    <w:rsid w:val="00F83457"/>
    <w:rsid w:val="00F84CA2"/>
    <w:rsid w:val="00F91B00"/>
    <w:rsid w:val="00F95044"/>
    <w:rsid w:val="00FA23D3"/>
    <w:rsid w:val="00FB3D14"/>
    <w:rsid w:val="00FC1879"/>
    <w:rsid w:val="00FD25AB"/>
    <w:rsid w:val="00FE2481"/>
    <w:rsid w:val="00FE36E5"/>
    <w:rsid w:val="00FE52F2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4609"/>
  <w15:docId w15:val="{F06E97F1-631F-40C9-9E9F-EBC6B6BE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FCC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6F3C"/>
    <w:rPr>
      <w:color w:val="0000FF"/>
      <w:u w:val="single"/>
    </w:rPr>
  </w:style>
  <w:style w:type="paragraph" w:styleId="Zkladntext">
    <w:name w:val="Body Text"/>
    <w:basedOn w:val="Normln"/>
    <w:rsid w:val="00006F3C"/>
    <w:pPr>
      <w:jc w:val="both"/>
    </w:pPr>
  </w:style>
  <w:style w:type="paragraph" w:styleId="Nzev">
    <w:name w:val="Title"/>
    <w:basedOn w:val="Normln"/>
    <w:next w:val="Podnadpis"/>
    <w:qFormat/>
    <w:rsid w:val="00006F3C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006F3C"/>
    <w:rPr>
      <w:sz w:val="24"/>
    </w:rPr>
  </w:style>
  <w:style w:type="paragraph" w:styleId="Zkladntextodsazen">
    <w:name w:val="Body Text Indent"/>
    <w:basedOn w:val="Normln"/>
    <w:rsid w:val="00006F3C"/>
    <w:pPr>
      <w:ind w:left="360"/>
    </w:pPr>
  </w:style>
  <w:style w:type="paragraph" w:customStyle="1" w:styleId="Zkladntextodsazen21">
    <w:name w:val="Základní text odsazený 21"/>
    <w:basedOn w:val="Normln"/>
    <w:rsid w:val="00006F3C"/>
    <w:pPr>
      <w:ind w:left="709" w:hanging="709"/>
    </w:pPr>
  </w:style>
  <w:style w:type="paragraph" w:styleId="Textbubliny">
    <w:name w:val="Balloon Text"/>
    <w:basedOn w:val="Normln"/>
    <w:link w:val="TextbublinyChar"/>
    <w:rsid w:val="009844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8446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sid w:val="00984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4464"/>
  </w:style>
  <w:style w:type="character" w:customStyle="1" w:styleId="TextkomenteChar">
    <w:name w:val="Text komentáře Char"/>
    <w:link w:val="Textkomente"/>
    <w:rsid w:val="00984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84464"/>
    <w:rPr>
      <w:b/>
      <w:bCs/>
    </w:rPr>
  </w:style>
  <w:style w:type="character" w:customStyle="1" w:styleId="PedmtkomenteChar">
    <w:name w:val="Předmět komentáře Char"/>
    <w:link w:val="Pedmtkomente"/>
    <w:rsid w:val="00984464"/>
    <w:rPr>
      <w:b/>
      <w:bCs/>
      <w:lang w:eastAsia="ar-SA"/>
    </w:rPr>
  </w:style>
  <w:style w:type="paragraph" w:styleId="Zhlav">
    <w:name w:val="header"/>
    <w:basedOn w:val="Normln"/>
    <w:link w:val="ZhlavChar"/>
    <w:rsid w:val="004B5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35E"/>
    <w:rPr>
      <w:lang w:eastAsia="ar-SA"/>
    </w:rPr>
  </w:style>
  <w:style w:type="paragraph" w:styleId="Zpat">
    <w:name w:val="footer"/>
    <w:basedOn w:val="Normln"/>
    <w:link w:val="ZpatChar"/>
    <w:uiPriority w:val="99"/>
    <w:rsid w:val="004B53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35E"/>
    <w:rPr>
      <w:lang w:eastAsia="ar-SA"/>
    </w:rPr>
  </w:style>
  <w:style w:type="paragraph" w:styleId="Revize">
    <w:name w:val="Revision"/>
    <w:hidden/>
    <w:uiPriority w:val="99"/>
    <w:semiHidden/>
    <w:rsid w:val="000B3790"/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3352A7"/>
    <w:pPr>
      <w:ind w:left="708"/>
    </w:pPr>
  </w:style>
  <w:style w:type="character" w:customStyle="1" w:styleId="PodnadpisChar">
    <w:name w:val="Podnadpis Char"/>
    <w:link w:val="Podnadpis"/>
    <w:rsid w:val="00884676"/>
    <w:rPr>
      <w:sz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2F5A3C"/>
    <w:rPr>
      <w:lang w:eastAsia="ar-SA"/>
    </w:rPr>
  </w:style>
  <w:style w:type="paragraph" w:customStyle="1" w:styleId="Text">
    <w:name w:val="Text"/>
    <w:basedOn w:val="Normln"/>
    <w:uiPriority w:val="99"/>
    <w:rsid w:val="00B803B5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character" w:customStyle="1" w:styleId="platne1">
    <w:name w:val="platne1"/>
    <w:basedOn w:val="Standardnpsmoodstavce"/>
    <w:uiPriority w:val="99"/>
    <w:rsid w:val="003D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aktury@pmdp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ureckova@pmdp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ipan@pmd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033B-D441-478D-B634-DB1208935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D5E93-DC1F-4807-BBC0-EAB635631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C0F26-AC44-45B3-A5E2-D5ACDE75EEF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7951faf-23fd-4a20-be1e-078bbe8d3a9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FB9F12-9B73-4BF0-9230-6F43146E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2383</Words>
  <Characters>14597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ELBA ČECHY a.s.</Company>
  <LinksUpToDate>false</LinksUpToDate>
  <CharactersWithSpaces>16947</CharactersWithSpaces>
  <SharedDoc>false</SharedDoc>
  <HLinks>
    <vt:vector size="30" baseType="variant"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3014656</vt:i4>
      </vt:variant>
      <vt:variant>
        <vt:i4>9</vt:i4>
      </vt:variant>
      <vt:variant>
        <vt:i4>0</vt:i4>
      </vt:variant>
      <vt:variant>
        <vt:i4>5</vt:i4>
      </vt:variant>
      <vt:variant>
        <vt:lpwstr>mailto:linkova@pmdp.cz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Kodýtková Zdeňka</cp:lastModifiedBy>
  <cp:revision>7</cp:revision>
  <cp:lastPrinted>2019-10-10T04:05:00Z</cp:lastPrinted>
  <dcterms:created xsi:type="dcterms:W3CDTF">2022-12-19T22:19:00Z</dcterms:created>
  <dcterms:modified xsi:type="dcterms:W3CDTF">2025-11-04T08:02:00Z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