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E3143C" w:rsidRDefault="008B31F2">
      <w:pPr>
        <w:widowControl/>
        <w:suppressAutoHyphens w:val="0"/>
      </w:pPr>
      <w:r>
        <w:rPr>
          <w:noProof/>
          <w:lang w:eastAsia="cs-CZ"/>
        </w:rPr>
        <w:drawing>
          <wp:anchor distT="0" distB="0" distL="114300" distR="114300" simplePos="0" relativeHeight="251720704" behindDoc="1" locked="0" layoutInCell="1" allowOverlap="1">
            <wp:simplePos x="0" y="0"/>
            <wp:positionH relativeFrom="column">
              <wp:posOffset>38735</wp:posOffset>
            </wp:positionH>
            <wp:positionV relativeFrom="paragraph">
              <wp:posOffset>4522470</wp:posOffset>
            </wp:positionV>
            <wp:extent cx="6122670" cy="4386580"/>
            <wp:effectExtent l="19050" t="0" r="0" b="0"/>
            <wp:wrapTight wrapText="bothSides">
              <wp:wrapPolygon edited="0">
                <wp:start x="-67" y="0"/>
                <wp:lineTo x="-67" y="21481"/>
                <wp:lineTo x="21573" y="21481"/>
                <wp:lineTo x="21573" y="0"/>
                <wp:lineTo x="-67" y="0"/>
              </wp:wrapPolygon>
            </wp:wrapTight>
            <wp:docPr id="10" name="Obrázek 9" descr="SOD_III_SO_PAB_28_Rozpiska_zprav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OD_III_SO_PAB_28_Rozpiska_zprava.jpg"/>
                    <pic:cNvPicPr/>
                  </pic:nvPicPr>
                  <pic:blipFill>
                    <a:blip r:embed="rId8" cstate="print"/>
                    <a:stretch>
                      <a:fillRect/>
                    </a:stretch>
                  </pic:blipFill>
                  <pic:spPr>
                    <a:xfrm>
                      <a:off x="0" y="0"/>
                      <a:ext cx="6122670" cy="4386580"/>
                    </a:xfrm>
                    <a:prstGeom prst="rect">
                      <a:avLst/>
                    </a:prstGeom>
                  </pic:spPr>
                </pic:pic>
              </a:graphicData>
            </a:graphic>
          </wp:anchor>
        </w:drawing>
      </w:r>
      <w:r w:rsidR="00E3143C">
        <w:br w:type="page"/>
      </w:r>
    </w:p>
    <w:p w:rsidR="0099654D" w:rsidRPr="0099654D" w:rsidRDefault="0099654D" w:rsidP="0099654D">
      <w:pPr>
        <w:sectPr w:rsidR="0099654D" w:rsidRPr="0099654D" w:rsidSect="0099654D">
          <w:pgSz w:w="11906" w:h="16838"/>
          <w:pgMar w:top="1900" w:right="1134" w:bottom="1900" w:left="1134" w:header="708" w:footer="708" w:gutter="0"/>
          <w:pgNumType w:start="0"/>
          <w:cols w:space="708"/>
          <w:docGrid w:linePitch="360"/>
        </w:sectPr>
      </w:pPr>
    </w:p>
    <w:p w:rsidR="00C24AD7" w:rsidRPr="009E1013" w:rsidRDefault="00C24AD7">
      <w:pPr>
        <w:ind w:right="34"/>
        <w:rPr>
          <w:rFonts w:ascii="Arial" w:hAnsi="Arial" w:cs="Arial"/>
          <w:b/>
          <w:sz w:val="22"/>
          <w:szCs w:val="22"/>
        </w:rPr>
      </w:pPr>
      <w:r w:rsidRPr="009E1013">
        <w:rPr>
          <w:rFonts w:ascii="Arial" w:hAnsi="Arial" w:cs="Arial"/>
          <w:b/>
          <w:sz w:val="22"/>
          <w:szCs w:val="22"/>
        </w:rPr>
        <w:lastRenderedPageBreak/>
        <w:t>Identifikační data</w:t>
      </w:r>
    </w:p>
    <w:p w:rsidR="00C24AD7" w:rsidRPr="009E1013" w:rsidRDefault="00C24AD7">
      <w:pPr>
        <w:ind w:right="34"/>
        <w:rPr>
          <w:rFonts w:ascii="Arial" w:hAnsi="Arial" w:cs="Arial"/>
          <w:sz w:val="22"/>
          <w:szCs w:val="22"/>
        </w:rPr>
      </w:pPr>
    </w:p>
    <w:p w:rsidR="00C24AD7" w:rsidRPr="009E1013" w:rsidRDefault="00C24AD7">
      <w:pPr>
        <w:ind w:right="34"/>
        <w:rPr>
          <w:rFonts w:ascii="Arial" w:hAnsi="Arial" w:cs="Arial"/>
          <w:sz w:val="22"/>
          <w:szCs w:val="22"/>
        </w:rPr>
      </w:pPr>
    </w:p>
    <w:p w:rsidR="009E5729" w:rsidRPr="00BD73D7" w:rsidRDefault="009E5729" w:rsidP="009E5729">
      <w:pPr>
        <w:tabs>
          <w:tab w:val="left" w:pos="5040"/>
        </w:tabs>
        <w:ind w:right="34"/>
        <w:rPr>
          <w:rFonts w:ascii="Arial" w:hAnsi="Arial" w:cs="Arial"/>
          <w:sz w:val="22"/>
          <w:szCs w:val="22"/>
        </w:rPr>
      </w:pPr>
    </w:p>
    <w:p w:rsidR="009E5729" w:rsidRPr="00BD73D7" w:rsidRDefault="009E5729" w:rsidP="009E5729">
      <w:pPr>
        <w:tabs>
          <w:tab w:val="left" w:pos="5103"/>
        </w:tabs>
        <w:ind w:left="5100" w:right="34" w:hanging="5100"/>
        <w:rPr>
          <w:rFonts w:ascii="Arial" w:hAnsi="Arial" w:cs="Arial"/>
          <w:b/>
        </w:rPr>
      </w:pPr>
      <w:r w:rsidRPr="00BD73D7">
        <w:rPr>
          <w:rFonts w:ascii="Arial" w:hAnsi="Arial" w:cs="Arial"/>
          <w:sz w:val="22"/>
          <w:szCs w:val="22"/>
        </w:rPr>
        <w:t>NÁZEV AKCE:</w:t>
      </w:r>
      <w:r w:rsidRPr="00BD73D7">
        <w:rPr>
          <w:rFonts w:ascii="Arial" w:hAnsi="Arial" w:cs="Arial"/>
          <w:sz w:val="22"/>
          <w:szCs w:val="22"/>
        </w:rPr>
        <w:tab/>
      </w:r>
      <w:r w:rsidR="000A1C63" w:rsidRPr="00BD73D7">
        <w:rPr>
          <w:rFonts w:ascii="Arial" w:hAnsi="Arial" w:cs="Arial"/>
          <w:sz w:val="22"/>
          <w:szCs w:val="22"/>
        </w:rPr>
        <w:t>Rekonstrukce vozovny Slovany, Plzeň, Slovanská alej 35</w:t>
      </w:r>
    </w:p>
    <w:p w:rsidR="009E5729" w:rsidRPr="00BD73D7" w:rsidRDefault="009E5729" w:rsidP="00600C87">
      <w:pPr>
        <w:tabs>
          <w:tab w:val="left" w:pos="5040"/>
        </w:tabs>
        <w:ind w:right="34"/>
        <w:rPr>
          <w:rFonts w:ascii="Arial" w:hAnsi="Arial" w:cs="Arial"/>
          <w:sz w:val="22"/>
          <w:szCs w:val="22"/>
        </w:rPr>
      </w:pPr>
    </w:p>
    <w:p w:rsidR="00C24AD7" w:rsidRPr="00BD73D7" w:rsidRDefault="00C24AD7" w:rsidP="009E5729">
      <w:pPr>
        <w:tabs>
          <w:tab w:val="left" w:pos="5103"/>
        </w:tabs>
        <w:ind w:right="34"/>
        <w:rPr>
          <w:rFonts w:ascii="Arial" w:hAnsi="Arial" w:cs="Arial"/>
          <w:sz w:val="22"/>
          <w:szCs w:val="22"/>
        </w:rPr>
      </w:pPr>
      <w:r w:rsidRPr="00BD73D7">
        <w:rPr>
          <w:rFonts w:ascii="Arial" w:hAnsi="Arial" w:cs="Arial"/>
          <w:sz w:val="22"/>
          <w:szCs w:val="22"/>
        </w:rPr>
        <w:t>DRUH DOKUMENTACE:</w:t>
      </w:r>
      <w:r w:rsidRPr="00BD73D7">
        <w:rPr>
          <w:rFonts w:ascii="Arial" w:hAnsi="Arial" w:cs="Arial"/>
          <w:sz w:val="22"/>
          <w:szCs w:val="22"/>
        </w:rPr>
        <w:tab/>
      </w:r>
      <w:r w:rsidR="006F5DD0" w:rsidRPr="00FA3135">
        <w:rPr>
          <w:rFonts w:ascii="Arial" w:hAnsi="Arial" w:cs="Arial"/>
          <w:sz w:val="22"/>
          <w:szCs w:val="22"/>
        </w:rPr>
        <w:t>Projekt</w:t>
      </w:r>
      <w:r w:rsidR="000C349D" w:rsidRPr="00FA3135">
        <w:rPr>
          <w:rFonts w:ascii="Arial" w:hAnsi="Arial" w:cs="Arial"/>
          <w:sz w:val="22"/>
          <w:szCs w:val="22"/>
        </w:rPr>
        <w:t>ová</w:t>
      </w:r>
      <w:r w:rsidR="006F5DD0" w:rsidRPr="00FA3135">
        <w:rPr>
          <w:rFonts w:ascii="Arial" w:hAnsi="Arial" w:cs="Arial"/>
          <w:sz w:val="22"/>
          <w:szCs w:val="22"/>
        </w:rPr>
        <w:t xml:space="preserve"> </w:t>
      </w:r>
      <w:r w:rsidR="006F5DD0" w:rsidRPr="0039289C">
        <w:rPr>
          <w:rFonts w:ascii="Arial" w:hAnsi="Arial" w:cs="Arial"/>
          <w:sz w:val="22"/>
          <w:szCs w:val="22"/>
        </w:rPr>
        <w:t xml:space="preserve">dokumentace </w:t>
      </w:r>
      <w:r w:rsidR="00766450" w:rsidRPr="0039289C">
        <w:rPr>
          <w:rFonts w:ascii="Arial" w:hAnsi="Arial" w:cs="Arial"/>
          <w:sz w:val="22"/>
          <w:szCs w:val="22"/>
        </w:rPr>
        <w:t>D</w:t>
      </w:r>
      <w:r w:rsidR="0085432A" w:rsidRPr="0039289C">
        <w:rPr>
          <w:rFonts w:ascii="Arial" w:hAnsi="Arial" w:cs="Arial"/>
          <w:sz w:val="22"/>
          <w:szCs w:val="22"/>
        </w:rPr>
        <w:t>PS</w:t>
      </w:r>
    </w:p>
    <w:p w:rsidR="00C24AD7" w:rsidRPr="00BD73D7" w:rsidRDefault="00C24AD7">
      <w:pPr>
        <w:ind w:right="34"/>
        <w:rPr>
          <w:rFonts w:ascii="Arial" w:hAnsi="Arial" w:cs="Arial"/>
          <w:b/>
          <w:bCs/>
          <w:sz w:val="22"/>
          <w:szCs w:val="22"/>
        </w:rPr>
      </w:pPr>
    </w:p>
    <w:p w:rsidR="00F7774D" w:rsidRPr="00BD73D7" w:rsidRDefault="00F7774D">
      <w:pPr>
        <w:ind w:right="34"/>
        <w:rPr>
          <w:rFonts w:ascii="Arial" w:hAnsi="Arial" w:cs="Arial"/>
          <w:sz w:val="22"/>
          <w:szCs w:val="22"/>
        </w:rPr>
      </w:pPr>
      <w:r w:rsidRPr="00BD73D7">
        <w:rPr>
          <w:rFonts w:ascii="Arial" w:hAnsi="Arial" w:cs="Arial"/>
          <w:sz w:val="22"/>
          <w:szCs w:val="22"/>
        </w:rPr>
        <w:t>MÍSTO STAVBY:</w:t>
      </w:r>
      <w:r w:rsidRPr="00BD73D7">
        <w:rPr>
          <w:rFonts w:ascii="Arial" w:hAnsi="Arial" w:cs="Arial"/>
          <w:sz w:val="22"/>
          <w:szCs w:val="22"/>
        </w:rPr>
        <w:tab/>
      </w:r>
      <w:r w:rsidRPr="00BD73D7">
        <w:rPr>
          <w:rFonts w:ascii="Arial" w:hAnsi="Arial" w:cs="Arial"/>
          <w:sz w:val="22"/>
          <w:szCs w:val="22"/>
        </w:rPr>
        <w:tab/>
      </w:r>
      <w:r w:rsidRPr="00BD73D7">
        <w:rPr>
          <w:rFonts w:ascii="Arial" w:hAnsi="Arial" w:cs="Arial"/>
          <w:sz w:val="22"/>
          <w:szCs w:val="22"/>
        </w:rPr>
        <w:tab/>
      </w:r>
      <w:r w:rsidRPr="00BD73D7">
        <w:rPr>
          <w:rFonts w:ascii="Arial" w:hAnsi="Arial" w:cs="Arial"/>
          <w:sz w:val="22"/>
          <w:szCs w:val="22"/>
        </w:rPr>
        <w:tab/>
      </w:r>
      <w:r w:rsidRPr="00BD73D7">
        <w:rPr>
          <w:rFonts w:ascii="Arial" w:hAnsi="Arial" w:cs="Arial"/>
          <w:sz w:val="22"/>
          <w:szCs w:val="22"/>
        </w:rPr>
        <w:tab/>
        <w:t xml:space="preserve">  </w:t>
      </w:r>
      <w:r w:rsidR="00211797" w:rsidRPr="00BD73D7">
        <w:rPr>
          <w:rFonts w:ascii="Arial" w:hAnsi="Arial" w:cs="Arial"/>
          <w:sz w:val="22"/>
          <w:szCs w:val="22"/>
        </w:rPr>
        <w:t>Plzeň 2 - Slovany</w:t>
      </w:r>
    </w:p>
    <w:p w:rsidR="00F7774D" w:rsidRPr="00BD73D7" w:rsidRDefault="00F7774D">
      <w:pPr>
        <w:ind w:right="34"/>
        <w:rPr>
          <w:rFonts w:ascii="Arial" w:hAnsi="Arial" w:cs="Arial"/>
          <w:sz w:val="22"/>
          <w:szCs w:val="22"/>
        </w:rPr>
      </w:pPr>
    </w:p>
    <w:p w:rsidR="00C24AD7" w:rsidRPr="00BD73D7" w:rsidRDefault="00F7774D" w:rsidP="000A027F">
      <w:pPr>
        <w:ind w:left="5078" w:right="34" w:hanging="5078"/>
        <w:rPr>
          <w:rFonts w:ascii="Arial" w:hAnsi="Arial" w:cs="Arial"/>
          <w:sz w:val="22"/>
          <w:szCs w:val="22"/>
        </w:rPr>
      </w:pPr>
      <w:r w:rsidRPr="00BD73D7">
        <w:rPr>
          <w:rFonts w:ascii="Arial" w:hAnsi="Arial" w:cs="Arial"/>
          <w:sz w:val="22"/>
          <w:szCs w:val="22"/>
        </w:rPr>
        <w:t>KATASTRÁLNÍ</w:t>
      </w:r>
      <w:r w:rsidR="005D158A" w:rsidRPr="00BD73D7">
        <w:rPr>
          <w:rFonts w:ascii="Arial" w:hAnsi="Arial" w:cs="Arial"/>
          <w:sz w:val="22"/>
          <w:szCs w:val="22"/>
        </w:rPr>
        <w:t xml:space="preserve"> ÚZEMÍ:</w:t>
      </w:r>
      <w:r w:rsidR="005D158A" w:rsidRPr="00BD73D7">
        <w:rPr>
          <w:rFonts w:ascii="Arial" w:hAnsi="Arial" w:cs="Arial"/>
          <w:sz w:val="22"/>
          <w:szCs w:val="22"/>
        </w:rPr>
        <w:tab/>
      </w:r>
      <w:r w:rsidR="000A027F" w:rsidRPr="00BD73D7">
        <w:rPr>
          <w:rFonts w:ascii="Arial" w:hAnsi="Arial" w:cs="Arial"/>
          <w:sz w:val="22"/>
          <w:szCs w:val="22"/>
        </w:rPr>
        <w:t>Plzeň [721981]</w:t>
      </w:r>
    </w:p>
    <w:p w:rsidR="000A027F" w:rsidRPr="00BD73D7" w:rsidRDefault="000A027F" w:rsidP="000A027F">
      <w:pPr>
        <w:ind w:left="5078" w:right="34" w:hanging="5078"/>
        <w:rPr>
          <w:rFonts w:ascii="Arial" w:hAnsi="Arial" w:cs="Arial"/>
          <w:sz w:val="22"/>
          <w:szCs w:val="22"/>
        </w:rPr>
      </w:pPr>
    </w:p>
    <w:p w:rsidR="00C24AD7" w:rsidRPr="00BD73D7" w:rsidRDefault="00C24AD7" w:rsidP="009E5729">
      <w:pPr>
        <w:tabs>
          <w:tab w:val="left" w:pos="5103"/>
        </w:tabs>
        <w:spacing w:line="276" w:lineRule="auto"/>
        <w:ind w:right="34"/>
        <w:rPr>
          <w:rFonts w:ascii="Arial" w:hAnsi="Arial" w:cs="Arial"/>
          <w:sz w:val="22"/>
          <w:szCs w:val="22"/>
        </w:rPr>
      </w:pPr>
      <w:r w:rsidRPr="00BD73D7">
        <w:rPr>
          <w:rFonts w:ascii="Arial" w:hAnsi="Arial" w:cs="Arial"/>
          <w:sz w:val="22"/>
          <w:szCs w:val="22"/>
        </w:rPr>
        <w:t>OBJEDNAVATEL DOKUMENTACE:</w:t>
      </w:r>
      <w:r w:rsidRPr="00BD73D7">
        <w:rPr>
          <w:rFonts w:ascii="Arial" w:hAnsi="Arial" w:cs="Arial"/>
          <w:sz w:val="22"/>
          <w:szCs w:val="22"/>
        </w:rPr>
        <w:tab/>
      </w:r>
      <w:r w:rsidR="00600C87" w:rsidRPr="00BD73D7">
        <w:rPr>
          <w:rFonts w:ascii="Arial" w:hAnsi="Arial" w:cs="Arial"/>
          <w:sz w:val="22"/>
          <w:szCs w:val="22"/>
        </w:rPr>
        <w:t>METROPROJEKT Praha a. s.</w:t>
      </w:r>
    </w:p>
    <w:p w:rsidR="00600C87" w:rsidRPr="00BD73D7" w:rsidRDefault="00C24AD7" w:rsidP="009E5729">
      <w:pPr>
        <w:tabs>
          <w:tab w:val="left" w:pos="5103"/>
        </w:tabs>
        <w:spacing w:line="276" w:lineRule="auto"/>
        <w:ind w:right="34"/>
        <w:rPr>
          <w:rFonts w:ascii="Arial" w:hAnsi="Arial" w:cs="Arial"/>
          <w:sz w:val="22"/>
          <w:szCs w:val="22"/>
        </w:rPr>
      </w:pPr>
      <w:r w:rsidRPr="00BD73D7">
        <w:rPr>
          <w:rFonts w:ascii="Arial" w:hAnsi="Arial" w:cs="Arial"/>
          <w:sz w:val="22"/>
          <w:szCs w:val="22"/>
        </w:rPr>
        <w:tab/>
      </w:r>
      <w:r w:rsidR="00600C87" w:rsidRPr="00BD73D7">
        <w:rPr>
          <w:rFonts w:ascii="Arial" w:hAnsi="Arial" w:cs="Arial"/>
          <w:sz w:val="22"/>
          <w:szCs w:val="22"/>
        </w:rPr>
        <w:t xml:space="preserve">Náměstí I. P. Pavlova  2/1786, </w:t>
      </w:r>
    </w:p>
    <w:p w:rsidR="00600C87" w:rsidRPr="00BD73D7" w:rsidRDefault="00600C87" w:rsidP="009E5729">
      <w:pPr>
        <w:tabs>
          <w:tab w:val="left" w:pos="5103"/>
        </w:tabs>
        <w:spacing w:line="276" w:lineRule="auto"/>
        <w:ind w:right="34"/>
        <w:rPr>
          <w:rFonts w:ascii="Arial" w:hAnsi="Arial" w:cs="Arial"/>
          <w:sz w:val="22"/>
          <w:szCs w:val="22"/>
        </w:rPr>
      </w:pPr>
      <w:r w:rsidRPr="00BD73D7">
        <w:rPr>
          <w:rFonts w:ascii="Arial" w:hAnsi="Arial" w:cs="Arial"/>
          <w:sz w:val="22"/>
          <w:szCs w:val="22"/>
        </w:rPr>
        <w:tab/>
        <w:t>120 00 Praha 2 - Nové Město</w:t>
      </w:r>
    </w:p>
    <w:p w:rsidR="00600C87" w:rsidRPr="00BD73D7" w:rsidRDefault="00600C87" w:rsidP="009E5729">
      <w:pPr>
        <w:tabs>
          <w:tab w:val="left" w:pos="5103"/>
        </w:tabs>
        <w:spacing w:line="276" w:lineRule="auto"/>
        <w:ind w:right="34"/>
        <w:rPr>
          <w:rFonts w:ascii="Arial" w:hAnsi="Arial" w:cs="Arial"/>
          <w:sz w:val="22"/>
          <w:szCs w:val="22"/>
        </w:rPr>
      </w:pPr>
      <w:r w:rsidRPr="00BD73D7">
        <w:rPr>
          <w:rFonts w:ascii="Arial" w:hAnsi="Arial" w:cs="Arial"/>
          <w:sz w:val="22"/>
          <w:szCs w:val="22"/>
        </w:rPr>
        <w:tab/>
        <w:t>IČ: 45271895; DIČ: CZ45271895</w:t>
      </w:r>
    </w:p>
    <w:p w:rsidR="009E1013" w:rsidRPr="00BD73D7" w:rsidRDefault="00600C87" w:rsidP="009E5729">
      <w:pPr>
        <w:tabs>
          <w:tab w:val="left" w:pos="5103"/>
        </w:tabs>
        <w:spacing w:line="276" w:lineRule="auto"/>
        <w:ind w:right="34"/>
        <w:rPr>
          <w:rFonts w:ascii="Arial" w:hAnsi="Arial" w:cs="Arial"/>
          <w:sz w:val="22"/>
          <w:szCs w:val="22"/>
        </w:rPr>
      </w:pPr>
      <w:r w:rsidRPr="00BD73D7">
        <w:rPr>
          <w:rFonts w:ascii="Arial" w:hAnsi="Arial" w:cs="Arial"/>
          <w:sz w:val="22"/>
          <w:szCs w:val="22"/>
        </w:rPr>
        <w:tab/>
      </w:r>
      <w:r w:rsidR="00542639" w:rsidRPr="00BD73D7">
        <w:rPr>
          <w:rFonts w:ascii="Arial" w:hAnsi="Arial" w:cs="Arial"/>
          <w:sz w:val="22"/>
          <w:szCs w:val="22"/>
        </w:rPr>
        <w:t>zastoupena:</w:t>
      </w:r>
      <w:r w:rsidR="00D405D5" w:rsidRPr="00BD73D7">
        <w:rPr>
          <w:rFonts w:ascii="Arial" w:hAnsi="Arial" w:cs="Arial"/>
          <w:sz w:val="22"/>
          <w:szCs w:val="22"/>
        </w:rPr>
        <w:t xml:space="preserve"> </w:t>
      </w:r>
      <w:r w:rsidR="00CC0666" w:rsidRPr="00BD73D7">
        <w:rPr>
          <w:rFonts w:ascii="Arial" w:hAnsi="Arial" w:cs="Arial"/>
          <w:sz w:val="22"/>
          <w:szCs w:val="22"/>
        </w:rPr>
        <w:t>Ing.</w:t>
      </w:r>
      <w:r w:rsidR="00626EAA" w:rsidRPr="00BD73D7">
        <w:rPr>
          <w:rFonts w:ascii="Arial" w:hAnsi="Arial" w:cs="Arial"/>
          <w:sz w:val="22"/>
          <w:szCs w:val="22"/>
        </w:rPr>
        <w:t xml:space="preserve"> </w:t>
      </w:r>
      <w:r w:rsidR="000A027F" w:rsidRPr="00BD73D7">
        <w:rPr>
          <w:rFonts w:ascii="Arial" w:hAnsi="Arial" w:cs="Arial"/>
          <w:sz w:val="22"/>
          <w:szCs w:val="22"/>
        </w:rPr>
        <w:t>Jan Kočí</w:t>
      </w:r>
    </w:p>
    <w:p w:rsidR="00435EA6" w:rsidRPr="00BD73D7" w:rsidRDefault="00C24AD7" w:rsidP="009E5729">
      <w:pPr>
        <w:tabs>
          <w:tab w:val="left" w:pos="5103"/>
        </w:tabs>
        <w:spacing w:line="276" w:lineRule="auto"/>
        <w:ind w:right="34"/>
        <w:rPr>
          <w:rFonts w:ascii="Arial" w:hAnsi="Arial" w:cs="Arial"/>
          <w:sz w:val="22"/>
          <w:szCs w:val="22"/>
        </w:rPr>
      </w:pPr>
      <w:r w:rsidRPr="00BD73D7">
        <w:rPr>
          <w:rFonts w:ascii="Arial" w:hAnsi="Arial" w:cs="Arial"/>
          <w:sz w:val="22"/>
          <w:szCs w:val="22"/>
        </w:rPr>
        <w:tab/>
        <w:t xml:space="preserve">kontaktní tel.: </w:t>
      </w:r>
      <w:r w:rsidR="00626EAA" w:rsidRPr="00BD73D7">
        <w:rPr>
          <w:rFonts w:ascii="Arial" w:hAnsi="Arial" w:cs="Arial"/>
          <w:sz w:val="22"/>
          <w:szCs w:val="22"/>
        </w:rPr>
        <w:t xml:space="preserve">+420 </w:t>
      </w:r>
      <w:r w:rsidR="000A027F" w:rsidRPr="00BD73D7">
        <w:rPr>
          <w:rFonts w:ascii="Arial" w:hAnsi="Arial" w:cs="Arial"/>
          <w:sz w:val="22"/>
          <w:szCs w:val="22"/>
        </w:rPr>
        <w:t>296 154 401</w:t>
      </w:r>
    </w:p>
    <w:p w:rsidR="00C24AD7" w:rsidRPr="00BD73D7" w:rsidRDefault="00435EA6" w:rsidP="00600C87">
      <w:pPr>
        <w:tabs>
          <w:tab w:val="left" w:pos="5040"/>
        </w:tabs>
        <w:spacing w:line="276" w:lineRule="auto"/>
        <w:ind w:right="34"/>
        <w:rPr>
          <w:rFonts w:ascii="Arial" w:hAnsi="Arial" w:cs="Arial"/>
          <w:sz w:val="22"/>
          <w:szCs w:val="22"/>
        </w:rPr>
      </w:pPr>
      <w:r w:rsidRPr="00BD73D7">
        <w:rPr>
          <w:rFonts w:ascii="Arial" w:hAnsi="Arial" w:cs="Arial"/>
          <w:sz w:val="22"/>
          <w:szCs w:val="22"/>
        </w:rPr>
        <w:tab/>
      </w:r>
      <w:r w:rsidRPr="00BD73D7">
        <w:rPr>
          <w:rFonts w:ascii="Arial" w:hAnsi="Arial" w:cs="Arial"/>
          <w:sz w:val="22"/>
          <w:szCs w:val="22"/>
        </w:rPr>
        <w:tab/>
        <w:t xml:space="preserve">     </w:t>
      </w:r>
      <w:r w:rsidR="009E5729" w:rsidRPr="00BD73D7">
        <w:rPr>
          <w:rFonts w:ascii="Arial" w:hAnsi="Arial" w:cs="Arial"/>
          <w:sz w:val="22"/>
          <w:szCs w:val="22"/>
        </w:rPr>
        <w:t xml:space="preserve"> </w:t>
      </w:r>
      <w:r w:rsidR="00626EAA" w:rsidRPr="00BD73D7">
        <w:rPr>
          <w:rFonts w:ascii="Arial" w:hAnsi="Arial" w:cs="Arial"/>
          <w:sz w:val="22"/>
          <w:szCs w:val="22"/>
        </w:rPr>
        <w:t xml:space="preserve">mobilní: +420 </w:t>
      </w:r>
      <w:r w:rsidR="000A027F" w:rsidRPr="00BD73D7">
        <w:rPr>
          <w:rFonts w:ascii="Arial" w:hAnsi="Arial" w:cs="Arial"/>
          <w:sz w:val="22"/>
          <w:szCs w:val="22"/>
        </w:rPr>
        <w:t> 603 192 481</w:t>
      </w:r>
    </w:p>
    <w:p w:rsidR="00D405D5" w:rsidRPr="00BD73D7" w:rsidRDefault="009E5729" w:rsidP="009E5729">
      <w:pPr>
        <w:tabs>
          <w:tab w:val="left" w:pos="5103"/>
        </w:tabs>
        <w:spacing w:line="276" w:lineRule="auto"/>
        <w:ind w:right="34"/>
        <w:rPr>
          <w:rFonts w:ascii="Arial" w:hAnsi="Arial" w:cs="Arial"/>
          <w:sz w:val="22"/>
          <w:szCs w:val="22"/>
        </w:rPr>
      </w:pPr>
      <w:r w:rsidRPr="00BD73D7">
        <w:rPr>
          <w:rFonts w:ascii="Arial" w:hAnsi="Arial" w:cs="Arial"/>
          <w:sz w:val="22"/>
          <w:szCs w:val="22"/>
        </w:rPr>
        <w:tab/>
      </w:r>
      <w:r w:rsidR="00C24AD7" w:rsidRPr="00BD73D7">
        <w:rPr>
          <w:rFonts w:ascii="Arial" w:hAnsi="Arial" w:cs="Arial"/>
          <w:sz w:val="22"/>
          <w:szCs w:val="22"/>
        </w:rPr>
        <w:t>kontaktní e-mail:</w:t>
      </w:r>
      <w:r w:rsidR="00435EA6" w:rsidRPr="00BD73D7">
        <w:rPr>
          <w:rFonts w:ascii="Arial" w:hAnsi="Arial" w:cs="Arial"/>
          <w:sz w:val="22"/>
          <w:szCs w:val="22"/>
        </w:rPr>
        <w:t xml:space="preserve"> </w:t>
      </w:r>
      <w:r w:rsidR="000A027F" w:rsidRPr="00BD73D7">
        <w:rPr>
          <w:rFonts w:ascii="Arial" w:hAnsi="Arial" w:cs="Arial"/>
          <w:sz w:val="22"/>
          <w:szCs w:val="22"/>
        </w:rPr>
        <w:t>koci@metroprojekt.cz</w:t>
      </w:r>
    </w:p>
    <w:p w:rsidR="00C24AD7" w:rsidRPr="00BD73D7" w:rsidRDefault="00C24AD7" w:rsidP="00600C87">
      <w:pPr>
        <w:tabs>
          <w:tab w:val="left" w:pos="5040"/>
        </w:tabs>
        <w:spacing w:line="276" w:lineRule="auto"/>
        <w:ind w:right="34"/>
        <w:rPr>
          <w:rFonts w:ascii="Arial" w:hAnsi="Arial" w:cs="Arial"/>
          <w:sz w:val="22"/>
          <w:szCs w:val="22"/>
        </w:rPr>
      </w:pPr>
    </w:p>
    <w:p w:rsidR="00C24AD7" w:rsidRPr="00BD73D7" w:rsidRDefault="00600C87" w:rsidP="009E5729">
      <w:pPr>
        <w:tabs>
          <w:tab w:val="left" w:pos="5103"/>
        </w:tabs>
        <w:spacing w:line="276" w:lineRule="auto"/>
        <w:ind w:right="34"/>
        <w:rPr>
          <w:rFonts w:ascii="Arial" w:hAnsi="Arial" w:cs="Arial"/>
          <w:sz w:val="22"/>
          <w:szCs w:val="22"/>
        </w:rPr>
      </w:pPr>
      <w:r w:rsidRPr="00BD73D7">
        <w:rPr>
          <w:rFonts w:ascii="Arial" w:hAnsi="Arial" w:cs="Arial"/>
          <w:sz w:val="22"/>
          <w:szCs w:val="22"/>
        </w:rPr>
        <w:t xml:space="preserve">ŘEŠITEL PROJEKTU:                                           </w:t>
      </w:r>
      <w:r w:rsidR="009E5729" w:rsidRPr="00BD73D7">
        <w:rPr>
          <w:rFonts w:ascii="Arial" w:hAnsi="Arial" w:cs="Arial"/>
          <w:sz w:val="22"/>
          <w:szCs w:val="22"/>
        </w:rPr>
        <w:t xml:space="preserve">  </w:t>
      </w:r>
      <w:r w:rsidRPr="00BD73D7">
        <w:rPr>
          <w:rFonts w:ascii="Arial" w:hAnsi="Arial" w:cs="Arial"/>
          <w:sz w:val="22"/>
          <w:szCs w:val="22"/>
        </w:rPr>
        <w:t xml:space="preserve">  </w:t>
      </w:r>
      <w:proofErr w:type="spellStart"/>
      <w:r w:rsidRPr="00BD73D7">
        <w:rPr>
          <w:rFonts w:ascii="Arial" w:hAnsi="Arial" w:cs="Arial"/>
          <w:sz w:val="22"/>
          <w:szCs w:val="22"/>
        </w:rPr>
        <w:t>Ing.arch</w:t>
      </w:r>
      <w:proofErr w:type="spellEnd"/>
      <w:r w:rsidRPr="00BD73D7">
        <w:rPr>
          <w:rFonts w:ascii="Arial" w:hAnsi="Arial" w:cs="Arial"/>
          <w:sz w:val="22"/>
          <w:szCs w:val="22"/>
        </w:rPr>
        <w:t xml:space="preserve">. </w:t>
      </w:r>
      <w:proofErr w:type="spellStart"/>
      <w:r w:rsidRPr="00BD73D7">
        <w:rPr>
          <w:rFonts w:ascii="Arial" w:hAnsi="Arial" w:cs="Arial"/>
          <w:sz w:val="22"/>
          <w:szCs w:val="22"/>
        </w:rPr>
        <w:t>Evelina</w:t>
      </w:r>
      <w:proofErr w:type="spellEnd"/>
      <w:r w:rsidRPr="00BD73D7">
        <w:rPr>
          <w:rFonts w:ascii="Arial" w:hAnsi="Arial" w:cs="Arial"/>
          <w:sz w:val="22"/>
          <w:szCs w:val="22"/>
        </w:rPr>
        <w:t xml:space="preserve"> Ziková</w:t>
      </w:r>
    </w:p>
    <w:p w:rsidR="00600C87" w:rsidRPr="00BD73D7" w:rsidRDefault="009E5729" w:rsidP="009E5729">
      <w:pPr>
        <w:pStyle w:val="Zkladnneodsazen"/>
        <w:tabs>
          <w:tab w:val="left" w:pos="5103"/>
        </w:tabs>
        <w:spacing w:line="276" w:lineRule="auto"/>
        <w:ind w:left="4254" w:firstLine="709"/>
        <w:rPr>
          <w:rFonts w:eastAsia="Arial Unicode MS" w:cs="Arial"/>
          <w:kern w:val="1"/>
          <w:sz w:val="22"/>
          <w:szCs w:val="22"/>
          <w:lang w:eastAsia="ar-SA" w:bidi="ar-SA"/>
        </w:rPr>
      </w:pPr>
      <w:r w:rsidRPr="00BD73D7">
        <w:rPr>
          <w:rFonts w:eastAsia="Arial Unicode MS" w:cs="Arial"/>
          <w:kern w:val="1"/>
          <w:sz w:val="22"/>
          <w:szCs w:val="22"/>
          <w:lang w:eastAsia="ar-SA" w:bidi="ar-SA"/>
        </w:rPr>
        <w:t xml:space="preserve">  </w:t>
      </w:r>
      <w:r w:rsidR="00600C87" w:rsidRPr="00BD73D7">
        <w:rPr>
          <w:rFonts w:eastAsia="Arial Unicode MS" w:cs="Arial"/>
          <w:kern w:val="1"/>
          <w:sz w:val="22"/>
          <w:szCs w:val="22"/>
          <w:lang w:eastAsia="ar-SA" w:bidi="ar-SA"/>
        </w:rPr>
        <w:t xml:space="preserve">Nám. 14. </w:t>
      </w:r>
      <w:r w:rsidR="00835718" w:rsidRPr="00BD73D7">
        <w:rPr>
          <w:rFonts w:eastAsia="Arial Unicode MS" w:cs="Arial"/>
          <w:kern w:val="1"/>
          <w:sz w:val="22"/>
          <w:szCs w:val="22"/>
          <w:lang w:eastAsia="ar-SA" w:bidi="ar-SA"/>
        </w:rPr>
        <w:t>ř</w:t>
      </w:r>
      <w:r w:rsidR="00600C87" w:rsidRPr="00BD73D7">
        <w:rPr>
          <w:rFonts w:eastAsia="Arial Unicode MS" w:cs="Arial"/>
          <w:kern w:val="1"/>
          <w:sz w:val="22"/>
          <w:szCs w:val="22"/>
          <w:lang w:eastAsia="ar-SA" w:bidi="ar-SA"/>
        </w:rPr>
        <w:t>íjna 1278/1</w:t>
      </w:r>
    </w:p>
    <w:p w:rsidR="00600C87" w:rsidRPr="00BD73D7" w:rsidRDefault="009E5729" w:rsidP="00600C87">
      <w:pPr>
        <w:pStyle w:val="Zkladnneodsazen"/>
        <w:spacing w:line="276" w:lineRule="auto"/>
        <w:ind w:left="4254" w:firstLine="709"/>
        <w:rPr>
          <w:rFonts w:eastAsia="Arial Unicode MS" w:cs="Arial"/>
          <w:kern w:val="1"/>
          <w:sz w:val="22"/>
          <w:szCs w:val="22"/>
          <w:lang w:eastAsia="ar-SA" w:bidi="ar-SA"/>
        </w:rPr>
      </w:pPr>
      <w:r w:rsidRPr="00BD73D7">
        <w:rPr>
          <w:rFonts w:eastAsia="Arial Unicode MS" w:cs="Arial"/>
          <w:kern w:val="1"/>
          <w:sz w:val="22"/>
          <w:szCs w:val="22"/>
          <w:lang w:eastAsia="ar-SA" w:bidi="ar-SA"/>
        </w:rPr>
        <w:t xml:space="preserve">  </w:t>
      </w:r>
      <w:r w:rsidR="00600C87" w:rsidRPr="00BD73D7">
        <w:rPr>
          <w:rFonts w:eastAsia="Arial Unicode MS" w:cs="Arial"/>
          <w:kern w:val="1"/>
          <w:sz w:val="22"/>
          <w:szCs w:val="22"/>
          <w:lang w:eastAsia="ar-SA" w:bidi="ar-SA"/>
        </w:rPr>
        <w:t>150 00 Praha 5</w:t>
      </w:r>
    </w:p>
    <w:p w:rsidR="00C24AD7" w:rsidRPr="00BD73D7" w:rsidRDefault="00600C87" w:rsidP="00600C87">
      <w:pPr>
        <w:tabs>
          <w:tab w:val="left" w:pos="4982"/>
          <w:tab w:val="left" w:pos="4995"/>
          <w:tab w:val="left" w:pos="5009"/>
        </w:tabs>
        <w:spacing w:line="276" w:lineRule="auto"/>
        <w:ind w:right="34"/>
        <w:rPr>
          <w:rFonts w:ascii="Arial" w:hAnsi="Arial" w:cs="Arial"/>
          <w:sz w:val="22"/>
          <w:szCs w:val="22"/>
        </w:rPr>
      </w:pPr>
      <w:r w:rsidRPr="00BD73D7">
        <w:rPr>
          <w:rFonts w:ascii="Arial" w:hAnsi="Arial" w:cs="Arial"/>
          <w:sz w:val="22"/>
          <w:szCs w:val="22"/>
        </w:rPr>
        <w:tab/>
      </w:r>
      <w:r w:rsidR="009E5729" w:rsidRPr="00BD73D7">
        <w:rPr>
          <w:rFonts w:ascii="Arial" w:hAnsi="Arial" w:cs="Arial"/>
          <w:sz w:val="22"/>
          <w:szCs w:val="22"/>
        </w:rPr>
        <w:t xml:space="preserve">  </w:t>
      </w:r>
      <w:r w:rsidRPr="00BD73D7">
        <w:rPr>
          <w:rFonts w:ascii="Arial" w:hAnsi="Arial" w:cs="Arial"/>
          <w:sz w:val="22"/>
          <w:szCs w:val="22"/>
        </w:rPr>
        <w:t>IČ</w:t>
      </w:r>
      <w:r w:rsidR="00C24AD7" w:rsidRPr="00BD73D7">
        <w:rPr>
          <w:rFonts w:ascii="Arial" w:hAnsi="Arial" w:cs="Arial"/>
          <w:sz w:val="22"/>
          <w:szCs w:val="22"/>
        </w:rPr>
        <w:t xml:space="preserve">: </w:t>
      </w:r>
      <w:r w:rsidRPr="00BD73D7">
        <w:rPr>
          <w:rFonts w:ascii="Arial" w:hAnsi="Arial" w:cs="Arial"/>
          <w:sz w:val="22"/>
          <w:szCs w:val="22"/>
        </w:rPr>
        <w:t>88099211</w:t>
      </w:r>
      <w:r w:rsidR="00C24AD7" w:rsidRPr="00BD73D7">
        <w:rPr>
          <w:rFonts w:ascii="Arial" w:hAnsi="Arial" w:cs="Arial"/>
          <w:sz w:val="22"/>
          <w:szCs w:val="22"/>
        </w:rPr>
        <w:t xml:space="preserve">; DIČ: </w:t>
      </w:r>
      <w:r w:rsidRPr="00BD73D7">
        <w:rPr>
          <w:rFonts w:ascii="Arial" w:hAnsi="Arial" w:cs="Arial"/>
          <w:sz w:val="22"/>
          <w:szCs w:val="22"/>
        </w:rPr>
        <w:t>CZ8359120264</w:t>
      </w:r>
    </w:p>
    <w:p w:rsidR="00C24AD7" w:rsidRPr="00BD73D7" w:rsidRDefault="00542639" w:rsidP="00600C87">
      <w:pPr>
        <w:tabs>
          <w:tab w:val="left" w:pos="4995"/>
          <w:tab w:val="left" w:pos="5009"/>
        </w:tabs>
        <w:spacing w:line="276" w:lineRule="auto"/>
        <w:ind w:right="34"/>
        <w:rPr>
          <w:rFonts w:ascii="Arial" w:hAnsi="Arial" w:cs="Arial"/>
          <w:sz w:val="22"/>
          <w:szCs w:val="22"/>
        </w:rPr>
      </w:pPr>
      <w:r w:rsidRPr="00BD73D7">
        <w:rPr>
          <w:rFonts w:ascii="Arial" w:hAnsi="Arial" w:cs="Arial"/>
          <w:sz w:val="22"/>
          <w:szCs w:val="22"/>
        </w:rPr>
        <w:tab/>
      </w:r>
      <w:r w:rsidR="009E5729" w:rsidRPr="00BD73D7">
        <w:rPr>
          <w:rFonts w:ascii="Arial" w:hAnsi="Arial" w:cs="Arial"/>
          <w:sz w:val="22"/>
          <w:szCs w:val="22"/>
        </w:rPr>
        <w:t xml:space="preserve">  </w:t>
      </w:r>
      <w:r w:rsidR="00C24AD7" w:rsidRPr="00BD73D7">
        <w:rPr>
          <w:rFonts w:ascii="Arial" w:hAnsi="Arial" w:cs="Arial"/>
          <w:sz w:val="22"/>
          <w:szCs w:val="22"/>
        </w:rPr>
        <w:t>kontaktní tel.: +420</w:t>
      </w:r>
      <w:r w:rsidR="00600C87" w:rsidRPr="00BD73D7">
        <w:rPr>
          <w:rFonts w:ascii="Arial" w:hAnsi="Arial" w:cs="Arial"/>
          <w:sz w:val="22"/>
          <w:szCs w:val="22"/>
        </w:rPr>
        <w:t> 732  285 333</w:t>
      </w:r>
    </w:p>
    <w:p w:rsidR="00C24AD7" w:rsidRPr="00BD73D7" w:rsidRDefault="009E5729" w:rsidP="009E5729">
      <w:pPr>
        <w:tabs>
          <w:tab w:val="left" w:pos="5103"/>
        </w:tabs>
        <w:spacing w:line="276" w:lineRule="auto"/>
        <w:ind w:right="34"/>
        <w:rPr>
          <w:rFonts w:ascii="Arial" w:hAnsi="Arial" w:cs="Arial"/>
          <w:sz w:val="22"/>
          <w:szCs w:val="22"/>
        </w:rPr>
      </w:pPr>
      <w:r w:rsidRPr="00BD73D7">
        <w:rPr>
          <w:rFonts w:ascii="Arial" w:hAnsi="Arial" w:cs="Arial"/>
          <w:sz w:val="22"/>
          <w:szCs w:val="22"/>
        </w:rPr>
        <w:t xml:space="preserve"> </w:t>
      </w:r>
      <w:r w:rsidRPr="00BD73D7">
        <w:rPr>
          <w:rFonts w:ascii="Arial" w:hAnsi="Arial" w:cs="Arial"/>
          <w:sz w:val="22"/>
          <w:szCs w:val="22"/>
        </w:rPr>
        <w:tab/>
      </w:r>
      <w:r w:rsidR="00C24AD7" w:rsidRPr="00BD73D7">
        <w:rPr>
          <w:rFonts w:ascii="Arial" w:hAnsi="Arial" w:cs="Arial"/>
          <w:sz w:val="22"/>
          <w:szCs w:val="22"/>
        </w:rPr>
        <w:t>kontaktn</w:t>
      </w:r>
      <w:r w:rsidR="00D405D5" w:rsidRPr="00BD73D7">
        <w:rPr>
          <w:rFonts w:ascii="Arial" w:hAnsi="Arial" w:cs="Arial"/>
          <w:sz w:val="22"/>
          <w:szCs w:val="22"/>
        </w:rPr>
        <w:t xml:space="preserve">í e-mail: </w:t>
      </w:r>
      <w:proofErr w:type="spellStart"/>
      <w:r w:rsidR="00600C87" w:rsidRPr="00BD73D7">
        <w:rPr>
          <w:rFonts w:ascii="Arial" w:hAnsi="Arial" w:cs="Arial"/>
          <w:sz w:val="22"/>
          <w:szCs w:val="22"/>
        </w:rPr>
        <w:t>evelina.zikova</w:t>
      </w:r>
      <w:proofErr w:type="spellEnd"/>
      <w:r w:rsidR="00600C87" w:rsidRPr="00BD73D7">
        <w:rPr>
          <w:rFonts w:ascii="Arial" w:hAnsi="Arial" w:cs="Arial"/>
          <w:sz w:val="22"/>
          <w:szCs w:val="22"/>
          <w:lang w:val="en-US"/>
        </w:rPr>
        <w:t>@se</w:t>
      </w:r>
      <w:r w:rsidR="00600C87" w:rsidRPr="00BD73D7">
        <w:rPr>
          <w:rFonts w:ascii="Arial" w:hAnsi="Arial" w:cs="Arial"/>
          <w:sz w:val="22"/>
          <w:szCs w:val="22"/>
        </w:rPr>
        <w:t>zna</w:t>
      </w:r>
      <w:r w:rsidR="00835718" w:rsidRPr="00BD73D7">
        <w:rPr>
          <w:rFonts w:ascii="Arial" w:hAnsi="Arial" w:cs="Arial"/>
          <w:sz w:val="22"/>
          <w:szCs w:val="22"/>
        </w:rPr>
        <w:t>m</w:t>
      </w:r>
      <w:r w:rsidR="00600C87" w:rsidRPr="00BD73D7">
        <w:rPr>
          <w:rFonts w:ascii="Arial" w:hAnsi="Arial" w:cs="Arial"/>
          <w:sz w:val="22"/>
          <w:szCs w:val="22"/>
        </w:rPr>
        <w:t>.cz</w:t>
      </w:r>
    </w:p>
    <w:p w:rsidR="00C24AD7" w:rsidRPr="00BD73D7" w:rsidRDefault="00C24AD7">
      <w:pPr>
        <w:tabs>
          <w:tab w:val="left" w:pos="5040"/>
        </w:tabs>
        <w:ind w:right="34"/>
        <w:rPr>
          <w:rFonts w:ascii="Arial" w:hAnsi="Arial" w:cs="Arial"/>
          <w:sz w:val="22"/>
          <w:szCs w:val="22"/>
        </w:rPr>
      </w:pPr>
      <w:r w:rsidRPr="00BD73D7">
        <w:rPr>
          <w:rFonts w:ascii="Arial" w:hAnsi="Arial" w:cs="Arial"/>
          <w:sz w:val="22"/>
          <w:szCs w:val="22"/>
        </w:rPr>
        <w:tab/>
      </w:r>
    </w:p>
    <w:p w:rsidR="00C24AD7" w:rsidRPr="00BD73D7" w:rsidRDefault="00C24AD7" w:rsidP="009E5729">
      <w:pPr>
        <w:tabs>
          <w:tab w:val="left" w:pos="5014"/>
        </w:tabs>
        <w:ind w:right="34"/>
        <w:rPr>
          <w:rFonts w:ascii="Arial" w:hAnsi="Arial" w:cs="Arial"/>
          <w:sz w:val="22"/>
          <w:szCs w:val="22"/>
        </w:rPr>
      </w:pPr>
      <w:r w:rsidRPr="00BD73D7">
        <w:rPr>
          <w:rFonts w:ascii="Arial" w:hAnsi="Arial" w:cs="Arial"/>
          <w:sz w:val="22"/>
          <w:szCs w:val="22"/>
        </w:rPr>
        <w:t>PROJEKTOVAL</w:t>
      </w:r>
      <w:r w:rsidR="00A227D2" w:rsidRPr="00BD73D7">
        <w:rPr>
          <w:rFonts w:ascii="Arial" w:hAnsi="Arial" w:cs="Arial"/>
          <w:sz w:val="22"/>
          <w:szCs w:val="22"/>
        </w:rPr>
        <w:t>:</w:t>
      </w:r>
      <w:r w:rsidR="00A227D2" w:rsidRPr="00BD73D7">
        <w:rPr>
          <w:rFonts w:ascii="Arial" w:hAnsi="Arial" w:cs="Arial"/>
          <w:sz w:val="22"/>
          <w:szCs w:val="22"/>
        </w:rPr>
        <w:tab/>
      </w:r>
      <w:r w:rsidR="009E5729" w:rsidRPr="00BD73D7">
        <w:rPr>
          <w:rFonts w:ascii="Arial" w:hAnsi="Arial" w:cs="Arial"/>
          <w:sz w:val="22"/>
          <w:szCs w:val="22"/>
        </w:rPr>
        <w:t xml:space="preserve"> </w:t>
      </w:r>
      <w:proofErr w:type="spellStart"/>
      <w:r w:rsidR="000A027F" w:rsidRPr="00BD73D7">
        <w:rPr>
          <w:rFonts w:ascii="Arial" w:hAnsi="Arial" w:cs="Arial"/>
          <w:sz w:val="22"/>
          <w:szCs w:val="22"/>
        </w:rPr>
        <w:t>Ing.</w:t>
      </w:r>
      <w:r w:rsidR="00600C87" w:rsidRPr="00BD73D7">
        <w:rPr>
          <w:rFonts w:ascii="Arial" w:hAnsi="Arial" w:cs="Arial"/>
          <w:sz w:val="22"/>
          <w:szCs w:val="22"/>
        </w:rPr>
        <w:t>arch</w:t>
      </w:r>
      <w:proofErr w:type="spellEnd"/>
      <w:r w:rsidR="00600C87" w:rsidRPr="00BD73D7">
        <w:rPr>
          <w:rFonts w:ascii="Arial" w:hAnsi="Arial" w:cs="Arial"/>
          <w:sz w:val="22"/>
          <w:szCs w:val="22"/>
        </w:rPr>
        <w:t xml:space="preserve">. </w:t>
      </w:r>
      <w:proofErr w:type="spellStart"/>
      <w:r w:rsidR="00600C87" w:rsidRPr="00BD73D7">
        <w:rPr>
          <w:rFonts w:ascii="Arial" w:hAnsi="Arial" w:cs="Arial"/>
          <w:sz w:val="22"/>
          <w:szCs w:val="22"/>
        </w:rPr>
        <w:t>Evelina</w:t>
      </w:r>
      <w:proofErr w:type="spellEnd"/>
      <w:r w:rsidR="00600C87" w:rsidRPr="00BD73D7">
        <w:rPr>
          <w:rFonts w:ascii="Arial" w:hAnsi="Arial" w:cs="Arial"/>
          <w:sz w:val="22"/>
          <w:szCs w:val="22"/>
        </w:rPr>
        <w:t xml:space="preserve"> Ziková</w:t>
      </w:r>
    </w:p>
    <w:p w:rsidR="00C24AD7" w:rsidRPr="00BD73D7" w:rsidRDefault="00C24AD7">
      <w:pPr>
        <w:tabs>
          <w:tab w:val="left" w:pos="5040"/>
        </w:tabs>
        <w:ind w:right="34"/>
        <w:rPr>
          <w:rFonts w:ascii="Arial" w:hAnsi="Arial" w:cs="Arial"/>
          <w:sz w:val="22"/>
          <w:szCs w:val="22"/>
        </w:rPr>
      </w:pPr>
    </w:p>
    <w:p w:rsidR="00C24AD7" w:rsidRPr="00BD73D7" w:rsidRDefault="00F7774D" w:rsidP="009E5729">
      <w:pPr>
        <w:tabs>
          <w:tab w:val="left" w:pos="5103"/>
        </w:tabs>
        <w:ind w:right="34"/>
        <w:rPr>
          <w:rFonts w:ascii="Arial" w:hAnsi="Arial" w:cs="Arial"/>
          <w:sz w:val="22"/>
          <w:szCs w:val="22"/>
        </w:rPr>
      </w:pPr>
      <w:r w:rsidRPr="00BD73D7">
        <w:rPr>
          <w:rFonts w:ascii="Arial" w:hAnsi="Arial" w:cs="Arial"/>
          <w:sz w:val="22"/>
          <w:szCs w:val="22"/>
        </w:rPr>
        <w:t>TERÉNNÍ PRŮZKUM</w:t>
      </w:r>
      <w:r w:rsidR="00A227D2" w:rsidRPr="00BD73D7">
        <w:rPr>
          <w:rFonts w:ascii="Arial" w:hAnsi="Arial" w:cs="Arial"/>
          <w:sz w:val="22"/>
          <w:szCs w:val="22"/>
        </w:rPr>
        <w:t>:</w:t>
      </w:r>
      <w:r w:rsidR="009E5729" w:rsidRPr="00BD73D7">
        <w:rPr>
          <w:rFonts w:ascii="Arial" w:hAnsi="Arial" w:cs="Arial"/>
          <w:sz w:val="22"/>
          <w:szCs w:val="22"/>
        </w:rPr>
        <w:tab/>
      </w:r>
      <w:proofErr w:type="spellStart"/>
      <w:r w:rsidR="00600C87" w:rsidRPr="00BD73D7">
        <w:rPr>
          <w:rFonts w:ascii="Arial" w:hAnsi="Arial" w:cs="Arial"/>
          <w:sz w:val="22"/>
          <w:szCs w:val="22"/>
        </w:rPr>
        <w:t>Ing.arch</w:t>
      </w:r>
      <w:proofErr w:type="spellEnd"/>
      <w:r w:rsidR="00600C87" w:rsidRPr="00BD73D7">
        <w:rPr>
          <w:rFonts w:ascii="Arial" w:hAnsi="Arial" w:cs="Arial"/>
          <w:sz w:val="22"/>
          <w:szCs w:val="22"/>
        </w:rPr>
        <w:t xml:space="preserve">. </w:t>
      </w:r>
      <w:proofErr w:type="spellStart"/>
      <w:r w:rsidR="00600C87" w:rsidRPr="00BD73D7">
        <w:rPr>
          <w:rFonts w:ascii="Arial" w:hAnsi="Arial" w:cs="Arial"/>
          <w:sz w:val="22"/>
          <w:szCs w:val="22"/>
        </w:rPr>
        <w:t>Evelina</w:t>
      </w:r>
      <w:proofErr w:type="spellEnd"/>
      <w:r w:rsidR="00600C87" w:rsidRPr="00BD73D7">
        <w:rPr>
          <w:rFonts w:ascii="Arial" w:hAnsi="Arial" w:cs="Arial"/>
          <w:sz w:val="22"/>
          <w:szCs w:val="22"/>
        </w:rPr>
        <w:t xml:space="preserve"> Ziková</w:t>
      </w:r>
    </w:p>
    <w:p w:rsidR="006F5DD0" w:rsidRPr="00BD73D7" w:rsidRDefault="006F5DD0">
      <w:pPr>
        <w:tabs>
          <w:tab w:val="left" w:pos="5040"/>
        </w:tabs>
        <w:ind w:right="34"/>
        <w:rPr>
          <w:rFonts w:ascii="Arial" w:hAnsi="Arial" w:cs="Arial"/>
          <w:sz w:val="22"/>
          <w:szCs w:val="22"/>
          <w:lang w:val="en-US"/>
        </w:rPr>
      </w:pPr>
    </w:p>
    <w:p w:rsidR="00C24AD7" w:rsidRPr="00BD73D7" w:rsidRDefault="00C24AD7">
      <w:pPr>
        <w:tabs>
          <w:tab w:val="left" w:pos="5040"/>
        </w:tabs>
        <w:ind w:right="34"/>
        <w:rPr>
          <w:rFonts w:ascii="Arial" w:hAnsi="Arial" w:cs="Arial"/>
          <w:sz w:val="22"/>
          <w:szCs w:val="22"/>
        </w:rPr>
      </w:pPr>
      <w:r w:rsidRPr="00BD73D7">
        <w:rPr>
          <w:rFonts w:ascii="Arial" w:hAnsi="Arial" w:cs="Arial"/>
          <w:sz w:val="22"/>
          <w:szCs w:val="22"/>
        </w:rPr>
        <w:t>TERMÍN VYPRACOVÁNÍ:</w:t>
      </w:r>
      <w:r w:rsidRPr="00BD73D7">
        <w:rPr>
          <w:rFonts w:ascii="Arial" w:hAnsi="Arial" w:cs="Arial"/>
          <w:sz w:val="22"/>
          <w:szCs w:val="22"/>
        </w:rPr>
        <w:tab/>
      </w:r>
      <w:r w:rsidR="0085432A" w:rsidRPr="0039289C">
        <w:rPr>
          <w:rFonts w:ascii="Arial" w:hAnsi="Arial" w:cs="Arial"/>
          <w:sz w:val="22"/>
          <w:szCs w:val="22"/>
        </w:rPr>
        <w:t>říjen</w:t>
      </w:r>
      <w:r w:rsidR="00766450" w:rsidRPr="0039289C">
        <w:rPr>
          <w:rFonts w:ascii="Arial" w:hAnsi="Arial" w:cs="Arial"/>
          <w:sz w:val="22"/>
          <w:szCs w:val="22"/>
        </w:rPr>
        <w:t xml:space="preserve"> 2019</w:t>
      </w:r>
    </w:p>
    <w:p w:rsidR="00C24AD7" w:rsidRPr="000A027F" w:rsidRDefault="00C24AD7">
      <w:pPr>
        <w:ind w:right="34"/>
        <w:rPr>
          <w:rFonts w:ascii="Arial" w:hAnsi="Arial" w:cs="Arial"/>
          <w:b/>
          <w:color w:val="00B0F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center"/>
        <w:rPr>
          <w:rFonts w:ascii="Arial" w:hAnsi="Arial" w:cs="Arial"/>
          <w:b/>
          <w:color w:val="FF0000"/>
          <w:sz w:val="22"/>
          <w:szCs w:val="22"/>
        </w:rPr>
      </w:pPr>
    </w:p>
    <w:p w:rsidR="00C24AD7" w:rsidRPr="00C90B77" w:rsidRDefault="00C24AD7">
      <w:pPr>
        <w:ind w:right="34"/>
        <w:jc w:val="both"/>
        <w:rPr>
          <w:rFonts w:ascii="Arial" w:hAnsi="Arial" w:cs="Arial"/>
          <w:b/>
          <w:color w:val="FF0000"/>
          <w:sz w:val="22"/>
          <w:szCs w:val="22"/>
        </w:rPr>
      </w:pPr>
    </w:p>
    <w:p w:rsidR="00C24AD7" w:rsidRPr="00C90B77" w:rsidRDefault="00C24AD7">
      <w:pPr>
        <w:ind w:right="34"/>
        <w:jc w:val="both"/>
        <w:rPr>
          <w:rFonts w:ascii="Arial" w:hAnsi="Arial" w:cs="Arial"/>
          <w:b/>
          <w:color w:val="FF0000"/>
          <w:sz w:val="22"/>
          <w:szCs w:val="22"/>
        </w:rPr>
      </w:pPr>
    </w:p>
    <w:p w:rsidR="00C24AD7" w:rsidRPr="00C90B77" w:rsidRDefault="00C24AD7">
      <w:pPr>
        <w:ind w:right="34"/>
        <w:jc w:val="both"/>
        <w:rPr>
          <w:rFonts w:ascii="Arial" w:hAnsi="Arial" w:cs="Arial"/>
          <w:b/>
          <w:color w:val="FF0000"/>
          <w:sz w:val="22"/>
          <w:szCs w:val="22"/>
        </w:rPr>
      </w:pPr>
    </w:p>
    <w:p w:rsidR="00C24AD7" w:rsidRPr="00C90B77" w:rsidRDefault="00C24AD7">
      <w:pPr>
        <w:ind w:right="34"/>
        <w:jc w:val="both"/>
        <w:rPr>
          <w:rFonts w:ascii="Arial" w:hAnsi="Arial" w:cs="Arial"/>
          <w:b/>
          <w:color w:val="FF0000"/>
          <w:sz w:val="22"/>
          <w:szCs w:val="22"/>
        </w:rPr>
      </w:pPr>
    </w:p>
    <w:p w:rsidR="00C24AD7" w:rsidRPr="00C90B77" w:rsidRDefault="00C24AD7">
      <w:pPr>
        <w:ind w:right="34"/>
        <w:jc w:val="both"/>
        <w:rPr>
          <w:rFonts w:ascii="Arial" w:hAnsi="Arial" w:cs="Arial"/>
          <w:b/>
          <w:color w:val="FF0000"/>
          <w:sz w:val="22"/>
          <w:szCs w:val="22"/>
        </w:rPr>
      </w:pPr>
    </w:p>
    <w:p w:rsidR="00C24AD7" w:rsidRPr="00C90B77" w:rsidRDefault="00C24AD7">
      <w:pPr>
        <w:ind w:right="34"/>
        <w:jc w:val="both"/>
        <w:rPr>
          <w:rFonts w:ascii="Arial" w:hAnsi="Arial" w:cs="Arial"/>
          <w:b/>
          <w:color w:val="FF0000"/>
          <w:sz w:val="22"/>
          <w:szCs w:val="22"/>
        </w:rPr>
      </w:pPr>
    </w:p>
    <w:p w:rsidR="00C24AD7" w:rsidRPr="00C90B77" w:rsidRDefault="00C24AD7">
      <w:pPr>
        <w:ind w:right="34"/>
        <w:jc w:val="both"/>
        <w:rPr>
          <w:rFonts w:ascii="Arial" w:hAnsi="Arial" w:cs="Arial"/>
          <w:b/>
          <w:color w:val="FF0000"/>
          <w:sz w:val="22"/>
          <w:szCs w:val="22"/>
        </w:rPr>
      </w:pPr>
    </w:p>
    <w:p w:rsidR="004E66B6" w:rsidRDefault="004E66B6">
      <w:pPr>
        <w:ind w:right="34"/>
        <w:jc w:val="both"/>
        <w:rPr>
          <w:rFonts w:ascii="Arial" w:hAnsi="Arial" w:cs="Arial"/>
          <w:b/>
          <w:sz w:val="22"/>
          <w:szCs w:val="22"/>
        </w:rPr>
      </w:pPr>
    </w:p>
    <w:p w:rsidR="00C24AD7" w:rsidRPr="0020240B" w:rsidRDefault="00C24AD7">
      <w:pPr>
        <w:ind w:right="34"/>
        <w:jc w:val="both"/>
        <w:rPr>
          <w:rFonts w:ascii="Arial" w:hAnsi="Arial" w:cs="Arial"/>
          <w:b/>
          <w:sz w:val="22"/>
          <w:szCs w:val="22"/>
        </w:rPr>
      </w:pPr>
      <w:r w:rsidRPr="0020240B">
        <w:rPr>
          <w:rFonts w:ascii="Arial" w:hAnsi="Arial" w:cs="Arial"/>
          <w:b/>
          <w:sz w:val="22"/>
          <w:szCs w:val="22"/>
        </w:rPr>
        <w:lastRenderedPageBreak/>
        <w:t>OBSAH</w:t>
      </w:r>
    </w:p>
    <w:p w:rsidR="00C24AD7" w:rsidRPr="00D027F9" w:rsidRDefault="00C24AD7">
      <w:pPr>
        <w:ind w:right="34"/>
        <w:jc w:val="both"/>
        <w:rPr>
          <w:rFonts w:ascii="Arial" w:hAnsi="Arial" w:cs="Arial"/>
          <w:sz w:val="22"/>
          <w:szCs w:val="22"/>
        </w:rPr>
      </w:pPr>
    </w:p>
    <w:p w:rsidR="00C24AD7" w:rsidRPr="00D027F9" w:rsidRDefault="00C24AD7">
      <w:pPr>
        <w:rPr>
          <w:rFonts w:ascii="Arial" w:hAnsi="Arial" w:cs="Arial"/>
          <w:sz w:val="22"/>
          <w:szCs w:val="22"/>
        </w:rPr>
        <w:sectPr w:rsidR="00C24AD7" w:rsidRPr="00D027F9">
          <w:headerReference w:type="default" r:id="rId9"/>
          <w:footerReference w:type="even" r:id="rId10"/>
          <w:footerReference w:type="default" r:id="rId11"/>
          <w:headerReference w:type="first" r:id="rId12"/>
          <w:footerReference w:type="first" r:id="rId13"/>
          <w:pgSz w:w="11906" w:h="16838"/>
          <w:pgMar w:top="1624" w:right="1134" w:bottom="1624" w:left="1134" w:header="1134" w:footer="1134" w:gutter="0"/>
          <w:cols w:space="708"/>
          <w:docGrid w:linePitch="360"/>
        </w:sectPr>
      </w:pPr>
    </w:p>
    <w:p w:rsidR="008B473D" w:rsidRPr="008B473D" w:rsidRDefault="00E257E2">
      <w:pPr>
        <w:pStyle w:val="Obsah1"/>
        <w:tabs>
          <w:tab w:val="right" w:leader="dot" w:pos="9628"/>
        </w:tabs>
        <w:rPr>
          <w:rFonts w:ascii="Arial" w:eastAsiaTheme="minorEastAsia" w:hAnsi="Arial" w:cs="Arial"/>
          <w:noProof/>
          <w:kern w:val="0"/>
          <w:sz w:val="22"/>
          <w:szCs w:val="22"/>
          <w:lang w:eastAsia="cs-CZ"/>
        </w:rPr>
      </w:pPr>
      <w:r w:rsidRPr="008B473D">
        <w:rPr>
          <w:rFonts w:ascii="Arial" w:hAnsi="Arial" w:cs="Arial"/>
          <w:sz w:val="22"/>
          <w:szCs w:val="22"/>
        </w:rPr>
        <w:lastRenderedPageBreak/>
        <w:fldChar w:fldCharType="begin"/>
      </w:r>
      <w:r w:rsidR="00C24AD7" w:rsidRPr="008B473D">
        <w:rPr>
          <w:rFonts w:ascii="Arial" w:hAnsi="Arial" w:cs="Arial"/>
          <w:sz w:val="22"/>
          <w:szCs w:val="22"/>
        </w:rPr>
        <w:instrText xml:space="preserve"> TOC \f \o "1-3" \o "1-3" \t "Nadpis 1,1,Nadpis 1,1,Nadpis 1,1,Nadpis 1,1,Nadpis 1,1,Nadpis 1,1,Nadpis 1,1,Nadpis 1,1,Nadpis 1,1,Nadpis 1,1,Nadpis 1,1,Nadpis 1,1,Nadpis 2,2,Nadpis 2,2,Nadpis 2,2,Nadpis 2,2,Nadpis 2,2,Nadpis 2,2,Nadpis 2,2,Nadpis 2,2,Nadpis 2,2,Nadpis 2,2,Nadpis 2,2,Nadpis 2,2,Nadpis 3,3,Nadpis 3,3,Nadpis 3,3,Nadpis 3,3,Nadpis 3,3,Nadpis 3,3,Nadpis 3,3,Nadpis 3,3,Nadpis 3,3,Nadpis 3,3,Nadpis 3,3,Nadpis 3,3" \h</w:instrText>
      </w:r>
      <w:r w:rsidRPr="008B473D">
        <w:rPr>
          <w:rFonts w:ascii="Arial" w:hAnsi="Arial" w:cs="Arial"/>
          <w:sz w:val="22"/>
          <w:szCs w:val="22"/>
        </w:rPr>
        <w:fldChar w:fldCharType="separate"/>
      </w:r>
      <w:hyperlink w:anchor="_Toc22795339" w:history="1">
        <w:r w:rsidR="008B473D" w:rsidRPr="008B473D">
          <w:rPr>
            <w:rStyle w:val="Hypertextovodkaz"/>
            <w:rFonts w:ascii="Arial" w:hAnsi="Arial" w:cs="Arial"/>
            <w:noProof/>
            <w:sz w:val="22"/>
            <w:szCs w:val="22"/>
          </w:rPr>
          <w:t>1. ÚVOD</w:t>
        </w:r>
        <w:r w:rsidR="008B473D" w:rsidRPr="008B473D">
          <w:rPr>
            <w:rFonts w:ascii="Arial" w:hAnsi="Arial" w:cs="Arial"/>
            <w:noProof/>
            <w:sz w:val="22"/>
            <w:szCs w:val="22"/>
          </w:rPr>
          <w:tab/>
        </w:r>
        <w:r w:rsidRPr="008B473D">
          <w:rPr>
            <w:rFonts w:ascii="Arial" w:hAnsi="Arial" w:cs="Arial"/>
            <w:noProof/>
            <w:sz w:val="22"/>
            <w:szCs w:val="22"/>
          </w:rPr>
          <w:fldChar w:fldCharType="begin"/>
        </w:r>
        <w:r w:rsidR="008B473D" w:rsidRPr="008B473D">
          <w:rPr>
            <w:rFonts w:ascii="Arial" w:hAnsi="Arial" w:cs="Arial"/>
            <w:noProof/>
            <w:sz w:val="22"/>
            <w:szCs w:val="22"/>
          </w:rPr>
          <w:instrText xml:space="preserve"> PAGEREF _Toc22795339 \h </w:instrText>
        </w:r>
        <w:r w:rsidRPr="008B473D">
          <w:rPr>
            <w:rFonts w:ascii="Arial" w:hAnsi="Arial" w:cs="Arial"/>
            <w:noProof/>
            <w:sz w:val="22"/>
            <w:szCs w:val="22"/>
          </w:rPr>
        </w:r>
        <w:r w:rsidRPr="008B473D">
          <w:rPr>
            <w:rFonts w:ascii="Arial" w:hAnsi="Arial" w:cs="Arial"/>
            <w:noProof/>
            <w:sz w:val="22"/>
            <w:szCs w:val="22"/>
          </w:rPr>
          <w:fldChar w:fldCharType="separate"/>
        </w:r>
        <w:r w:rsidR="008B473D" w:rsidRPr="008B473D">
          <w:rPr>
            <w:rFonts w:ascii="Arial" w:hAnsi="Arial" w:cs="Arial"/>
            <w:noProof/>
            <w:sz w:val="22"/>
            <w:szCs w:val="22"/>
          </w:rPr>
          <w:t>3</w:t>
        </w:r>
        <w:r w:rsidRPr="008B473D">
          <w:rPr>
            <w:rFonts w:ascii="Arial" w:hAnsi="Arial" w:cs="Arial"/>
            <w:noProof/>
            <w:sz w:val="22"/>
            <w:szCs w:val="22"/>
          </w:rPr>
          <w:fldChar w:fldCharType="end"/>
        </w:r>
      </w:hyperlink>
    </w:p>
    <w:p w:rsidR="008B473D" w:rsidRPr="008B473D" w:rsidRDefault="00E257E2">
      <w:pPr>
        <w:pStyle w:val="Obsah1"/>
        <w:tabs>
          <w:tab w:val="right" w:leader="dot" w:pos="9628"/>
        </w:tabs>
        <w:rPr>
          <w:rFonts w:ascii="Arial" w:eastAsiaTheme="minorEastAsia" w:hAnsi="Arial" w:cs="Arial"/>
          <w:noProof/>
          <w:kern w:val="0"/>
          <w:sz w:val="22"/>
          <w:szCs w:val="22"/>
          <w:lang w:eastAsia="cs-CZ"/>
        </w:rPr>
      </w:pPr>
      <w:hyperlink w:anchor="_Toc22795340" w:history="1">
        <w:r w:rsidR="008B473D" w:rsidRPr="008B473D">
          <w:rPr>
            <w:rStyle w:val="Hypertextovodkaz"/>
            <w:rFonts w:ascii="Arial" w:hAnsi="Arial" w:cs="Arial"/>
            <w:noProof/>
            <w:sz w:val="22"/>
            <w:szCs w:val="22"/>
          </w:rPr>
          <w:t>2. LOKALIZACE MÍSTA</w:t>
        </w:r>
        <w:r w:rsidR="008B473D" w:rsidRPr="008B473D">
          <w:rPr>
            <w:rFonts w:ascii="Arial" w:hAnsi="Arial" w:cs="Arial"/>
            <w:noProof/>
            <w:sz w:val="22"/>
            <w:szCs w:val="22"/>
          </w:rPr>
          <w:tab/>
        </w:r>
        <w:r w:rsidRPr="008B473D">
          <w:rPr>
            <w:rFonts w:ascii="Arial" w:hAnsi="Arial" w:cs="Arial"/>
            <w:noProof/>
            <w:sz w:val="22"/>
            <w:szCs w:val="22"/>
          </w:rPr>
          <w:fldChar w:fldCharType="begin"/>
        </w:r>
        <w:r w:rsidR="008B473D" w:rsidRPr="008B473D">
          <w:rPr>
            <w:rFonts w:ascii="Arial" w:hAnsi="Arial" w:cs="Arial"/>
            <w:noProof/>
            <w:sz w:val="22"/>
            <w:szCs w:val="22"/>
          </w:rPr>
          <w:instrText xml:space="preserve"> PAGEREF _Toc22795340 \h </w:instrText>
        </w:r>
        <w:r w:rsidRPr="008B473D">
          <w:rPr>
            <w:rFonts w:ascii="Arial" w:hAnsi="Arial" w:cs="Arial"/>
            <w:noProof/>
            <w:sz w:val="22"/>
            <w:szCs w:val="22"/>
          </w:rPr>
        </w:r>
        <w:r w:rsidRPr="008B473D">
          <w:rPr>
            <w:rFonts w:ascii="Arial" w:hAnsi="Arial" w:cs="Arial"/>
            <w:noProof/>
            <w:sz w:val="22"/>
            <w:szCs w:val="22"/>
          </w:rPr>
          <w:fldChar w:fldCharType="separate"/>
        </w:r>
        <w:r w:rsidR="008B473D" w:rsidRPr="008B473D">
          <w:rPr>
            <w:rFonts w:ascii="Arial" w:hAnsi="Arial" w:cs="Arial"/>
            <w:noProof/>
            <w:sz w:val="22"/>
            <w:szCs w:val="22"/>
          </w:rPr>
          <w:t>3</w:t>
        </w:r>
        <w:r w:rsidRPr="008B473D">
          <w:rPr>
            <w:rFonts w:ascii="Arial" w:hAnsi="Arial" w:cs="Arial"/>
            <w:noProof/>
            <w:sz w:val="22"/>
            <w:szCs w:val="22"/>
          </w:rPr>
          <w:fldChar w:fldCharType="end"/>
        </w:r>
      </w:hyperlink>
    </w:p>
    <w:p w:rsidR="008B473D" w:rsidRPr="008B473D" w:rsidRDefault="00E257E2">
      <w:pPr>
        <w:pStyle w:val="Obsah1"/>
        <w:tabs>
          <w:tab w:val="right" w:leader="dot" w:pos="9628"/>
        </w:tabs>
        <w:rPr>
          <w:rFonts w:ascii="Arial" w:eastAsiaTheme="minorEastAsia" w:hAnsi="Arial" w:cs="Arial"/>
          <w:noProof/>
          <w:kern w:val="0"/>
          <w:sz w:val="22"/>
          <w:szCs w:val="22"/>
          <w:lang w:eastAsia="cs-CZ"/>
        </w:rPr>
      </w:pPr>
      <w:hyperlink w:anchor="_Toc22795341" w:history="1">
        <w:r w:rsidR="008B473D" w:rsidRPr="008B473D">
          <w:rPr>
            <w:rStyle w:val="Hypertextovodkaz"/>
            <w:rFonts w:ascii="Arial" w:hAnsi="Arial" w:cs="Arial"/>
            <w:noProof/>
            <w:sz w:val="22"/>
            <w:szCs w:val="22"/>
          </w:rPr>
          <w:t>3. CÍL NÁVRHU</w:t>
        </w:r>
        <w:r w:rsidR="008B473D" w:rsidRPr="008B473D">
          <w:rPr>
            <w:rFonts w:ascii="Arial" w:hAnsi="Arial" w:cs="Arial"/>
            <w:noProof/>
            <w:sz w:val="22"/>
            <w:szCs w:val="22"/>
          </w:rPr>
          <w:tab/>
        </w:r>
        <w:r w:rsidRPr="008B473D">
          <w:rPr>
            <w:rFonts w:ascii="Arial" w:hAnsi="Arial" w:cs="Arial"/>
            <w:noProof/>
            <w:sz w:val="22"/>
            <w:szCs w:val="22"/>
          </w:rPr>
          <w:fldChar w:fldCharType="begin"/>
        </w:r>
        <w:r w:rsidR="008B473D" w:rsidRPr="008B473D">
          <w:rPr>
            <w:rFonts w:ascii="Arial" w:hAnsi="Arial" w:cs="Arial"/>
            <w:noProof/>
            <w:sz w:val="22"/>
            <w:szCs w:val="22"/>
          </w:rPr>
          <w:instrText xml:space="preserve"> PAGEREF _Toc22795341 \h </w:instrText>
        </w:r>
        <w:r w:rsidRPr="008B473D">
          <w:rPr>
            <w:rFonts w:ascii="Arial" w:hAnsi="Arial" w:cs="Arial"/>
            <w:noProof/>
            <w:sz w:val="22"/>
            <w:szCs w:val="22"/>
          </w:rPr>
        </w:r>
        <w:r w:rsidRPr="008B473D">
          <w:rPr>
            <w:rFonts w:ascii="Arial" w:hAnsi="Arial" w:cs="Arial"/>
            <w:noProof/>
            <w:sz w:val="22"/>
            <w:szCs w:val="22"/>
          </w:rPr>
          <w:fldChar w:fldCharType="separate"/>
        </w:r>
        <w:r w:rsidR="008B473D" w:rsidRPr="008B473D">
          <w:rPr>
            <w:rFonts w:ascii="Arial" w:hAnsi="Arial" w:cs="Arial"/>
            <w:noProof/>
            <w:sz w:val="22"/>
            <w:szCs w:val="22"/>
          </w:rPr>
          <w:t>5</w:t>
        </w:r>
        <w:r w:rsidRPr="008B473D">
          <w:rPr>
            <w:rFonts w:ascii="Arial" w:hAnsi="Arial" w:cs="Arial"/>
            <w:noProof/>
            <w:sz w:val="22"/>
            <w:szCs w:val="22"/>
          </w:rPr>
          <w:fldChar w:fldCharType="end"/>
        </w:r>
      </w:hyperlink>
    </w:p>
    <w:p w:rsidR="008B473D" w:rsidRPr="008B473D" w:rsidRDefault="00E257E2">
      <w:pPr>
        <w:pStyle w:val="Obsah1"/>
        <w:tabs>
          <w:tab w:val="right" w:leader="dot" w:pos="9628"/>
        </w:tabs>
        <w:rPr>
          <w:rFonts w:ascii="Arial" w:eastAsiaTheme="minorEastAsia" w:hAnsi="Arial" w:cs="Arial"/>
          <w:noProof/>
          <w:kern w:val="0"/>
          <w:sz w:val="22"/>
          <w:szCs w:val="22"/>
          <w:lang w:eastAsia="cs-CZ"/>
        </w:rPr>
      </w:pPr>
      <w:hyperlink w:anchor="_Toc22795342" w:history="1">
        <w:r w:rsidR="008B473D" w:rsidRPr="008B473D">
          <w:rPr>
            <w:rStyle w:val="Hypertextovodkaz"/>
            <w:rFonts w:ascii="Arial" w:hAnsi="Arial" w:cs="Arial"/>
            <w:noProof/>
            <w:sz w:val="22"/>
            <w:szCs w:val="22"/>
          </w:rPr>
          <w:t>4. NÁVRCH SADOVÝCH ÚPRAV</w:t>
        </w:r>
        <w:r w:rsidR="008B473D" w:rsidRPr="008B473D">
          <w:rPr>
            <w:rFonts w:ascii="Arial" w:hAnsi="Arial" w:cs="Arial"/>
            <w:noProof/>
            <w:sz w:val="22"/>
            <w:szCs w:val="22"/>
          </w:rPr>
          <w:tab/>
        </w:r>
        <w:r w:rsidRPr="008B473D">
          <w:rPr>
            <w:rFonts w:ascii="Arial" w:hAnsi="Arial" w:cs="Arial"/>
            <w:noProof/>
            <w:sz w:val="22"/>
            <w:szCs w:val="22"/>
          </w:rPr>
          <w:fldChar w:fldCharType="begin"/>
        </w:r>
        <w:r w:rsidR="008B473D" w:rsidRPr="008B473D">
          <w:rPr>
            <w:rFonts w:ascii="Arial" w:hAnsi="Arial" w:cs="Arial"/>
            <w:noProof/>
            <w:sz w:val="22"/>
            <w:szCs w:val="22"/>
          </w:rPr>
          <w:instrText xml:space="preserve"> PAGEREF _Toc22795342 \h </w:instrText>
        </w:r>
        <w:r w:rsidRPr="008B473D">
          <w:rPr>
            <w:rFonts w:ascii="Arial" w:hAnsi="Arial" w:cs="Arial"/>
            <w:noProof/>
            <w:sz w:val="22"/>
            <w:szCs w:val="22"/>
          </w:rPr>
        </w:r>
        <w:r w:rsidRPr="008B473D">
          <w:rPr>
            <w:rFonts w:ascii="Arial" w:hAnsi="Arial" w:cs="Arial"/>
            <w:noProof/>
            <w:sz w:val="22"/>
            <w:szCs w:val="22"/>
          </w:rPr>
          <w:fldChar w:fldCharType="separate"/>
        </w:r>
        <w:r w:rsidR="008B473D" w:rsidRPr="008B473D">
          <w:rPr>
            <w:rFonts w:ascii="Arial" w:hAnsi="Arial" w:cs="Arial"/>
            <w:noProof/>
            <w:sz w:val="22"/>
            <w:szCs w:val="22"/>
          </w:rPr>
          <w:t>5</w:t>
        </w:r>
        <w:r w:rsidRPr="008B473D">
          <w:rPr>
            <w:rFonts w:ascii="Arial" w:hAnsi="Arial" w:cs="Arial"/>
            <w:noProof/>
            <w:sz w:val="22"/>
            <w:szCs w:val="22"/>
          </w:rPr>
          <w:fldChar w:fldCharType="end"/>
        </w:r>
      </w:hyperlink>
    </w:p>
    <w:p w:rsidR="008B473D" w:rsidRPr="008B473D" w:rsidRDefault="00E257E2">
      <w:pPr>
        <w:pStyle w:val="Obsah2"/>
        <w:tabs>
          <w:tab w:val="right" w:leader="dot" w:pos="9628"/>
        </w:tabs>
        <w:rPr>
          <w:rFonts w:ascii="Arial" w:eastAsiaTheme="minorEastAsia" w:hAnsi="Arial" w:cs="Arial"/>
          <w:noProof/>
          <w:kern w:val="0"/>
          <w:sz w:val="22"/>
          <w:szCs w:val="22"/>
          <w:lang w:eastAsia="cs-CZ"/>
        </w:rPr>
      </w:pPr>
      <w:hyperlink w:anchor="_Toc22795343" w:history="1">
        <w:r w:rsidR="008B473D" w:rsidRPr="008B473D">
          <w:rPr>
            <w:rStyle w:val="Hypertextovodkaz"/>
            <w:rFonts w:ascii="Arial" w:hAnsi="Arial" w:cs="Arial"/>
            <w:noProof/>
            <w:sz w:val="22"/>
            <w:szCs w:val="22"/>
          </w:rPr>
          <w:t>4.1. Řešení náplně, provozu a kompozice ploch zeleně v rámci vozovny</w:t>
        </w:r>
        <w:r w:rsidR="008B473D" w:rsidRPr="008B473D">
          <w:rPr>
            <w:rFonts w:ascii="Arial" w:hAnsi="Arial" w:cs="Arial"/>
            <w:noProof/>
            <w:sz w:val="22"/>
            <w:szCs w:val="22"/>
          </w:rPr>
          <w:tab/>
        </w:r>
        <w:r w:rsidRPr="008B473D">
          <w:rPr>
            <w:rFonts w:ascii="Arial" w:hAnsi="Arial" w:cs="Arial"/>
            <w:noProof/>
            <w:sz w:val="22"/>
            <w:szCs w:val="22"/>
          </w:rPr>
          <w:fldChar w:fldCharType="begin"/>
        </w:r>
        <w:r w:rsidR="008B473D" w:rsidRPr="008B473D">
          <w:rPr>
            <w:rFonts w:ascii="Arial" w:hAnsi="Arial" w:cs="Arial"/>
            <w:noProof/>
            <w:sz w:val="22"/>
            <w:szCs w:val="22"/>
          </w:rPr>
          <w:instrText xml:space="preserve"> PAGEREF _Toc22795343 \h </w:instrText>
        </w:r>
        <w:r w:rsidRPr="008B473D">
          <w:rPr>
            <w:rFonts w:ascii="Arial" w:hAnsi="Arial" w:cs="Arial"/>
            <w:noProof/>
            <w:sz w:val="22"/>
            <w:szCs w:val="22"/>
          </w:rPr>
        </w:r>
        <w:r w:rsidRPr="008B473D">
          <w:rPr>
            <w:rFonts w:ascii="Arial" w:hAnsi="Arial" w:cs="Arial"/>
            <w:noProof/>
            <w:sz w:val="22"/>
            <w:szCs w:val="22"/>
          </w:rPr>
          <w:fldChar w:fldCharType="separate"/>
        </w:r>
        <w:r w:rsidR="008B473D" w:rsidRPr="008B473D">
          <w:rPr>
            <w:rFonts w:ascii="Arial" w:hAnsi="Arial" w:cs="Arial"/>
            <w:noProof/>
            <w:sz w:val="22"/>
            <w:szCs w:val="22"/>
          </w:rPr>
          <w:t>5</w:t>
        </w:r>
        <w:r w:rsidRPr="008B473D">
          <w:rPr>
            <w:rFonts w:ascii="Arial" w:hAnsi="Arial" w:cs="Arial"/>
            <w:noProof/>
            <w:sz w:val="22"/>
            <w:szCs w:val="22"/>
          </w:rPr>
          <w:fldChar w:fldCharType="end"/>
        </w:r>
      </w:hyperlink>
    </w:p>
    <w:p w:rsidR="008B473D" w:rsidRPr="008B473D" w:rsidRDefault="00E257E2">
      <w:pPr>
        <w:pStyle w:val="Obsah2"/>
        <w:tabs>
          <w:tab w:val="right" w:leader="dot" w:pos="9628"/>
        </w:tabs>
        <w:rPr>
          <w:rFonts w:ascii="Arial" w:eastAsiaTheme="minorEastAsia" w:hAnsi="Arial" w:cs="Arial"/>
          <w:noProof/>
          <w:kern w:val="0"/>
          <w:sz w:val="22"/>
          <w:szCs w:val="22"/>
          <w:lang w:eastAsia="cs-CZ"/>
        </w:rPr>
      </w:pPr>
      <w:hyperlink w:anchor="_Toc22795344" w:history="1">
        <w:r w:rsidR="008B473D" w:rsidRPr="008B473D">
          <w:rPr>
            <w:rStyle w:val="Hypertextovodkaz"/>
            <w:rFonts w:ascii="Arial" w:hAnsi="Arial" w:cs="Arial"/>
            <w:noProof/>
            <w:sz w:val="22"/>
            <w:szCs w:val="22"/>
          </w:rPr>
          <w:t>4.2. Sortiment navržených rostlin</w:t>
        </w:r>
        <w:r w:rsidR="008B473D" w:rsidRPr="008B473D">
          <w:rPr>
            <w:rFonts w:ascii="Arial" w:hAnsi="Arial" w:cs="Arial"/>
            <w:noProof/>
            <w:sz w:val="22"/>
            <w:szCs w:val="22"/>
          </w:rPr>
          <w:tab/>
        </w:r>
        <w:r w:rsidRPr="008B473D">
          <w:rPr>
            <w:rFonts w:ascii="Arial" w:hAnsi="Arial" w:cs="Arial"/>
            <w:noProof/>
            <w:sz w:val="22"/>
            <w:szCs w:val="22"/>
          </w:rPr>
          <w:fldChar w:fldCharType="begin"/>
        </w:r>
        <w:r w:rsidR="008B473D" w:rsidRPr="008B473D">
          <w:rPr>
            <w:rFonts w:ascii="Arial" w:hAnsi="Arial" w:cs="Arial"/>
            <w:noProof/>
            <w:sz w:val="22"/>
            <w:szCs w:val="22"/>
          </w:rPr>
          <w:instrText xml:space="preserve"> PAGEREF _Toc22795344 \h </w:instrText>
        </w:r>
        <w:r w:rsidRPr="008B473D">
          <w:rPr>
            <w:rFonts w:ascii="Arial" w:hAnsi="Arial" w:cs="Arial"/>
            <w:noProof/>
            <w:sz w:val="22"/>
            <w:szCs w:val="22"/>
          </w:rPr>
        </w:r>
        <w:r w:rsidRPr="008B473D">
          <w:rPr>
            <w:rFonts w:ascii="Arial" w:hAnsi="Arial" w:cs="Arial"/>
            <w:noProof/>
            <w:sz w:val="22"/>
            <w:szCs w:val="22"/>
          </w:rPr>
          <w:fldChar w:fldCharType="separate"/>
        </w:r>
        <w:r w:rsidR="008B473D" w:rsidRPr="008B473D">
          <w:rPr>
            <w:rFonts w:ascii="Arial" w:hAnsi="Arial" w:cs="Arial"/>
            <w:noProof/>
            <w:sz w:val="22"/>
            <w:szCs w:val="22"/>
          </w:rPr>
          <w:t>6</w:t>
        </w:r>
        <w:r w:rsidRPr="008B473D">
          <w:rPr>
            <w:rFonts w:ascii="Arial" w:hAnsi="Arial" w:cs="Arial"/>
            <w:noProof/>
            <w:sz w:val="22"/>
            <w:szCs w:val="22"/>
          </w:rPr>
          <w:fldChar w:fldCharType="end"/>
        </w:r>
      </w:hyperlink>
    </w:p>
    <w:p w:rsidR="008B473D" w:rsidRPr="008B473D" w:rsidRDefault="00E257E2">
      <w:pPr>
        <w:pStyle w:val="Obsah3"/>
        <w:tabs>
          <w:tab w:val="right" w:leader="dot" w:pos="9628"/>
        </w:tabs>
        <w:rPr>
          <w:rFonts w:ascii="Arial" w:eastAsiaTheme="minorEastAsia" w:hAnsi="Arial" w:cs="Arial"/>
          <w:noProof/>
          <w:kern w:val="0"/>
          <w:sz w:val="22"/>
          <w:szCs w:val="22"/>
          <w:lang w:eastAsia="cs-CZ"/>
        </w:rPr>
      </w:pPr>
      <w:hyperlink w:anchor="_Toc22795345" w:history="1">
        <w:r w:rsidR="008B473D" w:rsidRPr="008B473D">
          <w:rPr>
            <w:rStyle w:val="Hypertextovodkaz"/>
            <w:rFonts w:ascii="Arial" w:hAnsi="Arial" w:cs="Arial"/>
            <w:noProof/>
            <w:sz w:val="22"/>
            <w:szCs w:val="22"/>
          </w:rPr>
          <w:t>4.2.1. Rostliny na rostlém terénu - Stromořadí</w:t>
        </w:r>
        <w:r w:rsidR="008B473D" w:rsidRPr="008B473D">
          <w:rPr>
            <w:rFonts w:ascii="Arial" w:hAnsi="Arial" w:cs="Arial"/>
            <w:noProof/>
            <w:sz w:val="22"/>
            <w:szCs w:val="22"/>
          </w:rPr>
          <w:tab/>
        </w:r>
        <w:r w:rsidRPr="008B473D">
          <w:rPr>
            <w:rFonts w:ascii="Arial" w:hAnsi="Arial" w:cs="Arial"/>
            <w:noProof/>
            <w:sz w:val="22"/>
            <w:szCs w:val="22"/>
          </w:rPr>
          <w:fldChar w:fldCharType="begin"/>
        </w:r>
        <w:r w:rsidR="008B473D" w:rsidRPr="008B473D">
          <w:rPr>
            <w:rFonts w:ascii="Arial" w:hAnsi="Arial" w:cs="Arial"/>
            <w:noProof/>
            <w:sz w:val="22"/>
            <w:szCs w:val="22"/>
          </w:rPr>
          <w:instrText xml:space="preserve"> PAGEREF _Toc22795345 \h </w:instrText>
        </w:r>
        <w:r w:rsidRPr="008B473D">
          <w:rPr>
            <w:rFonts w:ascii="Arial" w:hAnsi="Arial" w:cs="Arial"/>
            <w:noProof/>
            <w:sz w:val="22"/>
            <w:szCs w:val="22"/>
          </w:rPr>
        </w:r>
        <w:r w:rsidRPr="008B473D">
          <w:rPr>
            <w:rFonts w:ascii="Arial" w:hAnsi="Arial" w:cs="Arial"/>
            <w:noProof/>
            <w:sz w:val="22"/>
            <w:szCs w:val="22"/>
          </w:rPr>
          <w:fldChar w:fldCharType="separate"/>
        </w:r>
        <w:r w:rsidR="008B473D" w:rsidRPr="008B473D">
          <w:rPr>
            <w:rFonts w:ascii="Arial" w:hAnsi="Arial" w:cs="Arial"/>
            <w:noProof/>
            <w:sz w:val="22"/>
            <w:szCs w:val="22"/>
          </w:rPr>
          <w:t>6</w:t>
        </w:r>
        <w:r w:rsidRPr="008B473D">
          <w:rPr>
            <w:rFonts w:ascii="Arial" w:hAnsi="Arial" w:cs="Arial"/>
            <w:noProof/>
            <w:sz w:val="22"/>
            <w:szCs w:val="22"/>
          </w:rPr>
          <w:fldChar w:fldCharType="end"/>
        </w:r>
      </w:hyperlink>
    </w:p>
    <w:p w:rsidR="008B473D" w:rsidRPr="008B473D" w:rsidRDefault="00E257E2">
      <w:pPr>
        <w:pStyle w:val="Obsah3"/>
        <w:tabs>
          <w:tab w:val="right" w:leader="dot" w:pos="9628"/>
        </w:tabs>
        <w:rPr>
          <w:rFonts w:ascii="Arial" w:eastAsiaTheme="minorEastAsia" w:hAnsi="Arial" w:cs="Arial"/>
          <w:noProof/>
          <w:kern w:val="0"/>
          <w:sz w:val="22"/>
          <w:szCs w:val="22"/>
          <w:lang w:eastAsia="cs-CZ"/>
        </w:rPr>
      </w:pPr>
      <w:hyperlink w:anchor="_Toc22795346" w:history="1">
        <w:r w:rsidR="008B473D" w:rsidRPr="008B473D">
          <w:rPr>
            <w:rStyle w:val="Hypertextovodkaz"/>
            <w:rFonts w:ascii="Arial" w:hAnsi="Arial" w:cs="Arial"/>
            <w:noProof/>
            <w:sz w:val="22"/>
            <w:szCs w:val="22"/>
          </w:rPr>
          <w:t>4.2.2. Rostliny na rostlém terénu  - Soliterní stromy</w:t>
        </w:r>
        <w:r w:rsidR="008B473D" w:rsidRPr="008B473D">
          <w:rPr>
            <w:rFonts w:ascii="Arial" w:hAnsi="Arial" w:cs="Arial"/>
            <w:noProof/>
            <w:sz w:val="22"/>
            <w:szCs w:val="22"/>
          </w:rPr>
          <w:tab/>
        </w:r>
        <w:r w:rsidRPr="008B473D">
          <w:rPr>
            <w:rFonts w:ascii="Arial" w:hAnsi="Arial" w:cs="Arial"/>
            <w:noProof/>
            <w:sz w:val="22"/>
            <w:szCs w:val="22"/>
          </w:rPr>
          <w:fldChar w:fldCharType="begin"/>
        </w:r>
        <w:r w:rsidR="008B473D" w:rsidRPr="008B473D">
          <w:rPr>
            <w:rFonts w:ascii="Arial" w:hAnsi="Arial" w:cs="Arial"/>
            <w:noProof/>
            <w:sz w:val="22"/>
            <w:szCs w:val="22"/>
          </w:rPr>
          <w:instrText xml:space="preserve"> PAGEREF _Toc22795346 \h </w:instrText>
        </w:r>
        <w:r w:rsidRPr="008B473D">
          <w:rPr>
            <w:rFonts w:ascii="Arial" w:hAnsi="Arial" w:cs="Arial"/>
            <w:noProof/>
            <w:sz w:val="22"/>
            <w:szCs w:val="22"/>
          </w:rPr>
        </w:r>
        <w:r w:rsidRPr="008B473D">
          <w:rPr>
            <w:rFonts w:ascii="Arial" w:hAnsi="Arial" w:cs="Arial"/>
            <w:noProof/>
            <w:sz w:val="22"/>
            <w:szCs w:val="22"/>
          </w:rPr>
          <w:fldChar w:fldCharType="separate"/>
        </w:r>
        <w:r w:rsidR="008B473D" w:rsidRPr="008B473D">
          <w:rPr>
            <w:rFonts w:ascii="Arial" w:hAnsi="Arial" w:cs="Arial"/>
            <w:noProof/>
            <w:sz w:val="22"/>
            <w:szCs w:val="22"/>
          </w:rPr>
          <w:t>7</w:t>
        </w:r>
        <w:r w:rsidRPr="008B473D">
          <w:rPr>
            <w:rFonts w:ascii="Arial" w:hAnsi="Arial" w:cs="Arial"/>
            <w:noProof/>
            <w:sz w:val="22"/>
            <w:szCs w:val="22"/>
          </w:rPr>
          <w:fldChar w:fldCharType="end"/>
        </w:r>
      </w:hyperlink>
    </w:p>
    <w:p w:rsidR="008B473D" w:rsidRPr="008B473D" w:rsidRDefault="00E257E2">
      <w:pPr>
        <w:pStyle w:val="Obsah3"/>
        <w:tabs>
          <w:tab w:val="right" w:leader="dot" w:pos="9628"/>
        </w:tabs>
        <w:rPr>
          <w:rFonts w:ascii="Arial" w:eastAsiaTheme="minorEastAsia" w:hAnsi="Arial" w:cs="Arial"/>
          <w:noProof/>
          <w:kern w:val="0"/>
          <w:sz w:val="22"/>
          <w:szCs w:val="22"/>
          <w:lang w:eastAsia="cs-CZ"/>
        </w:rPr>
      </w:pPr>
      <w:hyperlink w:anchor="_Toc22795347" w:history="1">
        <w:r w:rsidR="008B473D" w:rsidRPr="008B473D">
          <w:rPr>
            <w:rStyle w:val="Hypertextovodkaz"/>
            <w:rFonts w:ascii="Arial" w:hAnsi="Arial" w:cs="Arial"/>
            <w:noProof/>
            <w:sz w:val="22"/>
            <w:szCs w:val="22"/>
          </w:rPr>
          <w:t>4.2.3. Rostliny na rostlém terénu  - Plošné keřové výsadby</w:t>
        </w:r>
        <w:r w:rsidR="008B473D" w:rsidRPr="008B473D">
          <w:rPr>
            <w:rFonts w:ascii="Arial" w:hAnsi="Arial" w:cs="Arial"/>
            <w:noProof/>
            <w:sz w:val="22"/>
            <w:szCs w:val="22"/>
          </w:rPr>
          <w:tab/>
        </w:r>
        <w:r w:rsidRPr="008B473D">
          <w:rPr>
            <w:rFonts w:ascii="Arial" w:hAnsi="Arial" w:cs="Arial"/>
            <w:noProof/>
            <w:sz w:val="22"/>
            <w:szCs w:val="22"/>
          </w:rPr>
          <w:fldChar w:fldCharType="begin"/>
        </w:r>
        <w:r w:rsidR="008B473D" w:rsidRPr="008B473D">
          <w:rPr>
            <w:rFonts w:ascii="Arial" w:hAnsi="Arial" w:cs="Arial"/>
            <w:noProof/>
            <w:sz w:val="22"/>
            <w:szCs w:val="22"/>
          </w:rPr>
          <w:instrText xml:space="preserve"> PAGEREF _Toc22795347 \h </w:instrText>
        </w:r>
        <w:r w:rsidRPr="008B473D">
          <w:rPr>
            <w:rFonts w:ascii="Arial" w:hAnsi="Arial" w:cs="Arial"/>
            <w:noProof/>
            <w:sz w:val="22"/>
            <w:szCs w:val="22"/>
          </w:rPr>
        </w:r>
        <w:r w:rsidRPr="008B473D">
          <w:rPr>
            <w:rFonts w:ascii="Arial" w:hAnsi="Arial" w:cs="Arial"/>
            <w:noProof/>
            <w:sz w:val="22"/>
            <w:szCs w:val="22"/>
          </w:rPr>
          <w:fldChar w:fldCharType="separate"/>
        </w:r>
        <w:r w:rsidR="008B473D" w:rsidRPr="008B473D">
          <w:rPr>
            <w:rFonts w:ascii="Arial" w:hAnsi="Arial" w:cs="Arial"/>
            <w:noProof/>
            <w:sz w:val="22"/>
            <w:szCs w:val="22"/>
          </w:rPr>
          <w:t>7</w:t>
        </w:r>
        <w:r w:rsidRPr="008B473D">
          <w:rPr>
            <w:rFonts w:ascii="Arial" w:hAnsi="Arial" w:cs="Arial"/>
            <w:noProof/>
            <w:sz w:val="22"/>
            <w:szCs w:val="22"/>
          </w:rPr>
          <w:fldChar w:fldCharType="end"/>
        </w:r>
      </w:hyperlink>
    </w:p>
    <w:p w:rsidR="008B473D" w:rsidRPr="008B473D" w:rsidRDefault="00E257E2">
      <w:pPr>
        <w:pStyle w:val="Obsah3"/>
        <w:tabs>
          <w:tab w:val="right" w:leader="dot" w:pos="9628"/>
        </w:tabs>
        <w:rPr>
          <w:rFonts w:ascii="Arial" w:eastAsiaTheme="minorEastAsia" w:hAnsi="Arial" w:cs="Arial"/>
          <w:noProof/>
          <w:kern w:val="0"/>
          <w:sz w:val="22"/>
          <w:szCs w:val="22"/>
          <w:lang w:eastAsia="cs-CZ"/>
        </w:rPr>
      </w:pPr>
      <w:hyperlink w:anchor="_Toc22795348" w:history="1">
        <w:r w:rsidR="008B473D" w:rsidRPr="008B473D">
          <w:rPr>
            <w:rStyle w:val="Hypertextovodkaz"/>
            <w:rFonts w:ascii="Arial" w:hAnsi="Arial" w:cs="Arial"/>
            <w:noProof/>
            <w:sz w:val="22"/>
            <w:szCs w:val="22"/>
          </w:rPr>
          <w:t>4.2.4. Rostliny na rostlém terénu  - Popínavé rostliny</w:t>
        </w:r>
        <w:r w:rsidR="008B473D" w:rsidRPr="008B473D">
          <w:rPr>
            <w:rFonts w:ascii="Arial" w:hAnsi="Arial" w:cs="Arial"/>
            <w:noProof/>
            <w:sz w:val="22"/>
            <w:szCs w:val="22"/>
          </w:rPr>
          <w:tab/>
        </w:r>
        <w:r w:rsidRPr="008B473D">
          <w:rPr>
            <w:rFonts w:ascii="Arial" w:hAnsi="Arial" w:cs="Arial"/>
            <w:noProof/>
            <w:sz w:val="22"/>
            <w:szCs w:val="22"/>
          </w:rPr>
          <w:fldChar w:fldCharType="begin"/>
        </w:r>
        <w:r w:rsidR="008B473D" w:rsidRPr="008B473D">
          <w:rPr>
            <w:rFonts w:ascii="Arial" w:hAnsi="Arial" w:cs="Arial"/>
            <w:noProof/>
            <w:sz w:val="22"/>
            <w:szCs w:val="22"/>
          </w:rPr>
          <w:instrText xml:space="preserve"> PAGEREF _Toc22795348 \h </w:instrText>
        </w:r>
        <w:r w:rsidRPr="008B473D">
          <w:rPr>
            <w:rFonts w:ascii="Arial" w:hAnsi="Arial" w:cs="Arial"/>
            <w:noProof/>
            <w:sz w:val="22"/>
            <w:szCs w:val="22"/>
          </w:rPr>
        </w:r>
        <w:r w:rsidRPr="008B473D">
          <w:rPr>
            <w:rFonts w:ascii="Arial" w:hAnsi="Arial" w:cs="Arial"/>
            <w:noProof/>
            <w:sz w:val="22"/>
            <w:szCs w:val="22"/>
          </w:rPr>
          <w:fldChar w:fldCharType="separate"/>
        </w:r>
        <w:r w:rsidR="008B473D" w:rsidRPr="008B473D">
          <w:rPr>
            <w:rFonts w:ascii="Arial" w:hAnsi="Arial" w:cs="Arial"/>
            <w:noProof/>
            <w:sz w:val="22"/>
            <w:szCs w:val="22"/>
          </w:rPr>
          <w:t>8</w:t>
        </w:r>
        <w:r w:rsidRPr="008B473D">
          <w:rPr>
            <w:rFonts w:ascii="Arial" w:hAnsi="Arial" w:cs="Arial"/>
            <w:noProof/>
            <w:sz w:val="22"/>
            <w:szCs w:val="22"/>
          </w:rPr>
          <w:fldChar w:fldCharType="end"/>
        </w:r>
      </w:hyperlink>
    </w:p>
    <w:p w:rsidR="008B473D" w:rsidRPr="008B473D" w:rsidRDefault="00E257E2">
      <w:pPr>
        <w:pStyle w:val="Obsah3"/>
        <w:tabs>
          <w:tab w:val="right" w:leader="dot" w:pos="9628"/>
        </w:tabs>
        <w:rPr>
          <w:rFonts w:ascii="Arial" w:eastAsiaTheme="minorEastAsia" w:hAnsi="Arial" w:cs="Arial"/>
          <w:noProof/>
          <w:kern w:val="0"/>
          <w:sz w:val="22"/>
          <w:szCs w:val="22"/>
          <w:lang w:eastAsia="cs-CZ"/>
        </w:rPr>
      </w:pPr>
      <w:hyperlink w:anchor="_Toc22795349" w:history="1">
        <w:r w:rsidR="008B473D" w:rsidRPr="008B473D">
          <w:rPr>
            <w:rStyle w:val="Hypertextovodkaz"/>
            <w:rFonts w:ascii="Arial" w:hAnsi="Arial" w:cs="Arial"/>
            <w:noProof/>
            <w:sz w:val="22"/>
            <w:szCs w:val="22"/>
          </w:rPr>
          <w:t>4.2.5. Rostliny na konstrukci – extenzivní zelená střecha</w:t>
        </w:r>
        <w:r w:rsidR="008B473D" w:rsidRPr="008B473D">
          <w:rPr>
            <w:rFonts w:ascii="Arial" w:hAnsi="Arial" w:cs="Arial"/>
            <w:noProof/>
            <w:sz w:val="22"/>
            <w:szCs w:val="22"/>
          </w:rPr>
          <w:tab/>
        </w:r>
        <w:r w:rsidRPr="008B473D">
          <w:rPr>
            <w:rFonts w:ascii="Arial" w:hAnsi="Arial" w:cs="Arial"/>
            <w:noProof/>
            <w:sz w:val="22"/>
            <w:szCs w:val="22"/>
          </w:rPr>
          <w:fldChar w:fldCharType="begin"/>
        </w:r>
        <w:r w:rsidR="008B473D" w:rsidRPr="008B473D">
          <w:rPr>
            <w:rFonts w:ascii="Arial" w:hAnsi="Arial" w:cs="Arial"/>
            <w:noProof/>
            <w:sz w:val="22"/>
            <w:szCs w:val="22"/>
          </w:rPr>
          <w:instrText xml:space="preserve"> PAGEREF _Toc22795349 \h </w:instrText>
        </w:r>
        <w:r w:rsidRPr="008B473D">
          <w:rPr>
            <w:rFonts w:ascii="Arial" w:hAnsi="Arial" w:cs="Arial"/>
            <w:noProof/>
            <w:sz w:val="22"/>
            <w:szCs w:val="22"/>
          </w:rPr>
        </w:r>
        <w:r w:rsidRPr="008B473D">
          <w:rPr>
            <w:rFonts w:ascii="Arial" w:hAnsi="Arial" w:cs="Arial"/>
            <w:noProof/>
            <w:sz w:val="22"/>
            <w:szCs w:val="22"/>
          </w:rPr>
          <w:fldChar w:fldCharType="separate"/>
        </w:r>
        <w:r w:rsidR="008B473D" w:rsidRPr="008B473D">
          <w:rPr>
            <w:rFonts w:ascii="Arial" w:hAnsi="Arial" w:cs="Arial"/>
            <w:noProof/>
            <w:sz w:val="22"/>
            <w:szCs w:val="22"/>
          </w:rPr>
          <w:t>8</w:t>
        </w:r>
        <w:r w:rsidRPr="008B473D">
          <w:rPr>
            <w:rFonts w:ascii="Arial" w:hAnsi="Arial" w:cs="Arial"/>
            <w:noProof/>
            <w:sz w:val="22"/>
            <w:szCs w:val="22"/>
          </w:rPr>
          <w:fldChar w:fldCharType="end"/>
        </w:r>
      </w:hyperlink>
    </w:p>
    <w:p w:rsidR="008B473D" w:rsidRPr="008B473D" w:rsidRDefault="00E257E2">
      <w:pPr>
        <w:pStyle w:val="Obsah2"/>
        <w:tabs>
          <w:tab w:val="right" w:leader="dot" w:pos="9628"/>
        </w:tabs>
        <w:rPr>
          <w:rFonts w:ascii="Arial" w:eastAsiaTheme="minorEastAsia" w:hAnsi="Arial" w:cs="Arial"/>
          <w:noProof/>
          <w:kern w:val="0"/>
          <w:sz w:val="22"/>
          <w:szCs w:val="22"/>
          <w:lang w:eastAsia="cs-CZ"/>
        </w:rPr>
      </w:pPr>
      <w:hyperlink w:anchor="_Toc22795350" w:history="1">
        <w:r w:rsidR="008B473D" w:rsidRPr="008B473D">
          <w:rPr>
            <w:rStyle w:val="Hypertextovodkaz"/>
            <w:rFonts w:ascii="Arial" w:hAnsi="Arial" w:cs="Arial"/>
            <w:noProof/>
            <w:sz w:val="22"/>
            <w:szCs w:val="22"/>
          </w:rPr>
          <w:t>4.3. Seznam navržených rostlin</w:t>
        </w:r>
        <w:r w:rsidR="008B473D" w:rsidRPr="008B473D">
          <w:rPr>
            <w:rFonts w:ascii="Arial" w:hAnsi="Arial" w:cs="Arial"/>
            <w:noProof/>
            <w:sz w:val="22"/>
            <w:szCs w:val="22"/>
          </w:rPr>
          <w:tab/>
        </w:r>
        <w:r w:rsidRPr="008B473D">
          <w:rPr>
            <w:rFonts w:ascii="Arial" w:hAnsi="Arial" w:cs="Arial"/>
            <w:noProof/>
            <w:sz w:val="22"/>
            <w:szCs w:val="22"/>
          </w:rPr>
          <w:fldChar w:fldCharType="begin"/>
        </w:r>
        <w:r w:rsidR="008B473D" w:rsidRPr="008B473D">
          <w:rPr>
            <w:rFonts w:ascii="Arial" w:hAnsi="Arial" w:cs="Arial"/>
            <w:noProof/>
            <w:sz w:val="22"/>
            <w:szCs w:val="22"/>
          </w:rPr>
          <w:instrText xml:space="preserve"> PAGEREF _Toc22795350 \h </w:instrText>
        </w:r>
        <w:r w:rsidRPr="008B473D">
          <w:rPr>
            <w:rFonts w:ascii="Arial" w:hAnsi="Arial" w:cs="Arial"/>
            <w:noProof/>
            <w:sz w:val="22"/>
            <w:szCs w:val="22"/>
          </w:rPr>
        </w:r>
        <w:r w:rsidRPr="008B473D">
          <w:rPr>
            <w:rFonts w:ascii="Arial" w:hAnsi="Arial" w:cs="Arial"/>
            <w:noProof/>
            <w:sz w:val="22"/>
            <w:szCs w:val="22"/>
          </w:rPr>
          <w:fldChar w:fldCharType="separate"/>
        </w:r>
        <w:r w:rsidR="008B473D" w:rsidRPr="008B473D">
          <w:rPr>
            <w:rFonts w:ascii="Arial" w:hAnsi="Arial" w:cs="Arial"/>
            <w:noProof/>
            <w:sz w:val="22"/>
            <w:szCs w:val="22"/>
          </w:rPr>
          <w:t>9</w:t>
        </w:r>
        <w:r w:rsidRPr="008B473D">
          <w:rPr>
            <w:rFonts w:ascii="Arial" w:hAnsi="Arial" w:cs="Arial"/>
            <w:noProof/>
            <w:sz w:val="22"/>
            <w:szCs w:val="22"/>
          </w:rPr>
          <w:fldChar w:fldCharType="end"/>
        </w:r>
      </w:hyperlink>
    </w:p>
    <w:p w:rsidR="008B473D" w:rsidRPr="008B473D" w:rsidRDefault="00E257E2">
      <w:pPr>
        <w:pStyle w:val="Obsah3"/>
        <w:tabs>
          <w:tab w:val="right" w:leader="dot" w:pos="9628"/>
        </w:tabs>
        <w:rPr>
          <w:rFonts w:ascii="Arial" w:eastAsiaTheme="minorEastAsia" w:hAnsi="Arial" w:cs="Arial"/>
          <w:noProof/>
          <w:kern w:val="0"/>
          <w:sz w:val="22"/>
          <w:szCs w:val="22"/>
          <w:lang w:eastAsia="cs-CZ"/>
        </w:rPr>
      </w:pPr>
      <w:hyperlink w:anchor="_Toc22795351" w:history="1">
        <w:r w:rsidR="008B473D" w:rsidRPr="008B473D">
          <w:rPr>
            <w:rStyle w:val="Hypertextovodkaz"/>
            <w:rFonts w:ascii="Arial" w:hAnsi="Arial" w:cs="Arial"/>
            <w:noProof/>
            <w:sz w:val="22"/>
            <w:szCs w:val="22"/>
          </w:rPr>
          <w:t>4.3.1. Seznam rostlin na rostlém terénu</w:t>
        </w:r>
        <w:r w:rsidR="008B473D" w:rsidRPr="008B473D">
          <w:rPr>
            <w:rFonts w:ascii="Arial" w:hAnsi="Arial" w:cs="Arial"/>
            <w:noProof/>
            <w:sz w:val="22"/>
            <w:szCs w:val="22"/>
          </w:rPr>
          <w:tab/>
        </w:r>
        <w:r w:rsidRPr="008B473D">
          <w:rPr>
            <w:rFonts w:ascii="Arial" w:hAnsi="Arial" w:cs="Arial"/>
            <w:noProof/>
            <w:sz w:val="22"/>
            <w:szCs w:val="22"/>
          </w:rPr>
          <w:fldChar w:fldCharType="begin"/>
        </w:r>
        <w:r w:rsidR="008B473D" w:rsidRPr="008B473D">
          <w:rPr>
            <w:rFonts w:ascii="Arial" w:hAnsi="Arial" w:cs="Arial"/>
            <w:noProof/>
            <w:sz w:val="22"/>
            <w:szCs w:val="22"/>
          </w:rPr>
          <w:instrText xml:space="preserve"> PAGEREF _Toc22795351 \h </w:instrText>
        </w:r>
        <w:r w:rsidRPr="008B473D">
          <w:rPr>
            <w:rFonts w:ascii="Arial" w:hAnsi="Arial" w:cs="Arial"/>
            <w:noProof/>
            <w:sz w:val="22"/>
            <w:szCs w:val="22"/>
          </w:rPr>
        </w:r>
        <w:r w:rsidRPr="008B473D">
          <w:rPr>
            <w:rFonts w:ascii="Arial" w:hAnsi="Arial" w:cs="Arial"/>
            <w:noProof/>
            <w:sz w:val="22"/>
            <w:szCs w:val="22"/>
          </w:rPr>
          <w:fldChar w:fldCharType="separate"/>
        </w:r>
        <w:r w:rsidR="008B473D" w:rsidRPr="008B473D">
          <w:rPr>
            <w:rFonts w:ascii="Arial" w:hAnsi="Arial" w:cs="Arial"/>
            <w:noProof/>
            <w:sz w:val="22"/>
            <w:szCs w:val="22"/>
          </w:rPr>
          <w:t>9</w:t>
        </w:r>
        <w:r w:rsidRPr="008B473D">
          <w:rPr>
            <w:rFonts w:ascii="Arial" w:hAnsi="Arial" w:cs="Arial"/>
            <w:noProof/>
            <w:sz w:val="22"/>
            <w:szCs w:val="22"/>
          </w:rPr>
          <w:fldChar w:fldCharType="end"/>
        </w:r>
      </w:hyperlink>
    </w:p>
    <w:p w:rsidR="008B473D" w:rsidRPr="008B473D" w:rsidRDefault="00E257E2">
      <w:pPr>
        <w:pStyle w:val="Obsah2"/>
        <w:tabs>
          <w:tab w:val="right" w:leader="dot" w:pos="9628"/>
        </w:tabs>
        <w:rPr>
          <w:rFonts w:ascii="Arial" w:eastAsiaTheme="minorEastAsia" w:hAnsi="Arial" w:cs="Arial"/>
          <w:noProof/>
          <w:kern w:val="0"/>
          <w:sz w:val="22"/>
          <w:szCs w:val="22"/>
          <w:lang w:eastAsia="cs-CZ"/>
        </w:rPr>
      </w:pPr>
      <w:hyperlink w:anchor="_Toc22795352" w:history="1">
        <w:r w:rsidR="008B473D" w:rsidRPr="008B473D">
          <w:rPr>
            <w:rStyle w:val="Hypertextovodkaz"/>
            <w:rFonts w:ascii="Arial" w:hAnsi="Arial" w:cs="Arial"/>
            <w:noProof/>
            <w:sz w:val="22"/>
            <w:szCs w:val="22"/>
          </w:rPr>
          <w:t>4.4. Zjednodušený výkaz výměr</w:t>
        </w:r>
        <w:r w:rsidR="008B473D" w:rsidRPr="008B473D">
          <w:rPr>
            <w:rFonts w:ascii="Arial" w:hAnsi="Arial" w:cs="Arial"/>
            <w:noProof/>
            <w:sz w:val="22"/>
            <w:szCs w:val="22"/>
          </w:rPr>
          <w:tab/>
        </w:r>
        <w:r w:rsidRPr="008B473D">
          <w:rPr>
            <w:rFonts w:ascii="Arial" w:hAnsi="Arial" w:cs="Arial"/>
            <w:noProof/>
            <w:sz w:val="22"/>
            <w:szCs w:val="22"/>
          </w:rPr>
          <w:fldChar w:fldCharType="begin"/>
        </w:r>
        <w:r w:rsidR="008B473D" w:rsidRPr="008B473D">
          <w:rPr>
            <w:rFonts w:ascii="Arial" w:hAnsi="Arial" w:cs="Arial"/>
            <w:noProof/>
            <w:sz w:val="22"/>
            <w:szCs w:val="22"/>
          </w:rPr>
          <w:instrText xml:space="preserve"> PAGEREF _Toc22795352 \h </w:instrText>
        </w:r>
        <w:r w:rsidRPr="008B473D">
          <w:rPr>
            <w:rFonts w:ascii="Arial" w:hAnsi="Arial" w:cs="Arial"/>
            <w:noProof/>
            <w:sz w:val="22"/>
            <w:szCs w:val="22"/>
          </w:rPr>
        </w:r>
        <w:r w:rsidRPr="008B473D">
          <w:rPr>
            <w:rFonts w:ascii="Arial" w:hAnsi="Arial" w:cs="Arial"/>
            <w:noProof/>
            <w:sz w:val="22"/>
            <w:szCs w:val="22"/>
          </w:rPr>
          <w:fldChar w:fldCharType="separate"/>
        </w:r>
        <w:r w:rsidR="008B473D" w:rsidRPr="008B473D">
          <w:rPr>
            <w:rFonts w:ascii="Arial" w:hAnsi="Arial" w:cs="Arial"/>
            <w:noProof/>
            <w:sz w:val="22"/>
            <w:szCs w:val="22"/>
          </w:rPr>
          <w:t>9</w:t>
        </w:r>
        <w:r w:rsidRPr="008B473D">
          <w:rPr>
            <w:rFonts w:ascii="Arial" w:hAnsi="Arial" w:cs="Arial"/>
            <w:noProof/>
            <w:sz w:val="22"/>
            <w:szCs w:val="22"/>
          </w:rPr>
          <w:fldChar w:fldCharType="end"/>
        </w:r>
      </w:hyperlink>
    </w:p>
    <w:p w:rsidR="008B473D" w:rsidRPr="008B473D" w:rsidRDefault="00E257E2">
      <w:pPr>
        <w:pStyle w:val="Obsah3"/>
        <w:tabs>
          <w:tab w:val="right" w:leader="dot" w:pos="9628"/>
        </w:tabs>
        <w:rPr>
          <w:rFonts w:ascii="Arial" w:eastAsiaTheme="minorEastAsia" w:hAnsi="Arial" w:cs="Arial"/>
          <w:noProof/>
          <w:kern w:val="0"/>
          <w:sz w:val="22"/>
          <w:szCs w:val="22"/>
          <w:lang w:eastAsia="cs-CZ"/>
        </w:rPr>
      </w:pPr>
      <w:hyperlink w:anchor="_Toc22795353" w:history="1">
        <w:r w:rsidR="008B473D" w:rsidRPr="008B473D">
          <w:rPr>
            <w:rStyle w:val="Hypertextovodkaz"/>
            <w:rFonts w:ascii="Arial" w:hAnsi="Arial" w:cs="Arial"/>
            <w:noProof/>
            <w:sz w:val="22"/>
            <w:szCs w:val="22"/>
          </w:rPr>
          <w:t>4.4.1. Výkaz na rostlém terénu</w:t>
        </w:r>
        <w:r w:rsidR="008B473D" w:rsidRPr="008B473D">
          <w:rPr>
            <w:rFonts w:ascii="Arial" w:hAnsi="Arial" w:cs="Arial"/>
            <w:noProof/>
            <w:sz w:val="22"/>
            <w:szCs w:val="22"/>
          </w:rPr>
          <w:tab/>
        </w:r>
        <w:r w:rsidRPr="008B473D">
          <w:rPr>
            <w:rFonts w:ascii="Arial" w:hAnsi="Arial" w:cs="Arial"/>
            <w:noProof/>
            <w:sz w:val="22"/>
            <w:szCs w:val="22"/>
          </w:rPr>
          <w:fldChar w:fldCharType="begin"/>
        </w:r>
        <w:r w:rsidR="008B473D" w:rsidRPr="008B473D">
          <w:rPr>
            <w:rFonts w:ascii="Arial" w:hAnsi="Arial" w:cs="Arial"/>
            <w:noProof/>
            <w:sz w:val="22"/>
            <w:szCs w:val="22"/>
          </w:rPr>
          <w:instrText xml:space="preserve"> PAGEREF _Toc22795353 \h </w:instrText>
        </w:r>
        <w:r w:rsidRPr="008B473D">
          <w:rPr>
            <w:rFonts w:ascii="Arial" w:hAnsi="Arial" w:cs="Arial"/>
            <w:noProof/>
            <w:sz w:val="22"/>
            <w:szCs w:val="22"/>
          </w:rPr>
        </w:r>
        <w:r w:rsidRPr="008B473D">
          <w:rPr>
            <w:rFonts w:ascii="Arial" w:hAnsi="Arial" w:cs="Arial"/>
            <w:noProof/>
            <w:sz w:val="22"/>
            <w:szCs w:val="22"/>
          </w:rPr>
          <w:fldChar w:fldCharType="separate"/>
        </w:r>
        <w:r w:rsidR="008B473D" w:rsidRPr="008B473D">
          <w:rPr>
            <w:rFonts w:ascii="Arial" w:hAnsi="Arial" w:cs="Arial"/>
            <w:noProof/>
            <w:sz w:val="22"/>
            <w:szCs w:val="22"/>
          </w:rPr>
          <w:t>9</w:t>
        </w:r>
        <w:r w:rsidRPr="008B473D">
          <w:rPr>
            <w:rFonts w:ascii="Arial" w:hAnsi="Arial" w:cs="Arial"/>
            <w:noProof/>
            <w:sz w:val="22"/>
            <w:szCs w:val="22"/>
          </w:rPr>
          <w:fldChar w:fldCharType="end"/>
        </w:r>
      </w:hyperlink>
    </w:p>
    <w:p w:rsidR="008B473D" w:rsidRPr="008B473D" w:rsidRDefault="00E257E2">
      <w:pPr>
        <w:pStyle w:val="Obsah3"/>
        <w:tabs>
          <w:tab w:val="right" w:leader="dot" w:pos="9628"/>
        </w:tabs>
        <w:rPr>
          <w:rFonts w:ascii="Arial" w:eastAsiaTheme="minorEastAsia" w:hAnsi="Arial" w:cs="Arial"/>
          <w:noProof/>
          <w:kern w:val="0"/>
          <w:sz w:val="22"/>
          <w:szCs w:val="22"/>
          <w:lang w:eastAsia="cs-CZ"/>
        </w:rPr>
      </w:pPr>
      <w:hyperlink w:anchor="_Toc22795354" w:history="1">
        <w:r w:rsidR="008B473D" w:rsidRPr="008B473D">
          <w:rPr>
            <w:rStyle w:val="Hypertextovodkaz"/>
            <w:rFonts w:ascii="Arial" w:hAnsi="Arial" w:cs="Arial"/>
            <w:noProof/>
            <w:sz w:val="22"/>
            <w:szCs w:val="22"/>
          </w:rPr>
          <w:t>4.4.2. Výkaz na konstrukci – extenzivní zelená střecha</w:t>
        </w:r>
        <w:r w:rsidR="008B473D" w:rsidRPr="008B473D">
          <w:rPr>
            <w:rFonts w:ascii="Arial" w:hAnsi="Arial" w:cs="Arial"/>
            <w:noProof/>
            <w:sz w:val="22"/>
            <w:szCs w:val="22"/>
          </w:rPr>
          <w:tab/>
        </w:r>
        <w:r w:rsidRPr="008B473D">
          <w:rPr>
            <w:rFonts w:ascii="Arial" w:hAnsi="Arial" w:cs="Arial"/>
            <w:noProof/>
            <w:sz w:val="22"/>
            <w:szCs w:val="22"/>
          </w:rPr>
          <w:fldChar w:fldCharType="begin"/>
        </w:r>
        <w:r w:rsidR="008B473D" w:rsidRPr="008B473D">
          <w:rPr>
            <w:rFonts w:ascii="Arial" w:hAnsi="Arial" w:cs="Arial"/>
            <w:noProof/>
            <w:sz w:val="22"/>
            <w:szCs w:val="22"/>
          </w:rPr>
          <w:instrText xml:space="preserve"> PAGEREF _Toc22795354 \h </w:instrText>
        </w:r>
        <w:r w:rsidRPr="008B473D">
          <w:rPr>
            <w:rFonts w:ascii="Arial" w:hAnsi="Arial" w:cs="Arial"/>
            <w:noProof/>
            <w:sz w:val="22"/>
            <w:szCs w:val="22"/>
          </w:rPr>
        </w:r>
        <w:r w:rsidRPr="008B473D">
          <w:rPr>
            <w:rFonts w:ascii="Arial" w:hAnsi="Arial" w:cs="Arial"/>
            <w:noProof/>
            <w:sz w:val="22"/>
            <w:szCs w:val="22"/>
          </w:rPr>
          <w:fldChar w:fldCharType="separate"/>
        </w:r>
        <w:r w:rsidR="008B473D" w:rsidRPr="008B473D">
          <w:rPr>
            <w:rFonts w:ascii="Arial" w:hAnsi="Arial" w:cs="Arial"/>
            <w:noProof/>
            <w:sz w:val="22"/>
            <w:szCs w:val="22"/>
          </w:rPr>
          <w:t>9</w:t>
        </w:r>
        <w:r w:rsidRPr="008B473D">
          <w:rPr>
            <w:rFonts w:ascii="Arial" w:hAnsi="Arial" w:cs="Arial"/>
            <w:noProof/>
            <w:sz w:val="22"/>
            <w:szCs w:val="22"/>
          </w:rPr>
          <w:fldChar w:fldCharType="end"/>
        </w:r>
      </w:hyperlink>
    </w:p>
    <w:p w:rsidR="008B473D" w:rsidRPr="008B473D" w:rsidRDefault="00E257E2">
      <w:pPr>
        <w:pStyle w:val="Obsah1"/>
        <w:tabs>
          <w:tab w:val="right" w:leader="dot" w:pos="9628"/>
        </w:tabs>
        <w:rPr>
          <w:rFonts w:ascii="Arial" w:eastAsiaTheme="minorEastAsia" w:hAnsi="Arial" w:cs="Arial"/>
          <w:noProof/>
          <w:kern w:val="0"/>
          <w:sz w:val="22"/>
          <w:szCs w:val="22"/>
          <w:lang w:eastAsia="cs-CZ"/>
        </w:rPr>
      </w:pPr>
      <w:hyperlink w:anchor="_Toc22795355" w:history="1">
        <w:r w:rsidR="008B473D" w:rsidRPr="008B473D">
          <w:rPr>
            <w:rStyle w:val="Hypertextovodkaz"/>
            <w:rFonts w:ascii="Arial" w:hAnsi="Arial" w:cs="Arial"/>
            <w:noProof/>
            <w:sz w:val="22"/>
            <w:szCs w:val="22"/>
          </w:rPr>
          <w:t>5. TERÉNNÍ A SADOVÉ ÚPRAVY</w:t>
        </w:r>
        <w:r w:rsidR="008B473D" w:rsidRPr="008B473D">
          <w:rPr>
            <w:rFonts w:ascii="Arial" w:hAnsi="Arial" w:cs="Arial"/>
            <w:noProof/>
            <w:sz w:val="22"/>
            <w:szCs w:val="22"/>
          </w:rPr>
          <w:tab/>
        </w:r>
        <w:r w:rsidRPr="008B473D">
          <w:rPr>
            <w:rFonts w:ascii="Arial" w:hAnsi="Arial" w:cs="Arial"/>
            <w:noProof/>
            <w:sz w:val="22"/>
            <w:szCs w:val="22"/>
          </w:rPr>
          <w:fldChar w:fldCharType="begin"/>
        </w:r>
        <w:r w:rsidR="008B473D" w:rsidRPr="008B473D">
          <w:rPr>
            <w:rFonts w:ascii="Arial" w:hAnsi="Arial" w:cs="Arial"/>
            <w:noProof/>
            <w:sz w:val="22"/>
            <w:szCs w:val="22"/>
          </w:rPr>
          <w:instrText xml:space="preserve"> PAGEREF _Toc22795355 \h </w:instrText>
        </w:r>
        <w:r w:rsidRPr="008B473D">
          <w:rPr>
            <w:rFonts w:ascii="Arial" w:hAnsi="Arial" w:cs="Arial"/>
            <w:noProof/>
            <w:sz w:val="22"/>
            <w:szCs w:val="22"/>
          </w:rPr>
        </w:r>
        <w:r w:rsidRPr="008B473D">
          <w:rPr>
            <w:rFonts w:ascii="Arial" w:hAnsi="Arial" w:cs="Arial"/>
            <w:noProof/>
            <w:sz w:val="22"/>
            <w:szCs w:val="22"/>
          </w:rPr>
          <w:fldChar w:fldCharType="separate"/>
        </w:r>
        <w:r w:rsidR="008B473D" w:rsidRPr="008B473D">
          <w:rPr>
            <w:rFonts w:ascii="Arial" w:hAnsi="Arial" w:cs="Arial"/>
            <w:noProof/>
            <w:sz w:val="22"/>
            <w:szCs w:val="22"/>
          </w:rPr>
          <w:t>10</w:t>
        </w:r>
        <w:r w:rsidRPr="008B473D">
          <w:rPr>
            <w:rFonts w:ascii="Arial" w:hAnsi="Arial" w:cs="Arial"/>
            <w:noProof/>
            <w:sz w:val="22"/>
            <w:szCs w:val="22"/>
          </w:rPr>
          <w:fldChar w:fldCharType="end"/>
        </w:r>
      </w:hyperlink>
    </w:p>
    <w:p w:rsidR="008B473D" w:rsidRPr="008B473D" w:rsidRDefault="00E257E2">
      <w:pPr>
        <w:pStyle w:val="Obsah2"/>
        <w:tabs>
          <w:tab w:val="right" w:leader="dot" w:pos="9628"/>
        </w:tabs>
        <w:rPr>
          <w:rFonts w:ascii="Arial" w:eastAsiaTheme="minorEastAsia" w:hAnsi="Arial" w:cs="Arial"/>
          <w:noProof/>
          <w:kern w:val="0"/>
          <w:sz w:val="22"/>
          <w:szCs w:val="22"/>
          <w:lang w:eastAsia="cs-CZ"/>
        </w:rPr>
      </w:pPr>
      <w:hyperlink w:anchor="_Toc22795356" w:history="1">
        <w:r w:rsidR="008B473D" w:rsidRPr="008B473D">
          <w:rPr>
            <w:rStyle w:val="Hypertextovodkaz"/>
            <w:rFonts w:ascii="Arial" w:hAnsi="Arial" w:cs="Arial"/>
            <w:noProof/>
            <w:sz w:val="22"/>
            <w:szCs w:val="22"/>
          </w:rPr>
          <w:t>5.1. Koordinace s inženýrskými sítěmi</w:t>
        </w:r>
        <w:r w:rsidR="008B473D" w:rsidRPr="008B473D">
          <w:rPr>
            <w:rFonts w:ascii="Arial" w:hAnsi="Arial" w:cs="Arial"/>
            <w:noProof/>
            <w:sz w:val="22"/>
            <w:szCs w:val="22"/>
          </w:rPr>
          <w:tab/>
        </w:r>
        <w:r w:rsidRPr="008B473D">
          <w:rPr>
            <w:rFonts w:ascii="Arial" w:hAnsi="Arial" w:cs="Arial"/>
            <w:noProof/>
            <w:sz w:val="22"/>
            <w:szCs w:val="22"/>
          </w:rPr>
          <w:fldChar w:fldCharType="begin"/>
        </w:r>
        <w:r w:rsidR="008B473D" w:rsidRPr="008B473D">
          <w:rPr>
            <w:rFonts w:ascii="Arial" w:hAnsi="Arial" w:cs="Arial"/>
            <w:noProof/>
            <w:sz w:val="22"/>
            <w:szCs w:val="22"/>
          </w:rPr>
          <w:instrText xml:space="preserve"> PAGEREF _Toc22795356 \h </w:instrText>
        </w:r>
        <w:r w:rsidRPr="008B473D">
          <w:rPr>
            <w:rFonts w:ascii="Arial" w:hAnsi="Arial" w:cs="Arial"/>
            <w:noProof/>
            <w:sz w:val="22"/>
            <w:szCs w:val="22"/>
          </w:rPr>
        </w:r>
        <w:r w:rsidRPr="008B473D">
          <w:rPr>
            <w:rFonts w:ascii="Arial" w:hAnsi="Arial" w:cs="Arial"/>
            <w:noProof/>
            <w:sz w:val="22"/>
            <w:szCs w:val="22"/>
          </w:rPr>
          <w:fldChar w:fldCharType="separate"/>
        </w:r>
        <w:r w:rsidR="008B473D" w:rsidRPr="008B473D">
          <w:rPr>
            <w:rFonts w:ascii="Arial" w:hAnsi="Arial" w:cs="Arial"/>
            <w:noProof/>
            <w:sz w:val="22"/>
            <w:szCs w:val="22"/>
          </w:rPr>
          <w:t>10</w:t>
        </w:r>
        <w:r w:rsidRPr="008B473D">
          <w:rPr>
            <w:rFonts w:ascii="Arial" w:hAnsi="Arial" w:cs="Arial"/>
            <w:noProof/>
            <w:sz w:val="22"/>
            <w:szCs w:val="22"/>
          </w:rPr>
          <w:fldChar w:fldCharType="end"/>
        </w:r>
      </w:hyperlink>
    </w:p>
    <w:p w:rsidR="008B473D" w:rsidRPr="008B473D" w:rsidRDefault="00E257E2">
      <w:pPr>
        <w:pStyle w:val="Obsah2"/>
        <w:tabs>
          <w:tab w:val="right" w:leader="dot" w:pos="9628"/>
        </w:tabs>
        <w:rPr>
          <w:rFonts w:ascii="Arial" w:eastAsiaTheme="minorEastAsia" w:hAnsi="Arial" w:cs="Arial"/>
          <w:noProof/>
          <w:kern w:val="0"/>
          <w:sz w:val="22"/>
          <w:szCs w:val="22"/>
          <w:lang w:eastAsia="cs-CZ"/>
        </w:rPr>
      </w:pPr>
      <w:hyperlink w:anchor="_Toc22795357" w:history="1">
        <w:r w:rsidR="008B473D" w:rsidRPr="008B473D">
          <w:rPr>
            <w:rStyle w:val="Hypertextovodkaz"/>
            <w:rFonts w:ascii="Arial" w:hAnsi="Arial" w:cs="Arial"/>
            <w:noProof/>
            <w:sz w:val="22"/>
            <w:szCs w:val="22"/>
          </w:rPr>
          <w:t>5.2. Arboristické zásahy</w:t>
        </w:r>
        <w:r w:rsidR="008B473D" w:rsidRPr="008B473D">
          <w:rPr>
            <w:rFonts w:ascii="Arial" w:hAnsi="Arial" w:cs="Arial"/>
            <w:noProof/>
            <w:sz w:val="22"/>
            <w:szCs w:val="22"/>
          </w:rPr>
          <w:tab/>
        </w:r>
        <w:r w:rsidRPr="008B473D">
          <w:rPr>
            <w:rFonts w:ascii="Arial" w:hAnsi="Arial" w:cs="Arial"/>
            <w:noProof/>
            <w:sz w:val="22"/>
            <w:szCs w:val="22"/>
          </w:rPr>
          <w:fldChar w:fldCharType="begin"/>
        </w:r>
        <w:r w:rsidR="008B473D" w:rsidRPr="008B473D">
          <w:rPr>
            <w:rFonts w:ascii="Arial" w:hAnsi="Arial" w:cs="Arial"/>
            <w:noProof/>
            <w:sz w:val="22"/>
            <w:szCs w:val="22"/>
          </w:rPr>
          <w:instrText xml:space="preserve"> PAGEREF _Toc22795357 \h </w:instrText>
        </w:r>
        <w:r w:rsidRPr="008B473D">
          <w:rPr>
            <w:rFonts w:ascii="Arial" w:hAnsi="Arial" w:cs="Arial"/>
            <w:noProof/>
            <w:sz w:val="22"/>
            <w:szCs w:val="22"/>
          </w:rPr>
        </w:r>
        <w:r w:rsidRPr="008B473D">
          <w:rPr>
            <w:rFonts w:ascii="Arial" w:hAnsi="Arial" w:cs="Arial"/>
            <w:noProof/>
            <w:sz w:val="22"/>
            <w:szCs w:val="22"/>
          </w:rPr>
          <w:fldChar w:fldCharType="separate"/>
        </w:r>
        <w:r w:rsidR="008B473D" w:rsidRPr="008B473D">
          <w:rPr>
            <w:rFonts w:ascii="Arial" w:hAnsi="Arial" w:cs="Arial"/>
            <w:noProof/>
            <w:sz w:val="22"/>
            <w:szCs w:val="22"/>
          </w:rPr>
          <w:t>10</w:t>
        </w:r>
        <w:r w:rsidRPr="008B473D">
          <w:rPr>
            <w:rFonts w:ascii="Arial" w:hAnsi="Arial" w:cs="Arial"/>
            <w:noProof/>
            <w:sz w:val="22"/>
            <w:szCs w:val="22"/>
          </w:rPr>
          <w:fldChar w:fldCharType="end"/>
        </w:r>
      </w:hyperlink>
    </w:p>
    <w:p w:rsidR="008B473D" w:rsidRPr="008B473D" w:rsidRDefault="00E257E2">
      <w:pPr>
        <w:pStyle w:val="Obsah3"/>
        <w:tabs>
          <w:tab w:val="right" w:leader="dot" w:pos="9628"/>
        </w:tabs>
        <w:rPr>
          <w:rFonts w:ascii="Arial" w:eastAsiaTheme="minorEastAsia" w:hAnsi="Arial" w:cs="Arial"/>
          <w:noProof/>
          <w:kern w:val="0"/>
          <w:sz w:val="22"/>
          <w:szCs w:val="22"/>
          <w:lang w:eastAsia="cs-CZ"/>
        </w:rPr>
      </w:pPr>
      <w:hyperlink w:anchor="_Toc22795358" w:history="1">
        <w:r w:rsidR="008B473D" w:rsidRPr="008B473D">
          <w:rPr>
            <w:rStyle w:val="Hypertextovodkaz"/>
            <w:rFonts w:ascii="Arial" w:hAnsi="Arial" w:cs="Arial"/>
            <w:noProof/>
            <w:sz w:val="22"/>
            <w:szCs w:val="22"/>
          </w:rPr>
          <w:t>5.2.1. Kácení</w:t>
        </w:r>
        <w:r w:rsidR="008B473D" w:rsidRPr="008B473D">
          <w:rPr>
            <w:rFonts w:ascii="Arial" w:hAnsi="Arial" w:cs="Arial"/>
            <w:noProof/>
            <w:sz w:val="22"/>
            <w:szCs w:val="22"/>
          </w:rPr>
          <w:tab/>
        </w:r>
        <w:r w:rsidRPr="008B473D">
          <w:rPr>
            <w:rFonts w:ascii="Arial" w:hAnsi="Arial" w:cs="Arial"/>
            <w:noProof/>
            <w:sz w:val="22"/>
            <w:szCs w:val="22"/>
          </w:rPr>
          <w:fldChar w:fldCharType="begin"/>
        </w:r>
        <w:r w:rsidR="008B473D" w:rsidRPr="008B473D">
          <w:rPr>
            <w:rFonts w:ascii="Arial" w:hAnsi="Arial" w:cs="Arial"/>
            <w:noProof/>
            <w:sz w:val="22"/>
            <w:szCs w:val="22"/>
          </w:rPr>
          <w:instrText xml:space="preserve"> PAGEREF _Toc22795358 \h </w:instrText>
        </w:r>
        <w:r w:rsidRPr="008B473D">
          <w:rPr>
            <w:rFonts w:ascii="Arial" w:hAnsi="Arial" w:cs="Arial"/>
            <w:noProof/>
            <w:sz w:val="22"/>
            <w:szCs w:val="22"/>
          </w:rPr>
        </w:r>
        <w:r w:rsidRPr="008B473D">
          <w:rPr>
            <w:rFonts w:ascii="Arial" w:hAnsi="Arial" w:cs="Arial"/>
            <w:noProof/>
            <w:sz w:val="22"/>
            <w:szCs w:val="22"/>
          </w:rPr>
          <w:fldChar w:fldCharType="separate"/>
        </w:r>
        <w:r w:rsidR="008B473D" w:rsidRPr="008B473D">
          <w:rPr>
            <w:rFonts w:ascii="Arial" w:hAnsi="Arial" w:cs="Arial"/>
            <w:noProof/>
            <w:sz w:val="22"/>
            <w:szCs w:val="22"/>
          </w:rPr>
          <w:t>10</w:t>
        </w:r>
        <w:r w:rsidRPr="008B473D">
          <w:rPr>
            <w:rFonts w:ascii="Arial" w:hAnsi="Arial" w:cs="Arial"/>
            <w:noProof/>
            <w:sz w:val="22"/>
            <w:szCs w:val="22"/>
          </w:rPr>
          <w:fldChar w:fldCharType="end"/>
        </w:r>
      </w:hyperlink>
    </w:p>
    <w:p w:rsidR="008B473D" w:rsidRPr="008B473D" w:rsidRDefault="00E257E2">
      <w:pPr>
        <w:pStyle w:val="Obsah3"/>
        <w:tabs>
          <w:tab w:val="right" w:leader="dot" w:pos="9628"/>
        </w:tabs>
        <w:rPr>
          <w:rFonts w:ascii="Arial" w:eastAsiaTheme="minorEastAsia" w:hAnsi="Arial" w:cs="Arial"/>
          <w:noProof/>
          <w:kern w:val="0"/>
          <w:sz w:val="22"/>
          <w:szCs w:val="22"/>
          <w:lang w:eastAsia="cs-CZ"/>
        </w:rPr>
      </w:pPr>
      <w:hyperlink w:anchor="_Toc22795359" w:history="1">
        <w:r w:rsidR="008B473D" w:rsidRPr="008B473D">
          <w:rPr>
            <w:rStyle w:val="Hypertextovodkaz"/>
            <w:rFonts w:ascii="Arial" w:hAnsi="Arial" w:cs="Arial"/>
            <w:noProof/>
            <w:sz w:val="22"/>
            <w:szCs w:val="22"/>
          </w:rPr>
          <w:t>5.2.2. Odstranění náletů do průměru kmene 10 cm</w:t>
        </w:r>
        <w:r w:rsidR="008B473D" w:rsidRPr="008B473D">
          <w:rPr>
            <w:rFonts w:ascii="Arial" w:hAnsi="Arial" w:cs="Arial"/>
            <w:noProof/>
            <w:sz w:val="22"/>
            <w:szCs w:val="22"/>
          </w:rPr>
          <w:tab/>
        </w:r>
        <w:r w:rsidRPr="008B473D">
          <w:rPr>
            <w:rFonts w:ascii="Arial" w:hAnsi="Arial" w:cs="Arial"/>
            <w:noProof/>
            <w:sz w:val="22"/>
            <w:szCs w:val="22"/>
          </w:rPr>
          <w:fldChar w:fldCharType="begin"/>
        </w:r>
        <w:r w:rsidR="008B473D" w:rsidRPr="008B473D">
          <w:rPr>
            <w:rFonts w:ascii="Arial" w:hAnsi="Arial" w:cs="Arial"/>
            <w:noProof/>
            <w:sz w:val="22"/>
            <w:szCs w:val="22"/>
          </w:rPr>
          <w:instrText xml:space="preserve"> PAGEREF _Toc22795359 \h </w:instrText>
        </w:r>
        <w:r w:rsidRPr="008B473D">
          <w:rPr>
            <w:rFonts w:ascii="Arial" w:hAnsi="Arial" w:cs="Arial"/>
            <w:noProof/>
            <w:sz w:val="22"/>
            <w:szCs w:val="22"/>
          </w:rPr>
        </w:r>
        <w:r w:rsidRPr="008B473D">
          <w:rPr>
            <w:rFonts w:ascii="Arial" w:hAnsi="Arial" w:cs="Arial"/>
            <w:noProof/>
            <w:sz w:val="22"/>
            <w:szCs w:val="22"/>
          </w:rPr>
          <w:fldChar w:fldCharType="separate"/>
        </w:r>
        <w:r w:rsidR="008B473D" w:rsidRPr="008B473D">
          <w:rPr>
            <w:rFonts w:ascii="Arial" w:hAnsi="Arial" w:cs="Arial"/>
            <w:noProof/>
            <w:sz w:val="22"/>
            <w:szCs w:val="22"/>
          </w:rPr>
          <w:t>11</w:t>
        </w:r>
        <w:r w:rsidRPr="008B473D">
          <w:rPr>
            <w:rFonts w:ascii="Arial" w:hAnsi="Arial" w:cs="Arial"/>
            <w:noProof/>
            <w:sz w:val="22"/>
            <w:szCs w:val="22"/>
          </w:rPr>
          <w:fldChar w:fldCharType="end"/>
        </w:r>
      </w:hyperlink>
    </w:p>
    <w:p w:rsidR="008B473D" w:rsidRPr="008B473D" w:rsidRDefault="00E257E2">
      <w:pPr>
        <w:pStyle w:val="Obsah3"/>
        <w:tabs>
          <w:tab w:val="right" w:leader="dot" w:pos="9628"/>
        </w:tabs>
        <w:rPr>
          <w:rFonts w:ascii="Arial" w:eastAsiaTheme="minorEastAsia" w:hAnsi="Arial" w:cs="Arial"/>
          <w:noProof/>
          <w:kern w:val="0"/>
          <w:sz w:val="22"/>
          <w:szCs w:val="22"/>
          <w:lang w:eastAsia="cs-CZ"/>
        </w:rPr>
      </w:pPr>
      <w:hyperlink w:anchor="_Toc22795360" w:history="1">
        <w:r w:rsidR="008B473D" w:rsidRPr="008B473D">
          <w:rPr>
            <w:rStyle w:val="Hypertextovodkaz"/>
            <w:rFonts w:ascii="Arial" w:hAnsi="Arial" w:cs="Arial"/>
            <w:noProof/>
            <w:sz w:val="22"/>
            <w:szCs w:val="22"/>
          </w:rPr>
          <w:t>5.2.3. Řez stávajících dřevin</w:t>
        </w:r>
        <w:r w:rsidR="008B473D" w:rsidRPr="008B473D">
          <w:rPr>
            <w:rFonts w:ascii="Arial" w:hAnsi="Arial" w:cs="Arial"/>
            <w:noProof/>
            <w:sz w:val="22"/>
            <w:szCs w:val="22"/>
          </w:rPr>
          <w:tab/>
        </w:r>
        <w:r w:rsidRPr="008B473D">
          <w:rPr>
            <w:rFonts w:ascii="Arial" w:hAnsi="Arial" w:cs="Arial"/>
            <w:noProof/>
            <w:sz w:val="22"/>
            <w:szCs w:val="22"/>
          </w:rPr>
          <w:fldChar w:fldCharType="begin"/>
        </w:r>
        <w:r w:rsidR="008B473D" w:rsidRPr="008B473D">
          <w:rPr>
            <w:rFonts w:ascii="Arial" w:hAnsi="Arial" w:cs="Arial"/>
            <w:noProof/>
            <w:sz w:val="22"/>
            <w:szCs w:val="22"/>
          </w:rPr>
          <w:instrText xml:space="preserve"> PAGEREF _Toc22795360 \h </w:instrText>
        </w:r>
        <w:r w:rsidRPr="008B473D">
          <w:rPr>
            <w:rFonts w:ascii="Arial" w:hAnsi="Arial" w:cs="Arial"/>
            <w:noProof/>
            <w:sz w:val="22"/>
            <w:szCs w:val="22"/>
          </w:rPr>
        </w:r>
        <w:r w:rsidRPr="008B473D">
          <w:rPr>
            <w:rFonts w:ascii="Arial" w:hAnsi="Arial" w:cs="Arial"/>
            <w:noProof/>
            <w:sz w:val="22"/>
            <w:szCs w:val="22"/>
          </w:rPr>
          <w:fldChar w:fldCharType="separate"/>
        </w:r>
        <w:r w:rsidR="008B473D" w:rsidRPr="008B473D">
          <w:rPr>
            <w:rFonts w:ascii="Arial" w:hAnsi="Arial" w:cs="Arial"/>
            <w:noProof/>
            <w:sz w:val="22"/>
            <w:szCs w:val="22"/>
          </w:rPr>
          <w:t>11</w:t>
        </w:r>
        <w:r w:rsidRPr="008B473D">
          <w:rPr>
            <w:rFonts w:ascii="Arial" w:hAnsi="Arial" w:cs="Arial"/>
            <w:noProof/>
            <w:sz w:val="22"/>
            <w:szCs w:val="22"/>
          </w:rPr>
          <w:fldChar w:fldCharType="end"/>
        </w:r>
      </w:hyperlink>
    </w:p>
    <w:p w:rsidR="008B473D" w:rsidRPr="008B473D" w:rsidRDefault="00E257E2">
      <w:pPr>
        <w:pStyle w:val="Obsah2"/>
        <w:tabs>
          <w:tab w:val="right" w:leader="dot" w:pos="9628"/>
        </w:tabs>
        <w:rPr>
          <w:rFonts w:ascii="Arial" w:eastAsiaTheme="minorEastAsia" w:hAnsi="Arial" w:cs="Arial"/>
          <w:noProof/>
          <w:kern w:val="0"/>
          <w:sz w:val="22"/>
          <w:szCs w:val="22"/>
          <w:lang w:eastAsia="cs-CZ"/>
        </w:rPr>
      </w:pPr>
      <w:hyperlink w:anchor="_Toc22795361" w:history="1">
        <w:r w:rsidR="008B473D" w:rsidRPr="008B473D">
          <w:rPr>
            <w:rStyle w:val="Hypertextovodkaz"/>
            <w:rFonts w:ascii="Arial" w:hAnsi="Arial" w:cs="Arial"/>
            <w:noProof/>
            <w:sz w:val="22"/>
            <w:szCs w:val="22"/>
          </w:rPr>
          <w:t>5.3. Ochrana dřevin při stavební činnosti</w:t>
        </w:r>
        <w:r w:rsidR="008B473D" w:rsidRPr="008B473D">
          <w:rPr>
            <w:rFonts w:ascii="Arial" w:hAnsi="Arial" w:cs="Arial"/>
            <w:noProof/>
            <w:sz w:val="22"/>
            <w:szCs w:val="22"/>
          </w:rPr>
          <w:tab/>
        </w:r>
        <w:r w:rsidRPr="008B473D">
          <w:rPr>
            <w:rFonts w:ascii="Arial" w:hAnsi="Arial" w:cs="Arial"/>
            <w:noProof/>
            <w:sz w:val="22"/>
            <w:szCs w:val="22"/>
          </w:rPr>
          <w:fldChar w:fldCharType="begin"/>
        </w:r>
        <w:r w:rsidR="008B473D" w:rsidRPr="008B473D">
          <w:rPr>
            <w:rFonts w:ascii="Arial" w:hAnsi="Arial" w:cs="Arial"/>
            <w:noProof/>
            <w:sz w:val="22"/>
            <w:szCs w:val="22"/>
          </w:rPr>
          <w:instrText xml:space="preserve"> PAGEREF _Toc22795361 \h </w:instrText>
        </w:r>
        <w:r w:rsidRPr="008B473D">
          <w:rPr>
            <w:rFonts w:ascii="Arial" w:hAnsi="Arial" w:cs="Arial"/>
            <w:noProof/>
            <w:sz w:val="22"/>
            <w:szCs w:val="22"/>
          </w:rPr>
        </w:r>
        <w:r w:rsidRPr="008B473D">
          <w:rPr>
            <w:rFonts w:ascii="Arial" w:hAnsi="Arial" w:cs="Arial"/>
            <w:noProof/>
            <w:sz w:val="22"/>
            <w:szCs w:val="22"/>
          </w:rPr>
          <w:fldChar w:fldCharType="separate"/>
        </w:r>
        <w:r w:rsidR="008B473D" w:rsidRPr="008B473D">
          <w:rPr>
            <w:rFonts w:ascii="Arial" w:hAnsi="Arial" w:cs="Arial"/>
            <w:noProof/>
            <w:sz w:val="22"/>
            <w:szCs w:val="22"/>
          </w:rPr>
          <w:t>11</w:t>
        </w:r>
        <w:r w:rsidRPr="008B473D">
          <w:rPr>
            <w:rFonts w:ascii="Arial" w:hAnsi="Arial" w:cs="Arial"/>
            <w:noProof/>
            <w:sz w:val="22"/>
            <w:szCs w:val="22"/>
          </w:rPr>
          <w:fldChar w:fldCharType="end"/>
        </w:r>
      </w:hyperlink>
    </w:p>
    <w:p w:rsidR="008B473D" w:rsidRPr="008B473D" w:rsidRDefault="00E257E2">
      <w:pPr>
        <w:pStyle w:val="Obsah2"/>
        <w:tabs>
          <w:tab w:val="right" w:leader="dot" w:pos="9628"/>
        </w:tabs>
        <w:rPr>
          <w:rFonts w:ascii="Arial" w:eastAsiaTheme="minorEastAsia" w:hAnsi="Arial" w:cs="Arial"/>
          <w:noProof/>
          <w:kern w:val="0"/>
          <w:sz w:val="22"/>
          <w:szCs w:val="22"/>
          <w:lang w:eastAsia="cs-CZ"/>
        </w:rPr>
      </w:pPr>
      <w:hyperlink w:anchor="_Toc22795362" w:history="1">
        <w:r w:rsidR="008B473D" w:rsidRPr="008B473D">
          <w:rPr>
            <w:rStyle w:val="Hypertextovodkaz"/>
            <w:rFonts w:ascii="Arial" w:hAnsi="Arial" w:cs="Arial"/>
            <w:noProof/>
            <w:sz w:val="22"/>
            <w:szCs w:val="22"/>
          </w:rPr>
          <w:t>5.4. Příprava ploch před realizací sadových úprav – zeleň na rostlém terénu</w:t>
        </w:r>
        <w:r w:rsidR="008B473D" w:rsidRPr="008B473D">
          <w:rPr>
            <w:rFonts w:ascii="Arial" w:hAnsi="Arial" w:cs="Arial"/>
            <w:noProof/>
            <w:sz w:val="22"/>
            <w:szCs w:val="22"/>
          </w:rPr>
          <w:tab/>
        </w:r>
        <w:r w:rsidRPr="008B473D">
          <w:rPr>
            <w:rFonts w:ascii="Arial" w:hAnsi="Arial" w:cs="Arial"/>
            <w:noProof/>
            <w:sz w:val="22"/>
            <w:szCs w:val="22"/>
          </w:rPr>
          <w:fldChar w:fldCharType="begin"/>
        </w:r>
        <w:r w:rsidR="008B473D" w:rsidRPr="008B473D">
          <w:rPr>
            <w:rFonts w:ascii="Arial" w:hAnsi="Arial" w:cs="Arial"/>
            <w:noProof/>
            <w:sz w:val="22"/>
            <w:szCs w:val="22"/>
          </w:rPr>
          <w:instrText xml:space="preserve"> PAGEREF _Toc22795362 \h </w:instrText>
        </w:r>
        <w:r w:rsidRPr="008B473D">
          <w:rPr>
            <w:rFonts w:ascii="Arial" w:hAnsi="Arial" w:cs="Arial"/>
            <w:noProof/>
            <w:sz w:val="22"/>
            <w:szCs w:val="22"/>
          </w:rPr>
        </w:r>
        <w:r w:rsidRPr="008B473D">
          <w:rPr>
            <w:rFonts w:ascii="Arial" w:hAnsi="Arial" w:cs="Arial"/>
            <w:noProof/>
            <w:sz w:val="22"/>
            <w:szCs w:val="22"/>
          </w:rPr>
          <w:fldChar w:fldCharType="separate"/>
        </w:r>
        <w:r w:rsidR="008B473D" w:rsidRPr="008B473D">
          <w:rPr>
            <w:rFonts w:ascii="Arial" w:hAnsi="Arial" w:cs="Arial"/>
            <w:noProof/>
            <w:sz w:val="22"/>
            <w:szCs w:val="22"/>
          </w:rPr>
          <w:t>11</w:t>
        </w:r>
        <w:r w:rsidRPr="008B473D">
          <w:rPr>
            <w:rFonts w:ascii="Arial" w:hAnsi="Arial" w:cs="Arial"/>
            <w:noProof/>
            <w:sz w:val="22"/>
            <w:szCs w:val="22"/>
          </w:rPr>
          <w:fldChar w:fldCharType="end"/>
        </w:r>
      </w:hyperlink>
    </w:p>
    <w:p w:rsidR="008B473D" w:rsidRPr="008B473D" w:rsidRDefault="00E257E2">
      <w:pPr>
        <w:pStyle w:val="Obsah2"/>
        <w:tabs>
          <w:tab w:val="right" w:leader="dot" w:pos="9628"/>
        </w:tabs>
        <w:rPr>
          <w:rFonts w:ascii="Arial" w:eastAsiaTheme="minorEastAsia" w:hAnsi="Arial" w:cs="Arial"/>
          <w:noProof/>
          <w:kern w:val="0"/>
          <w:sz w:val="22"/>
          <w:szCs w:val="22"/>
          <w:lang w:eastAsia="cs-CZ"/>
        </w:rPr>
      </w:pPr>
      <w:hyperlink w:anchor="_Toc22795363" w:history="1">
        <w:r w:rsidR="008B473D" w:rsidRPr="008B473D">
          <w:rPr>
            <w:rStyle w:val="Hypertextovodkaz"/>
            <w:rFonts w:ascii="Arial" w:hAnsi="Arial" w:cs="Arial"/>
            <w:noProof/>
            <w:sz w:val="22"/>
            <w:szCs w:val="22"/>
          </w:rPr>
          <w:t>5.5. Příprava ploch pro trávník</w:t>
        </w:r>
        <w:r w:rsidR="008B473D" w:rsidRPr="008B473D">
          <w:rPr>
            <w:rFonts w:ascii="Arial" w:hAnsi="Arial" w:cs="Arial"/>
            <w:noProof/>
            <w:sz w:val="22"/>
            <w:szCs w:val="22"/>
          </w:rPr>
          <w:tab/>
        </w:r>
        <w:r w:rsidRPr="008B473D">
          <w:rPr>
            <w:rFonts w:ascii="Arial" w:hAnsi="Arial" w:cs="Arial"/>
            <w:noProof/>
            <w:sz w:val="22"/>
            <w:szCs w:val="22"/>
          </w:rPr>
          <w:fldChar w:fldCharType="begin"/>
        </w:r>
        <w:r w:rsidR="008B473D" w:rsidRPr="008B473D">
          <w:rPr>
            <w:rFonts w:ascii="Arial" w:hAnsi="Arial" w:cs="Arial"/>
            <w:noProof/>
            <w:sz w:val="22"/>
            <w:szCs w:val="22"/>
          </w:rPr>
          <w:instrText xml:space="preserve"> PAGEREF _Toc22795363 \h </w:instrText>
        </w:r>
        <w:r w:rsidRPr="008B473D">
          <w:rPr>
            <w:rFonts w:ascii="Arial" w:hAnsi="Arial" w:cs="Arial"/>
            <w:noProof/>
            <w:sz w:val="22"/>
            <w:szCs w:val="22"/>
          </w:rPr>
        </w:r>
        <w:r w:rsidRPr="008B473D">
          <w:rPr>
            <w:rFonts w:ascii="Arial" w:hAnsi="Arial" w:cs="Arial"/>
            <w:noProof/>
            <w:sz w:val="22"/>
            <w:szCs w:val="22"/>
          </w:rPr>
          <w:fldChar w:fldCharType="separate"/>
        </w:r>
        <w:r w:rsidR="008B473D" w:rsidRPr="008B473D">
          <w:rPr>
            <w:rFonts w:ascii="Arial" w:hAnsi="Arial" w:cs="Arial"/>
            <w:noProof/>
            <w:sz w:val="22"/>
            <w:szCs w:val="22"/>
          </w:rPr>
          <w:t>11</w:t>
        </w:r>
        <w:r w:rsidRPr="008B473D">
          <w:rPr>
            <w:rFonts w:ascii="Arial" w:hAnsi="Arial" w:cs="Arial"/>
            <w:noProof/>
            <w:sz w:val="22"/>
            <w:szCs w:val="22"/>
          </w:rPr>
          <w:fldChar w:fldCharType="end"/>
        </w:r>
      </w:hyperlink>
    </w:p>
    <w:p w:rsidR="008B473D" w:rsidRPr="008B473D" w:rsidRDefault="00E257E2">
      <w:pPr>
        <w:pStyle w:val="Obsah2"/>
        <w:tabs>
          <w:tab w:val="right" w:leader="dot" w:pos="9628"/>
        </w:tabs>
        <w:rPr>
          <w:rFonts w:ascii="Arial" w:eastAsiaTheme="minorEastAsia" w:hAnsi="Arial" w:cs="Arial"/>
          <w:noProof/>
          <w:kern w:val="0"/>
          <w:sz w:val="22"/>
          <w:szCs w:val="22"/>
          <w:lang w:eastAsia="cs-CZ"/>
        </w:rPr>
      </w:pPr>
      <w:hyperlink w:anchor="_Toc22795364" w:history="1">
        <w:r w:rsidR="008B473D" w:rsidRPr="008B473D">
          <w:rPr>
            <w:rStyle w:val="Hypertextovodkaz"/>
            <w:rFonts w:ascii="Arial" w:hAnsi="Arial" w:cs="Arial"/>
            <w:noProof/>
            <w:sz w:val="22"/>
            <w:szCs w:val="22"/>
          </w:rPr>
          <w:t>5.6. Příprava ploch pro záhony</w:t>
        </w:r>
        <w:r w:rsidR="008B473D" w:rsidRPr="008B473D">
          <w:rPr>
            <w:rFonts w:ascii="Arial" w:hAnsi="Arial" w:cs="Arial"/>
            <w:noProof/>
            <w:sz w:val="22"/>
            <w:szCs w:val="22"/>
          </w:rPr>
          <w:tab/>
        </w:r>
        <w:r w:rsidRPr="008B473D">
          <w:rPr>
            <w:rFonts w:ascii="Arial" w:hAnsi="Arial" w:cs="Arial"/>
            <w:noProof/>
            <w:sz w:val="22"/>
            <w:szCs w:val="22"/>
          </w:rPr>
          <w:fldChar w:fldCharType="begin"/>
        </w:r>
        <w:r w:rsidR="008B473D" w:rsidRPr="008B473D">
          <w:rPr>
            <w:rFonts w:ascii="Arial" w:hAnsi="Arial" w:cs="Arial"/>
            <w:noProof/>
            <w:sz w:val="22"/>
            <w:szCs w:val="22"/>
          </w:rPr>
          <w:instrText xml:space="preserve"> PAGEREF _Toc22795364 \h </w:instrText>
        </w:r>
        <w:r w:rsidRPr="008B473D">
          <w:rPr>
            <w:rFonts w:ascii="Arial" w:hAnsi="Arial" w:cs="Arial"/>
            <w:noProof/>
            <w:sz w:val="22"/>
            <w:szCs w:val="22"/>
          </w:rPr>
        </w:r>
        <w:r w:rsidRPr="008B473D">
          <w:rPr>
            <w:rFonts w:ascii="Arial" w:hAnsi="Arial" w:cs="Arial"/>
            <w:noProof/>
            <w:sz w:val="22"/>
            <w:szCs w:val="22"/>
          </w:rPr>
          <w:fldChar w:fldCharType="separate"/>
        </w:r>
        <w:r w:rsidR="008B473D" w:rsidRPr="008B473D">
          <w:rPr>
            <w:rFonts w:ascii="Arial" w:hAnsi="Arial" w:cs="Arial"/>
            <w:noProof/>
            <w:sz w:val="22"/>
            <w:szCs w:val="22"/>
          </w:rPr>
          <w:t>12</w:t>
        </w:r>
        <w:r w:rsidRPr="008B473D">
          <w:rPr>
            <w:rFonts w:ascii="Arial" w:hAnsi="Arial" w:cs="Arial"/>
            <w:noProof/>
            <w:sz w:val="22"/>
            <w:szCs w:val="22"/>
          </w:rPr>
          <w:fldChar w:fldCharType="end"/>
        </w:r>
      </w:hyperlink>
    </w:p>
    <w:p w:rsidR="008B473D" w:rsidRPr="008B473D" w:rsidRDefault="00E257E2">
      <w:pPr>
        <w:pStyle w:val="Obsah2"/>
        <w:tabs>
          <w:tab w:val="right" w:leader="dot" w:pos="9628"/>
        </w:tabs>
        <w:rPr>
          <w:rFonts w:ascii="Arial" w:eastAsiaTheme="minorEastAsia" w:hAnsi="Arial" w:cs="Arial"/>
          <w:noProof/>
          <w:kern w:val="0"/>
          <w:sz w:val="22"/>
          <w:szCs w:val="22"/>
          <w:lang w:eastAsia="cs-CZ"/>
        </w:rPr>
      </w:pPr>
      <w:hyperlink w:anchor="_Toc22795365" w:history="1">
        <w:r w:rsidR="008B473D" w:rsidRPr="008B473D">
          <w:rPr>
            <w:rStyle w:val="Hypertextovodkaz"/>
            <w:rFonts w:ascii="Arial" w:hAnsi="Arial" w:cs="Arial"/>
            <w:noProof/>
            <w:sz w:val="22"/>
            <w:szCs w:val="22"/>
          </w:rPr>
          <w:t>5.7. Požadavky na rostlinný materiál</w:t>
        </w:r>
        <w:r w:rsidR="008B473D" w:rsidRPr="008B473D">
          <w:rPr>
            <w:rFonts w:ascii="Arial" w:hAnsi="Arial" w:cs="Arial"/>
            <w:noProof/>
            <w:sz w:val="22"/>
            <w:szCs w:val="22"/>
          </w:rPr>
          <w:tab/>
        </w:r>
        <w:r w:rsidRPr="008B473D">
          <w:rPr>
            <w:rFonts w:ascii="Arial" w:hAnsi="Arial" w:cs="Arial"/>
            <w:noProof/>
            <w:sz w:val="22"/>
            <w:szCs w:val="22"/>
          </w:rPr>
          <w:fldChar w:fldCharType="begin"/>
        </w:r>
        <w:r w:rsidR="008B473D" w:rsidRPr="008B473D">
          <w:rPr>
            <w:rFonts w:ascii="Arial" w:hAnsi="Arial" w:cs="Arial"/>
            <w:noProof/>
            <w:sz w:val="22"/>
            <w:szCs w:val="22"/>
          </w:rPr>
          <w:instrText xml:space="preserve"> PAGEREF _Toc22795365 \h </w:instrText>
        </w:r>
        <w:r w:rsidRPr="008B473D">
          <w:rPr>
            <w:rFonts w:ascii="Arial" w:hAnsi="Arial" w:cs="Arial"/>
            <w:noProof/>
            <w:sz w:val="22"/>
            <w:szCs w:val="22"/>
          </w:rPr>
        </w:r>
        <w:r w:rsidRPr="008B473D">
          <w:rPr>
            <w:rFonts w:ascii="Arial" w:hAnsi="Arial" w:cs="Arial"/>
            <w:noProof/>
            <w:sz w:val="22"/>
            <w:szCs w:val="22"/>
          </w:rPr>
          <w:fldChar w:fldCharType="separate"/>
        </w:r>
        <w:r w:rsidR="008B473D" w:rsidRPr="008B473D">
          <w:rPr>
            <w:rFonts w:ascii="Arial" w:hAnsi="Arial" w:cs="Arial"/>
            <w:noProof/>
            <w:sz w:val="22"/>
            <w:szCs w:val="22"/>
          </w:rPr>
          <w:t>12</w:t>
        </w:r>
        <w:r w:rsidRPr="008B473D">
          <w:rPr>
            <w:rFonts w:ascii="Arial" w:hAnsi="Arial" w:cs="Arial"/>
            <w:noProof/>
            <w:sz w:val="22"/>
            <w:szCs w:val="22"/>
          </w:rPr>
          <w:fldChar w:fldCharType="end"/>
        </w:r>
      </w:hyperlink>
    </w:p>
    <w:p w:rsidR="008B473D" w:rsidRPr="008B473D" w:rsidRDefault="00E257E2">
      <w:pPr>
        <w:pStyle w:val="Obsah2"/>
        <w:tabs>
          <w:tab w:val="right" w:leader="dot" w:pos="9628"/>
        </w:tabs>
        <w:rPr>
          <w:rFonts w:ascii="Arial" w:eastAsiaTheme="minorEastAsia" w:hAnsi="Arial" w:cs="Arial"/>
          <w:noProof/>
          <w:kern w:val="0"/>
          <w:sz w:val="22"/>
          <w:szCs w:val="22"/>
          <w:lang w:eastAsia="cs-CZ"/>
        </w:rPr>
      </w:pPr>
      <w:hyperlink w:anchor="_Toc22795366" w:history="1">
        <w:r w:rsidR="008B473D" w:rsidRPr="008B473D">
          <w:rPr>
            <w:rStyle w:val="Hypertextovodkaz"/>
            <w:rFonts w:ascii="Arial" w:hAnsi="Arial" w:cs="Arial"/>
            <w:noProof/>
            <w:sz w:val="22"/>
            <w:szCs w:val="22"/>
          </w:rPr>
          <w:t>5.8. Výsadba rostlin – stromy</w:t>
        </w:r>
        <w:r w:rsidR="008B473D" w:rsidRPr="008B473D">
          <w:rPr>
            <w:rFonts w:ascii="Arial" w:hAnsi="Arial" w:cs="Arial"/>
            <w:noProof/>
            <w:sz w:val="22"/>
            <w:szCs w:val="22"/>
          </w:rPr>
          <w:tab/>
        </w:r>
        <w:r w:rsidRPr="008B473D">
          <w:rPr>
            <w:rFonts w:ascii="Arial" w:hAnsi="Arial" w:cs="Arial"/>
            <w:noProof/>
            <w:sz w:val="22"/>
            <w:szCs w:val="22"/>
          </w:rPr>
          <w:fldChar w:fldCharType="begin"/>
        </w:r>
        <w:r w:rsidR="008B473D" w:rsidRPr="008B473D">
          <w:rPr>
            <w:rFonts w:ascii="Arial" w:hAnsi="Arial" w:cs="Arial"/>
            <w:noProof/>
            <w:sz w:val="22"/>
            <w:szCs w:val="22"/>
          </w:rPr>
          <w:instrText xml:space="preserve"> PAGEREF _Toc22795366 \h </w:instrText>
        </w:r>
        <w:r w:rsidRPr="008B473D">
          <w:rPr>
            <w:rFonts w:ascii="Arial" w:hAnsi="Arial" w:cs="Arial"/>
            <w:noProof/>
            <w:sz w:val="22"/>
            <w:szCs w:val="22"/>
          </w:rPr>
        </w:r>
        <w:r w:rsidRPr="008B473D">
          <w:rPr>
            <w:rFonts w:ascii="Arial" w:hAnsi="Arial" w:cs="Arial"/>
            <w:noProof/>
            <w:sz w:val="22"/>
            <w:szCs w:val="22"/>
          </w:rPr>
          <w:fldChar w:fldCharType="separate"/>
        </w:r>
        <w:r w:rsidR="008B473D" w:rsidRPr="008B473D">
          <w:rPr>
            <w:rFonts w:ascii="Arial" w:hAnsi="Arial" w:cs="Arial"/>
            <w:noProof/>
            <w:sz w:val="22"/>
            <w:szCs w:val="22"/>
          </w:rPr>
          <w:t>12</w:t>
        </w:r>
        <w:r w:rsidRPr="008B473D">
          <w:rPr>
            <w:rFonts w:ascii="Arial" w:hAnsi="Arial" w:cs="Arial"/>
            <w:noProof/>
            <w:sz w:val="22"/>
            <w:szCs w:val="22"/>
          </w:rPr>
          <w:fldChar w:fldCharType="end"/>
        </w:r>
      </w:hyperlink>
    </w:p>
    <w:p w:rsidR="008B473D" w:rsidRPr="008B473D" w:rsidRDefault="00E257E2">
      <w:pPr>
        <w:pStyle w:val="Obsah3"/>
        <w:tabs>
          <w:tab w:val="right" w:leader="dot" w:pos="9628"/>
        </w:tabs>
        <w:rPr>
          <w:rFonts w:ascii="Arial" w:eastAsiaTheme="minorEastAsia" w:hAnsi="Arial" w:cs="Arial"/>
          <w:noProof/>
          <w:kern w:val="0"/>
          <w:sz w:val="22"/>
          <w:szCs w:val="22"/>
          <w:lang w:eastAsia="cs-CZ"/>
        </w:rPr>
      </w:pPr>
      <w:hyperlink w:anchor="_Toc22795367" w:history="1">
        <w:r w:rsidR="008B473D" w:rsidRPr="008B473D">
          <w:rPr>
            <w:rStyle w:val="Hypertextovodkaz"/>
            <w:rFonts w:ascii="Arial" w:hAnsi="Arial" w:cs="Arial"/>
            <w:noProof/>
            <w:sz w:val="22"/>
            <w:szCs w:val="22"/>
          </w:rPr>
          <w:t>5.8.1. Příprava stanoviště</w:t>
        </w:r>
        <w:r w:rsidR="008B473D" w:rsidRPr="008B473D">
          <w:rPr>
            <w:rFonts w:ascii="Arial" w:hAnsi="Arial" w:cs="Arial"/>
            <w:noProof/>
            <w:sz w:val="22"/>
            <w:szCs w:val="22"/>
          </w:rPr>
          <w:tab/>
        </w:r>
        <w:r w:rsidRPr="008B473D">
          <w:rPr>
            <w:rFonts w:ascii="Arial" w:hAnsi="Arial" w:cs="Arial"/>
            <w:noProof/>
            <w:sz w:val="22"/>
            <w:szCs w:val="22"/>
          </w:rPr>
          <w:fldChar w:fldCharType="begin"/>
        </w:r>
        <w:r w:rsidR="008B473D" w:rsidRPr="008B473D">
          <w:rPr>
            <w:rFonts w:ascii="Arial" w:hAnsi="Arial" w:cs="Arial"/>
            <w:noProof/>
            <w:sz w:val="22"/>
            <w:szCs w:val="22"/>
          </w:rPr>
          <w:instrText xml:space="preserve"> PAGEREF _Toc22795367 \h </w:instrText>
        </w:r>
        <w:r w:rsidRPr="008B473D">
          <w:rPr>
            <w:rFonts w:ascii="Arial" w:hAnsi="Arial" w:cs="Arial"/>
            <w:noProof/>
            <w:sz w:val="22"/>
            <w:szCs w:val="22"/>
          </w:rPr>
        </w:r>
        <w:r w:rsidRPr="008B473D">
          <w:rPr>
            <w:rFonts w:ascii="Arial" w:hAnsi="Arial" w:cs="Arial"/>
            <w:noProof/>
            <w:sz w:val="22"/>
            <w:szCs w:val="22"/>
          </w:rPr>
          <w:fldChar w:fldCharType="separate"/>
        </w:r>
        <w:r w:rsidR="008B473D" w:rsidRPr="008B473D">
          <w:rPr>
            <w:rFonts w:ascii="Arial" w:hAnsi="Arial" w:cs="Arial"/>
            <w:noProof/>
            <w:sz w:val="22"/>
            <w:szCs w:val="22"/>
          </w:rPr>
          <w:t>13</w:t>
        </w:r>
        <w:r w:rsidRPr="008B473D">
          <w:rPr>
            <w:rFonts w:ascii="Arial" w:hAnsi="Arial" w:cs="Arial"/>
            <w:noProof/>
            <w:sz w:val="22"/>
            <w:szCs w:val="22"/>
          </w:rPr>
          <w:fldChar w:fldCharType="end"/>
        </w:r>
      </w:hyperlink>
    </w:p>
    <w:p w:rsidR="008B473D" w:rsidRPr="008B473D" w:rsidRDefault="00E257E2">
      <w:pPr>
        <w:pStyle w:val="Obsah3"/>
        <w:tabs>
          <w:tab w:val="right" w:leader="dot" w:pos="9628"/>
        </w:tabs>
        <w:rPr>
          <w:rFonts w:ascii="Arial" w:eastAsiaTheme="minorEastAsia" w:hAnsi="Arial" w:cs="Arial"/>
          <w:noProof/>
          <w:kern w:val="0"/>
          <w:sz w:val="22"/>
          <w:szCs w:val="22"/>
          <w:lang w:eastAsia="cs-CZ"/>
        </w:rPr>
      </w:pPr>
      <w:hyperlink w:anchor="_Toc22795368" w:history="1">
        <w:r w:rsidR="008B473D" w:rsidRPr="008B473D">
          <w:rPr>
            <w:rStyle w:val="Hypertextovodkaz"/>
            <w:rFonts w:ascii="Arial" w:hAnsi="Arial" w:cs="Arial"/>
            <w:noProof/>
            <w:sz w:val="22"/>
            <w:szCs w:val="22"/>
          </w:rPr>
          <w:t>5.8.2. Doba výsadby</w:t>
        </w:r>
        <w:r w:rsidR="008B473D" w:rsidRPr="008B473D">
          <w:rPr>
            <w:rFonts w:ascii="Arial" w:hAnsi="Arial" w:cs="Arial"/>
            <w:noProof/>
            <w:sz w:val="22"/>
            <w:szCs w:val="22"/>
          </w:rPr>
          <w:tab/>
        </w:r>
        <w:r w:rsidRPr="008B473D">
          <w:rPr>
            <w:rFonts w:ascii="Arial" w:hAnsi="Arial" w:cs="Arial"/>
            <w:noProof/>
            <w:sz w:val="22"/>
            <w:szCs w:val="22"/>
          </w:rPr>
          <w:fldChar w:fldCharType="begin"/>
        </w:r>
        <w:r w:rsidR="008B473D" w:rsidRPr="008B473D">
          <w:rPr>
            <w:rFonts w:ascii="Arial" w:hAnsi="Arial" w:cs="Arial"/>
            <w:noProof/>
            <w:sz w:val="22"/>
            <w:szCs w:val="22"/>
          </w:rPr>
          <w:instrText xml:space="preserve"> PAGEREF _Toc22795368 \h </w:instrText>
        </w:r>
        <w:r w:rsidRPr="008B473D">
          <w:rPr>
            <w:rFonts w:ascii="Arial" w:hAnsi="Arial" w:cs="Arial"/>
            <w:noProof/>
            <w:sz w:val="22"/>
            <w:szCs w:val="22"/>
          </w:rPr>
        </w:r>
        <w:r w:rsidRPr="008B473D">
          <w:rPr>
            <w:rFonts w:ascii="Arial" w:hAnsi="Arial" w:cs="Arial"/>
            <w:noProof/>
            <w:sz w:val="22"/>
            <w:szCs w:val="22"/>
          </w:rPr>
          <w:fldChar w:fldCharType="separate"/>
        </w:r>
        <w:r w:rsidR="008B473D" w:rsidRPr="008B473D">
          <w:rPr>
            <w:rFonts w:ascii="Arial" w:hAnsi="Arial" w:cs="Arial"/>
            <w:noProof/>
            <w:sz w:val="22"/>
            <w:szCs w:val="22"/>
          </w:rPr>
          <w:t>13</w:t>
        </w:r>
        <w:r w:rsidRPr="008B473D">
          <w:rPr>
            <w:rFonts w:ascii="Arial" w:hAnsi="Arial" w:cs="Arial"/>
            <w:noProof/>
            <w:sz w:val="22"/>
            <w:szCs w:val="22"/>
          </w:rPr>
          <w:fldChar w:fldCharType="end"/>
        </w:r>
      </w:hyperlink>
    </w:p>
    <w:p w:rsidR="008B473D" w:rsidRPr="008B473D" w:rsidRDefault="00E257E2">
      <w:pPr>
        <w:pStyle w:val="Obsah3"/>
        <w:tabs>
          <w:tab w:val="right" w:leader="dot" w:pos="9628"/>
        </w:tabs>
        <w:rPr>
          <w:rFonts w:ascii="Arial" w:eastAsiaTheme="minorEastAsia" w:hAnsi="Arial" w:cs="Arial"/>
          <w:noProof/>
          <w:kern w:val="0"/>
          <w:sz w:val="22"/>
          <w:szCs w:val="22"/>
          <w:lang w:eastAsia="cs-CZ"/>
        </w:rPr>
      </w:pPr>
      <w:hyperlink w:anchor="_Toc22795369" w:history="1">
        <w:r w:rsidR="008B473D" w:rsidRPr="008B473D">
          <w:rPr>
            <w:rStyle w:val="Hypertextovodkaz"/>
            <w:rFonts w:ascii="Arial" w:hAnsi="Arial" w:cs="Arial"/>
            <w:noProof/>
            <w:sz w:val="22"/>
            <w:szCs w:val="22"/>
          </w:rPr>
          <w:t>5.8.3. Vlastní výsadba</w:t>
        </w:r>
        <w:r w:rsidR="008B473D" w:rsidRPr="008B473D">
          <w:rPr>
            <w:rFonts w:ascii="Arial" w:hAnsi="Arial" w:cs="Arial"/>
            <w:noProof/>
            <w:sz w:val="22"/>
            <w:szCs w:val="22"/>
          </w:rPr>
          <w:tab/>
        </w:r>
        <w:r w:rsidRPr="008B473D">
          <w:rPr>
            <w:rFonts w:ascii="Arial" w:hAnsi="Arial" w:cs="Arial"/>
            <w:noProof/>
            <w:sz w:val="22"/>
            <w:szCs w:val="22"/>
          </w:rPr>
          <w:fldChar w:fldCharType="begin"/>
        </w:r>
        <w:r w:rsidR="008B473D" w:rsidRPr="008B473D">
          <w:rPr>
            <w:rFonts w:ascii="Arial" w:hAnsi="Arial" w:cs="Arial"/>
            <w:noProof/>
            <w:sz w:val="22"/>
            <w:szCs w:val="22"/>
          </w:rPr>
          <w:instrText xml:space="preserve"> PAGEREF _Toc22795369 \h </w:instrText>
        </w:r>
        <w:r w:rsidRPr="008B473D">
          <w:rPr>
            <w:rFonts w:ascii="Arial" w:hAnsi="Arial" w:cs="Arial"/>
            <w:noProof/>
            <w:sz w:val="22"/>
            <w:szCs w:val="22"/>
          </w:rPr>
        </w:r>
        <w:r w:rsidRPr="008B473D">
          <w:rPr>
            <w:rFonts w:ascii="Arial" w:hAnsi="Arial" w:cs="Arial"/>
            <w:noProof/>
            <w:sz w:val="22"/>
            <w:szCs w:val="22"/>
          </w:rPr>
          <w:fldChar w:fldCharType="separate"/>
        </w:r>
        <w:r w:rsidR="008B473D" w:rsidRPr="008B473D">
          <w:rPr>
            <w:rFonts w:ascii="Arial" w:hAnsi="Arial" w:cs="Arial"/>
            <w:noProof/>
            <w:sz w:val="22"/>
            <w:szCs w:val="22"/>
          </w:rPr>
          <w:t>13</w:t>
        </w:r>
        <w:r w:rsidRPr="008B473D">
          <w:rPr>
            <w:rFonts w:ascii="Arial" w:hAnsi="Arial" w:cs="Arial"/>
            <w:noProof/>
            <w:sz w:val="22"/>
            <w:szCs w:val="22"/>
          </w:rPr>
          <w:fldChar w:fldCharType="end"/>
        </w:r>
      </w:hyperlink>
    </w:p>
    <w:p w:rsidR="008B473D" w:rsidRPr="008B473D" w:rsidRDefault="00E257E2">
      <w:pPr>
        <w:pStyle w:val="Obsah3"/>
        <w:tabs>
          <w:tab w:val="right" w:leader="dot" w:pos="9628"/>
        </w:tabs>
        <w:rPr>
          <w:rFonts w:ascii="Arial" w:eastAsiaTheme="minorEastAsia" w:hAnsi="Arial" w:cs="Arial"/>
          <w:noProof/>
          <w:kern w:val="0"/>
          <w:sz w:val="22"/>
          <w:szCs w:val="22"/>
          <w:lang w:eastAsia="cs-CZ"/>
        </w:rPr>
      </w:pPr>
      <w:hyperlink w:anchor="_Toc22795370" w:history="1">
        <w:r w:rsidR="008B473D" w:rsidRPr="008B473D">
          <w:rPr>
            <w:rStyle w:val="Hypertextovodkaz"/>
            <w:rFonts w:ascii="Arial" w:hAnsi="Arial" w:cs="Arial"/>
            <w:noProof/>
            <w:sz w:val="22"/>
            <w:szCs w:val="22"/>
          </w:rPr>
          <w:t>5.8.4. Následná péče</w:t>
        </w:r>
        <w:r w:rsidR="008B473D" w:rsidRPr="008B473D">
          <w:rPr>
            <w:rFonts w:ascii="Arial" w:hAnsi="Arial" w:cs="Arial"/>
            <w:noProof/>
            <w:sz w:val="22"/>
            <w:szCs w:val="22"/>
          </w:rPr>
          <w:tab/>
        </w:r>
        <w:r w:rsidRPr="008B473D">
          <w:rPr>
            <w:rFonts w:ascii="Arial" w:hAnsi="Arial" w:cs="Arial"/>
            <w:noProof/>
            <w:sz w:val="22"/>
            <w:szCs w:val="22"/>
          </w:rPr>
          <w:fldChar w:fldCharType="begin"/>
        </w:r>
        <w:r w:rsidR="008B473D" w:rsidRPr="008B473D">
          <w:rPr>
            <w:rFonts w:ascii="Arial" w:hAnsi="Arial" w:cs="Arial"/>
            <w:noProof/>
            <w:sz w:val="22"/>
            <w:szCs w:val="22"/>
          </w:rPr>
          <w:instrText xml:space="preserve"> PAGEREF _Toc22795370 \h </w:instrText>
        </w:r>
        <w:r w:rsidRPr="008B473D">
          <w:rPr>
            <w:rFonts w:ascii="Arial" w:hAnsi="Arial" w:cs="Arial"/>
            <w:noProof/>
            <w:sz w:val="22"/>
            <w:szCs w:val="22"/>
          </w:rPr>
        </w:r>
        <w:r w:rsidRPr="008B473D">
          <w:rPr>
            <w:rFonts w:ascii="Arial" w:hAnsi="Arial" w:cs="Arial"/>
            <w:noProof/>
            <w:sz w:val="22"/>
            <w:szCs w:val="22"/>
          </w:rPr>
          <w:fldChar w:fldCharType="separate"/>
        </w:r>
        <w:r w:rsidR="008B473D" w:rsidRPr="008B473D">
          <w:rPr>
            <w:rFonts w:ascii="Arial" w:hAnsi="Arial" w:cs="Arial"/>
            <w:noProof/>
            <w:sz w:val="22"/>
            <w:szCs w:val="22"/>
          </w:rPr>
          <w:t>14</w:t>
        </w:r>
        <w:r w:rsidRPr="008B473D">
          <w:rPr>
            <w:rFonts w:ascii="Arial" w:hAnsi="Arial" w:cs="Arial"/>
            <w:noProof/>
            <w:sz w:val="22"/>
            <w:szCs w:val="22"/>
          </w:rPr>
          <w:fldChar w:fldCharType="end"/>
        </w:r>
      </w:hyperlink>
    </w:p>
    <w:p w:rsidR="008B473D" w:rsidRPr="008B473D" w:rsidRDefault="00E257E2">
      <w:pPr>
        <w:pStyle w:val="Obsah2"/>
        <w:tabs>
          <w:tab w:val="right" w:leader="dot" w:pos="9628"/>
        </w:tabs>
        <w:rPr>
          <w:rFonts w:ascii="Arial" w:eastAsiaTheme="minorEastAsia" w:hAnsi="Arial" w:cs="Arial"/>
          <w:noProof/>
          <w:kern w:val="0"/>
          <w:sz w:val="22"/>
          <w:szCs w:val="22"/>
          <w:lang w:eastAsia="cs-CZ"/>
        </w:rPr>
      </w:pPr>
      <w:hyperlink w:anchor="_Toc22795371" w:history="1">
        <w:r w:rsidR="008B473D" w:rsidRPr="008B473D">
          <w:rPr>
            <w:rStyle w:val="Hypertextovodkaz"/>
            <w:rFonts w:ascii="Arial" w:hAnsi="Arial" w:cs="Arial"/>
            <w:noProof/>
            <w:sz w:val="22"/>
            <w:szCs w:val="22"/>
          </w:rPr>
          <w:t>5.9. Výsadba rostlin – keře</w:t>
        </w:r>
        <w:r w:rsidR="008B473D" w:rsidRPr="008B473D">
          <w:rPr>
            <w:rFonts w:ascii="Arial" w:hAnsi="Arial" w:cs="Arial"/>
            <w:noProof/>
            <w:sz w:val="22"/>
            <w:szCs w:val="22"/>
          </w:rPr>
          <w:tab/>
        </w:r>
        <w:r w:rsidRPr="008B473D">
          <w:rPr>
            <w:rFonts w:ascii="Arial" w:hAnsi="Arial" w:cs="Arial"/>
            <w:noProof/>
            <w:sz w:val="22"/>
            <w:szCs w:val="22"/>
          </w:rPr>
          <w:fldChar w:fldCharType="begin"/>
        </w:r>
        <w:r w:rsidR="008B473D" w:rsidRPr="008B473D">
          <w:rPr>
            <w:rFonts w:ascii="Arial" w:hAnsi="Arial" w:cs="Arial"/>
            <w:noProof/>
            <w:sz w:val="22"/>
            <w:szCs w:val="22"/>
          </w:rPr>
          <w:instrText xml:space="preserve"> PAGEREF _Toc22795371 \h </w:instrText>
        </w:r>
        <w:r w:rsidRPr="008B473D">
          <w:rPr>
            <w:rFonts w:ascii="Arial" w:hAnsi="Arial" w:cs="Arial"/>
            <w:noProof/>
            <w:sz w:val="22"/>
            <w:szCs w:val="22"/>
          </w:rPr>
        </w:r>
        <w:r w:rsidRPr="008B473D">
          <w:rPr>
            <w:rFonts w:ascii="Arial" w:hAnsi="Arial" w:cs="Arial"/>
            <w:noProof/>
            <w:sz w:val="22"/>
            <w:szCs w:val="22"/>
          </w:rPr>
          <w:fldChar w:fldCharType="separate"/>
        </w:r>
        <w:r w:rsidR="008B473D" w:rsidRPr="008B473D">
          <w:rPr>
            <w:rFonts w:ascii="Arial" w:hAnsi="Arial" w:cs="Arial"/>
            <w:noProof/>
            <w:sz w:val="22"/>
            <w:szCs w:val="22"/>
          </w:rPr>
          <w:t>15</w:t>
        </w:r>
        <w:r w:rsidRPr="008B473D">
          <w:rPr>
            <w:rFonts w:ascii="Arial" w:hAnsi="Arial" w:cs="Arial"/>
            <w:noProof/>
            <w:sz w:val="22"/>
            <w:szCs w:val="22"/>
          </w:rPr>
          <w:fldChar w:fldCharType="end"/>
        </w:r>
      </w:hyperlink>
    </w:p>
    <w:p w:rsidR="008B473D" w:rsidRPr="008B473D" w:rsidRDefault="00E257E2">
      <w:pPr>
        <w:pStyle w:val="Obsah3"/>
        <w:tabs>
          <w:tab w:val="right" w:leader="dot" w:pos="9628"/>
        </w:tabs>
        <w:rPr>
          <w:rFonts w:ascii="Arial" w:eastAsiaTheme="minorEastAsia" w:hAnsi="Arial" w:cs="Arial"/>
          <w:noProof/>
          <w:kern w:val="0"/>
          <w:sz w:val="22"/>
          <w:szCs w:val="22"/>
          <w:lang w:eastAsia="cs-CZ"/>
        </w:rPr>
      </w:pPr>
      <w:hyperlink w:anchor="_Toc22795372" w:history="1">
        <w:r w:rsidR="008B473D" w:rsidRPr="008B473D">
          <w:rPr>
            <w:rStyle w:val="Hypertextovodkaz"/>
            <w:rFonts w:ascii="Arial" w:hAnsi="Arial" w:cs="Arial"/>
            <w:noProof/>
            <w:sz w:val="22"/>
            <w:szCs w:val="22"/>
          </w:rPr>
          <w:t>5.9.1. Doba výsadby</w:t>
        </w:r>
        <w:r w:rsidR="008B473D" w:rsidRPr="008B473D">
          <w:rPr>
            <w:rFonts w:ascii="Arial" w:hAnsi="Arial" w:cs="Arial"/>
            <w:noProof/>
            <w:sz w:val="22"/>
            <w:szCs w:val="22"/>
          </w:rPr>
          <w:tab/>
        </w:r>
        <w:r w:rsidRPr="008B473D">
          <w:rPr>
            <w:rFonts w:ascii="Arial" w:hAnsi="Arial" w:cs="Arial"/>
            <w:noProof/>
            <w:sz w:val="22"/>
            <w:szCs w:val="22"/>
          </w:rPr>
          <w:fldChar w:fldCharType="begin"/>
        </w:r>
        <w:r w:rsidR="008B473D" w:rsidRPr="008B473D">
          <w:rPr>
            <w:rFonts w:ascii="Arial" w:hAnsi="Arial" w:cs="Arial"/>
            <w:noProof/>
            <w:sz w:val="22"/>
            <w:szCs w:val="22"/>
          </w:rPr>
          <w:instrText xml:space="preserve"> PAGEREF _Toc22795372 \h </w:instrText>
        </w:r>
        <w:r w:rsidRPr="008B473D">
          <w:rPr>
            <w:rFonts w:ascii="Arial" w:hAnsi="Arial" w:cs="Arial"/>
            <w:noProof/>
            <w:sz w:val="22"/>
            <w:szCs w:val="22"/>
          </w:rPr>
        </w:r>
        <w:r w:rsidRPr="008B473D">
          <w:rPr>
            <w:rFonts w:ascii="Arial" w:hAnsi="Arial" w:cs="Arial"/>
            <w:noProof/>
            <w:sz w:val="22"/>
            <w:szCs w:val="22"/>
          </w:rPr>
          <w:fldChar w:fldCharType="separate"/>
        </w:r>
        <w:r w:rsidR="008B473D" w:rsidRPr="008B473D">
          <w:rPr>
            <w:rFonts w:ascii="Arial" w:hAnsi="Arial" w:cs="Arial"/>
            <w:noProof/>
            <w:sz w:val="22"/>
            <w:szCs w:val="22"/>
          </w:rPr>
          <w:t>16</w:t>
        </w:r>
        <w:r w:rsidRPr="008B473D">
          <w:rPr>
            <w:rFonts w:ascii="Arial" w:hAnsi="Arial" w:cs="Arial"/>
            <w:noProof/>
            <w:sz w:val="22"/>
            <w:szCs w:val="22"/>
          </w:rPr>
          <w:fldChar w:fldCharType="end"/>
        </w:r>
      </w:hyperlink>
    </w:p>
    <w:p w:rsidR="008B473D" w:rsidRPr="008B473D" w:rsidRDefault="00E257E2">
      <w:pPr>
        <w:pStyle w:val="Obsah3"/>
        <w:tabs>
          <w:tab w:val="right" w:leader="dot" w:pos="9628"/>
        </w:tabs>
        <w:rPr>
          <w:rFonts w:ascii="Arial" w:eastAsiaTheme="minorEastAsia" w:hAnsi="Arial" w:cs="Arial"/>
          <w:noProof/>
          <w:kern w:val="0"/>
          <w:sz w:val="22"/>
          <w:szCs w:val="22"/>
          <w:lang w:eastAsia="cs-CZ"/>
        </w:rPr>
      </w:pPr>
      <w:hyperlink w:anchor="_Toc22795373" w:history="1">
        <w:r w:rsidR="008B473D" w:rsidRPr="008B473D">
          <w:rPr>
            <w:rStyle w:val="Hypertextovodkaz"/>
            <w:rFonts w:ascii="Arial" w:hAnsi="Arial" w:cs="Arial"/>
            <w:noProof/>
            <w:sz w:val="22"/>
            <w:szCs w:val="22"/>
          </w:rPr>
          <w:t>5.9.2. Vlastní výsadba</w:t>
        </w:r>
        <w:r w:rsidR="008B473D" w:rsidRPr="008B473D">
          <w:rPr>
            <w:rFonts w:ascii="Arial" w:hAnsi="Arial" w:cs="Arial"/>
            <w:noProof/>
            <w:sz w:val="22"/>
            <w:szCs w:val="22"/>
          </w:rPr>
          <w:tab/>
        </w:r>
        <w:r w:rsidRPr="008B473D">
          <w:rPr>
            <w:rFonts w:ascii="Arial" w:hAnsi="Arial" w:cs="Arial"/>
            <w:noProof/>
            <w:sz w:val="22"/>
            <w:szCs w:val="22"/>
          </w:rPr>
          <w:fldChar w:fldCharType="begin"/>
        </w:r>
        <w:r w:rsidR="008B473D" w:rsidRPr="008B473D">
          <w:rPr>
            <w:rFonts w:ascii="Arial" w:hAnsi="Arial" w:cs="Arial"/>
            <w:noProof/>
            <w:sz w:val="22"/>
            <w:szCs w:val="22"/>
          </w:rPr>
          <w:instrText xml:space="preserve"> PAGEREF _Toc22795373 \h </w:instrText>
        </w:r>
        <w:r w:rsidRPr="008B473D">
          <w:rPr>
            <w:rFonts w:ascii="Arial" w:hAnsi="Arial" w:cs="Arial"/>
            <w:noProof/>
            <w:sz w:val="22"/>
            <w:szCs w:val="22"/>
          </w:rPr>
        </w:r>
        <w:r w:rsidRPr="008B473D">
          <w:rPr>
            <w:rFonts w:ascii="Arial" w:hAnsi="Arial" w:cs="Arial"/>
            <w:noProof/>
            <w:sz w:val="22"/>
            <w:szCs w:val="22"/>
          </w:rPr>
          <w:fldChar w:fldCharType="separate"/>
        </w:r>
        <w:r w:rsidR="008B473D" w:rsidRPr="008B473D">
          <w:rPr>
            <w:rFonts w:ascii="Arial" w:hAnsi="Arial" w:cs="Arial"/>
            <w:noProof/>
            <w:sz w:val="22"/>
            <w:szCs w:val="22"/>
          </w:rPr>
          <w:t>16</w:t>
        </w:r>
        <w:r w:rsidRPr="008B473D">
          <w:rPr>
            <w:rFonts w:ascii="Arial" w:hAnsi="Arial" w:cs="Arial"/>
            <w:noProof/>
            <w:sz w:val="22"/>
            <w:szCs w:val="22"/>
          </w:rPr>
          <w:fldChar w:fldCharType="end"/>
        </w:r>
      </w:hyperlink>
    </w:p>
    <w:p w:rsidR="008B473D" w:rsidRPr="008B473D" w:rsidRDefault="00E257E2">
      <w:pPr>
        <w:pStyle w:val="Obsah3"/>
        <w:tabs>
          <w:tab w:val="right" w:leader="dot" w:pos="9628"/>
        </w:tabs>
        <w:rPr>
          <w:rFonts w:ascii="Arial" w:eastAsiaTheme="minorEastAsia" w:hAnsi="Arial" w:cs="Arial"/>
          <w:noProof/>
          <w:kern w:val="0"/>
          <w:sz w:val="22"/>
          <w:szCs w:val="22"/>
          <w:lang w:eastAsia="cs-CZ"/>
        </w:rPr>
      </w:pPr>
      <w:hyperlink w:anchor="_Toc22795374" w:history="1">
        <w:r w:rsidR="008B473D" w:rsidRPr="008B473D">
          <w:rPr>
            <w:rStyle w:val="Hypertextovodkaz"/>
            <w:rFonts w:ascii="Arial" w:hAnsi="Arial" w:cs="Arial"/>
            <w:noProof/>
            <w:sz w:val="22"/>
            <w:szCs w:val="22"/>
          </w:rPr>
          <w:t>5.9.3. Následná péče</w:t>
        </w:r>
        <w:r w:rsidR="008B473D" w:rsidRPr="008B473D">
          <w:rPr>
            <w:rFonts w:ascii="Arial" w:hAnsi="Arial" w:cs="Arial"/>
            <w:noProof/>
            <w:sz w:val="22"/>
            <w:szCs w:val="22"/>
          </w:rPr>
          <w:tab/>
        </w:r>
        <w:r w:rsidRPr="008B473D">
          <w:rPr>
            <w:rFonts w:ascii="Arial" w:hAnsi="Arial" w:cs="Arial"/>
            <w:noProof/>
            <w:sz w:val="22"/>
            <w:szCs w:val="22"/>
          </w:rPr>
          <w:fldChar w:fldCharType="begin"/>
        </w:r>
        <w:r w:rsidR="008B473D" w:rsidRPr="008B473D">
          <w:rPr>
            <w:rFonts w:ascii="Arial" w:hAnsi="Arial" w:cs="Arial"/>
            <w:noProof/>
            <w:sz w:val="22"/>
            <w:szCs w:val="22"/>
          </w:rPr>
          <w:instrText xml:space="preserve"> PAGEREF _Toc22795374 \h </w:instrText>
        </w:r>
        <w:r w:rsidRPr="008B473D">
          <w:rPr>
            <w:rFonts w:ascii="Arial" w:hAnsi="Arial" w:cs="Arial"/>
            <w:noProof/>
            <w:sz w:val="22"/>
            <w:szCs w:val="22"/>
          </w:rPr>
        </w:r>
        <w:r w:rsidRPr="008B473D">
          <w:rPr>
            <w:rFonts w:ascii="Arial" w:hAnsi="Arial" w:cs="Arial"/>
            <w:noProof/>
            <w:sz w:val="22"/>
            <w:szCs w:val="22"/>
          </w:rPr>
          <w:fldChar w:fldCharType="separate"/>
        </w:r>
        <w:r w:rsidR="008B473D" w:rsidRPr="008B473D">
          <w:rPr>
            <w:rFonts w:ascii="Arial" w:hAnsi="Arial" w:cs="Arial"/>
            <w:noProof/>
            <w:sz w:val="22"/>
            <w:szCs w:val="22"/>
          </w:rPr>
          <w:t>17</w:t>
        </w:r>
        <w:r w:rsidRPr="008B473D">
          <w:rPr>
            <w:rFonts w:ascii="Arial" w:hAnsi="Arial" w:cs="Arial"/>
            <w:noProof/>
            <w:sz w:val="22"/>
            <w:szCs w:val="22"/>
          </w:rPr>
          <w:fldChar w:fldCharType="end"/>
        </w:r>
      </w:hyperlink>
    </w:p>
    <w:p w:rsidR="008B473D" w:rsidRPr="008B473D" w:rsidRDefault="00E257E2">
      <w:pPr>
        <w:pStyle w:val="Obsah2"/>
        <w:tabs>
          <w:tab w:val="right" w:leader="dot" w:pos="9628"/>
        </w:tabs>
        <w:rPr>
          <w:rFonts w:ascii="Arial" w:eastAsiaTheme="minorEastAsia" w:hAnsi="Arial" w:cs="Arial"/>
          <w:noProof/>
          <w:kern w:val="0"/>
          <w:sz w:val="22"/>
          <w:szCs w:val="22"/>
          <w:lang w:eastAsia="cs-CZ"/>
        </w:rPr>
      </w:pPr>
      <w:hyperlink w:anchor="_Toc22795375" w:history="1">
        <w:r w:rsidR="008B473D" w:rsidRPr="008B473D">
          <w:rPr>
            <w:rStyle w:val="Hypertextovodkaz"/>
            <w:rFonts w:ascii="Arial" w:hAnsi="Arial" w:cs="Arial"/>
            <w:noProof/>
            <w:sz w:val="22"/>
            <w:szCs w:val="22"/>
          </w:rPr>
          <w:t>5.10. Automatická závlaha</w:t>
        </w:r>
        <w:r w:rsidR="008B473D" w:rsidRPr="008B473D">
          <w:rPr>
            <w:rFonts w:ascii="Arial" w:hAnsi="Arial" w:cs="Arial"/>
            <w:noProof/>
            <w:sz w:val="22"/>
            <w:szCs w:val="22"/>
          </w:rPr>
          <w:tab/>
        </w:r>
        <w:r w:rsidRPr="008B473D">
          <w:rPr>
            <w:rFonts w:ascii="Arial" w:hAnsi="Arial" w:cs="Arial"/>
            <w:noProof/>
            <w:sz w:val="22"/>
            <w:szCs w:val="22"/>
          </w:rPr>
          <w:fldChar w:fldCharType="begin"/>
        </w:r>
        <w:r w:rsidR="008B473D" w:rsidRPr="008B473D">
          <w:rPr>
            <w:rFonts w:ascii="Arial" w:hAnsi="Arial" w:cs="Arial"/>
            <w:noProof/>
            <w:sz w:val="22"/>
            <w:szCs w:val="22"/>
          </w:rPr>
          <w:instrText xml:space="preserve"> PAGEREF _Toc22795375 \h </w:instrText>
        </w:r>
        <w:r w:rsidRPr="008B473D">
          <w:rPr>
            <w:rFonts w:ascii="Arial" w:hAnsi="Arial" w:cs="Arial"/>
            <w:noProof/>
            <w:sz w:val="22"/>
            <w:szCs w:val="22"/>
          </w:rPr>
        </w:r>
        <w:r w:rsidRPr="008B473D">
          <w:rPr>
            <w:rFonts w:ascii="Arial" w:hAnsi="Arial" w:cs="Arial"/>
            <w:noProof/>
            <w:sz w:val="22"/>
            <w:szCs w:val="22"/>
          </w:rPr>
          <w:fldChar w:fldCharType="separate"/>
        </w:r>
        <w:r w:rsidR="008B473D" w:rsidRPr="008B473D">
          <w:rPr>
            <w:rFonts w:ascii="Arial" w:hAnsi="Arial" w:cs="Arial"/>
            <w:noProof/>
            <w:sz w:val="22"/>
            <w:szCs w:val="22"/>
          </w:rPr>
          <w:t>18</w:t>
        </w:r>
        <w:r w:rsidRPr="008B473D">
          <w:rPr>
            <w:rFonts w:ascii="Arial" w:hAnsi="Arial" w:cs="Arial"/>
            <w:noProof/>
            <w:sz w:val="22"/>
            <w:szCs w:val="22"/>
          </w:rPr>
          <w:fldChar w:fldCharType="end"/>
        </w:r>
      </w:hyperlink>
    </w:p>
    <w:p w:rsidR="008B473D" w:rsidRPr="008B473D" w:rsidRDefault="00E257E2">
      <w:pPr>
        <w:pStyle w:val="Obsah2"/>
        <w:tabs>
          <w:tab w:val="right" w:leader="dot" w:pos="9628"/>
        </w:tabs>
        <w:rPr>
          <w:rFonts w:ascii="Arial" w:eastAsiaTheme="minorEastAsia" w:hAnsi="Arial" w:cs="Arial"/>
          <w:noProof/>
          <w:kern w:val="0"/>
          <w:sz w:val="22"/>
          <w:szCs w:val="22"/>
          <w:lang w:eastAsia="cs-CZ"/>
        </w:rPr>
      </w:pPr>
      <w:hyperlink w:anchor="_Toc22795376" w:history="1">
        <w:r w:rsidR="008B473D" w:rsidRPr="008B473D">
          <w:rPr>
            <w:rStyle w:val="Hypertextovodkaz"/>
            <w:rFonts w:ascii="Arial" w:hAnsi="Arial" w:cs="Arial"/>
            <w:noProof/>
            <w:sz w:val="22"/>
            <w:szCs w:val="22"/>
          </w:rPr>
          <w:t>5.11. Založení trávníkových ploch</w:t>
        </w:r>
        <w:r w:rsidR="008B473D" w:rsidRPr="008B473D">
          <w:rPr>
            <w:rFonts w:ascii="Arial" w:hAnsi="Arial" w:cs="Arial"/>
            <w:noProof/>
            <w:sz w:val="22"/>
            <w:szCs w:val="22"/>
          </w:rPr>
          <w:tab/>
        </w:r>
        <w:r w:rsidRPr="008B473D">
          <w:rPr>
            <w:rFonts w:ascii="Arial" w:hAnsi="Arial" w:cs="Arial"/>
            <w:noProof/>
            <w:sz w:val="22"/>
            <w:szCs w:val="22"/>
          </w:rPr>
          <w:fldChar w:fldCharType="begin"/>
        </w:r>
        <w:r w:rsidR="008B473D" w:rsidRPr="008B473D">
          <w:rPr>
            <w:rFonts w:ascii="Arial" w:hAnsi="Arial" w:cs="Arial"/>
            <w:noProof/>
            <w:sz w:val="22"/>
            <w:szCs w:val="22"/>
          </w:rPr>
          <w:instrText xml:space="preserve"> PAGEREF _Toc22795376 \h </w:instrText>
        </w:r>
        <w:r w:rsidRPr="008B473D">
          <w:rPr>
            <w:rFonts w:ascii="Arial" w:hAnsi="Arial" w:cs="Arial"/>
            <w:noProof/>
            <w:sz w:val="22"/>
            <w:szCs w:val="22"/>
          </w:rPr>
        </w:r>
        <w:r w:rsidRPr="008B473D">
          <w:rPr>
            <w:rFonts w:ascii="Arial" w:hAnsi="Arial" w:cs="Arial"/>
            <w:noProof/>
            <w:sz w:val="22"/>
            <w:szCs w:val="22"/>
          </w:rPr>
          <w:fldChar w:fldCharType="separate"/>
        </w:r>
        <w:r w:rsidR="008B473D" w:rsidRPr="008B473D">
          <w:rPr>
            <w:rFonts w:ascii="Arial" w:hAnsi="Arial" w:cs="Arial"/>
            <w:noProof/>
            <w:sz w:val="22"/>
            <w:szCs w:val="22"/>
          </w:rPr>
          <w:t>18</w:t>
        </w:r>
        <w:r w:rsidRPr="008B473D">
          <w:rPr>
            <w:rFonts w:ascii="Arial" w:hAnsi="Arial" w:cs="Arial"/>
            <w:noProof/>
            <w:sz w:val="22"/>
            <w:szCs w:val="22"/>
          </w:rPr>
          <w:fldChar w:fldCharType="end"/>
        </w:r>
      </w:hyperlink>
    </w:p>
    <w:p w:rsidR="008B473D" w:rsidRPr="008B473D" w:rsidRDefault="00E257E2">
      <w:pPr>
        <w:pStyle w:val="Obsah3"/>
        <w:tabs>
          <w:tab w:val="right" w:leader="dot" w:pos="9628"/>
        </w:tabs>
        <w:rPr>
          <w:rFonts w:ascii="Arial" w:eastAsiaTheme="minorEastAsia" w:hAnsi="Arial" w:cs="Arial"/>
          <w:noProof/>
          <w:kern w:val="0"/>
          <w:sz w:val="22"/>
          <w:szCs w:val="22"/>
          <w:lang w:eastAsia="cs-CZ"/>
        </w:rPr>
      </w:pPr>
      <w:hyperlink w:anchor="_Toc22795377" w:history="1">
        <w:r w:rsidR="008B473D" w:rsidRPr="008B473D">
          <w:rPr>
            <w:rStyle w:val="Hypertextovodkaz"/>
            <w:rFonts w:ascii="Arial" w:hAnsi="Arial" w:cs="Arial"/>
            <w:noProof/>
            <w:sz w:val="22"/>
            <w:szCs w:val="22"/>
          </w:rPr>
          <w:t>5.11.1. Vlastní založení trávníkové plochy</w:t>
        </w:r>
        <w:r w:rsidR="008B473D" w:rsidRPr="008B473D">
          <w:rPr>
            <w:rFonts w:ascii="Arial" w:hAnsi="Arial" w:cs="Arial"/>
            <w:noProof/>
            <w:sz w:val="22"/>
            <w:szCs w:val="22"/>
          </w:rPr>
          <w:tab/>
        </w:r>
        <w:r w:rsidRPr="008B473D">
          <w:rPr>
            <w:rFonts w:ascii="Arial" w:hAnsi="Arial" w:cs="Arial"/>
            <w:noProof/>
            <w:sz w:val="22"/>
            <w:szCs w:val="22"/>
          </w:rPr>
          <w:fldChar w:fldCharType="begin"/>
        </w:r>
        <w:r w:rsidR="008B473D" w:rsidRPr="008B473D">
          <w:rPr>
            <w:rFonts w:ascii="Arial" w:hAnsi="Arial" w:cs="Arial"/>
            <w:noProof/>
            <w:sz w:val="22"/>
            <w:szCs w:val="22"/>
          </w:rPr>
          <w:instrText xml:space="preserve"> PAGEREF _Toc22795377 \h </w:instrText>
        </w:r>
        <w:r w:rsidRPr="008B473D">
          <w:rPr>
            <w:rFonts w:ascii="Arial" w:hAnsi="Arial" w:cs="Arial"/>
            <w:noProof/>
            <w:sz w:val="22"/>
            <w:szCs w:val="22"/>
          </w:rPr>
        </w:r>
        <w:r w:rsidRPr="008B473D">
          <w:rPr>
            <w:rFonts w:ascii="Arial" w:hAnsi="Arial" w:cs="Arial"/>
            <w:noProof/>
            <w:sz w:val="22"/>
            <w:szCs w:val="22"/>
          </w:rPr>
          <w:fldChar w:fldCharType="separate"/>
        </w:r>
        <w:r w:rsidR="008B473D" w:rsidRPr="008B473D">
          <w:rPr>
            <w:rFonts w:ascii="Arial" w:hAnsi="Arial" w:cs="Arial"/>
            <w:noProof/>
            <w:sz w:val="22"/>
            <w:szCs w:val="22"/>
          </w:rPr>
          <w:t>18</w:t>
        </w:r>
        <w:r w:rsidRPr="008B473D">
          <w:rPr>
            <w:rFonts w:ascii="Arial" w:hAnsi="Arial" w:cs="Arial"/>
            <w:noProof/>
            <w:sz w:val="22"/>
            <w:szCs w:val="22"/>
          </w:rPr>
          <w:fldChar w:fldCharType="end"/>
        </w:r>
      </w:hyperlink>
    </w:p>
    <w:p w:rsidR="008B473D" w:rsidRPr="008B473D" w:rsidRDefault="00E257E2">
      <w:pPr>
        <w:pStyle w:val="Obsah3"/>
        <w:tabs>
          <w:tab w:val="right" w:leader="dot" w:pos="9628"/>
        </w:tabs>
        <w:rPr>
          <w:rFonts w:ascii="Arial" w:eastAsiaTheme="minorEastAsia" w:hAnsi="Arial" w:cs="Arial"/>
          <w:noProof/>
          <w:kern w:val="0"/>
          <w:sz w:val="22"/>
          <w:szCs w:val="22"/>
          <w:lang w:eastAsia="cs-CZ"/>
        </w:rPr>
      </w:pPr>
      <w:hyperlink w:anchor="_Toc22795378" w:history="1">
        <w:r w:rsidR="008B473D" w:rsidRPr="008B473D">
          <w:rPr>
            <w:rStyle w:val="Hypertextovodkaz"/>
            <w:rFonts w:ascii="Arial" w:hAnsi="Arial" w:cs="Arial"/>
            <w:noProof/>
            <w:sz w:val="22"/>
            <w:szCs w:val="22"/>
          </w:rPr>
          <w:t>5.11.2. Po výsadbě</w:t>
        </w:r>
        <w:r w:rsidR="008B473D" w:rsidRPr="008B473D">
          <w:rPr>
            <w:rFonts w:ascii="Arial" w:hAnsi="Arial" w:cs="Arial"/>
            <w:noProof/>
            <w:sz w:val="22"/>
            <w:szCs w:val="22"/>
          </w:rPr>
          <w:tab/>
        </w:r>
        <w:r w:rsidRPr="008B473D">
          <w:rPr>
            <w:rFonts w:ascii="Arial" w:hAnsi="Arial" w:cs="Arial"/>
            <w:noProof/>
            <w:sz w:val="22"/>
            <w:szCs w:val="22"/>
          </w:rPr>
          <w:fldChar w:fldCharType="begin"/>
        </w:r>
        <w:r w:rsidR="008B473D" w:rsidRPr="008B473D">
          <w:rPr>
            <w:rFonts w:ascii="Arial" w:hAnsi="Arial" w:cs="Arial"/>
            <w:noProof/>
            <w:sz w:val="22"/>
            <w:szCs w:val="22"/>
          </w:rPr>
          <w:instrText xml:space="preserve"> PAGEREF _Toc22795378 \h </w:instrText>
        </w:r>
        <w:r w:rsidRPr="008B473D">
          <w:rPr>
            <w:rFonts w:ascii="Arial" w:hAnsi="Arial" w:cs="Arial"/>
            <w:noProof/>
            <w:sz w:val="22"/>
            <w:szCs w:val="22"/>
          </w:rPr>
        </w:r>
        <w:r w:rsidRPr="008B473D">
          <w:rPr>
            <w:rFonts w:ascii="Arial" w:hAnsi="Arial" w:cs="Arial"/>
            <w:noProof/>
            <w:sz w:val="22"/>
            <w:szCs w:val="22"/>
          </w:rPr>
          <w:fldChar w:fldCharType="separate"/>
        </w:r>
        <w:r w:rsidR="008B473D" w:rsidRPr="008B473D">
          <w:rPr>
            <w:rFonts w:ascii="Arial" w:hAnsi="Arial" w:cs="Arial"/>
            <w:noProof/>
            <w:sz w:val="22"/>
            <w:szCs w:val="22"/>
          </w:rPr>
          <w:t>19</w:t>
        </w:r>
        <w:r w:rsidRPr="008B473D">
          <w:rPr>
            <w:rFonts w:ascii="Arial" w:hAnsi="Arial" w:cs="Arial"/>
            <w:noProof/>
            <w:sz w:val="22"/>
            <w:szCs w:val="22"/>
          </w:rPr>
          <w:fldChar w:fldCharType="end"/>
        </w:r>
      </w:hyperlink>
    </w:p>
    <w:p w:rsidR="008B473D" w:rsidRPr="008B473D" w:rsidRDefault="00E257E2">
      <w:pPr>
        <w:pStyle w:val="Obsah3"/>
        <w:tabs>
          <w:tab w:val="right" w:leader="dot" w:pos="9628"/>
        </w:tabs>
        <w:rPr>
          <w:rFonts w:ascii="Arial" w:eastAsiaTheme="minorEastAsia" w:hAnsi="Arial" w:cs="Arial"/>
          <w:noProof/>
          <w:kern w:val="0"/>
          <w:sz w:val="22"/>
          <w:szCs w:val="22"/>
          <w:lang w:eastAsia="cs-CZ"/>
        </w:rPr>
      </w:pPr>
      <w:hyperlink w:anchor="_Toc22795379" w:history="1">
        <w:r w:rsidR="008B473D" w:rsidRPr="008B473D">
          <w:rPr>
            <w:rStyle w:val="Hypertextovodkaz"/>
            <w:rFonts w:ascii="Arial" w:hAnsi="Arial" w:cs="Arial"/>
            <w:noProof/>
            <w:sz w:val="22"/>
            <w:szCs w:val="22"/>
          </w:rPr>
          <w:t>5.11.3. Následná péče</w:t>
        </w:r>
        <w:r w:rsidR="008B473D" w:rsidRPr="008B473D">
          <w:rPr>
            <w:rFonts w:ascii="Arial" w:hAnsi="Arial" w:cs="Arial"/>
            <w:noProof/>
            <w:sz w:val="22"/>
            <w:szCs w:val="22"/>
          </w:rPr>
          <w:tab/>
        </w:r>
        <w:r w:rsidRPr="008B473D">
          <w:rPr>
            <w:rFonts w:ascii="Arial" w:hAnsi="Arial" w:cs="Arial"/>
            <w:noProof/>
            <w:sz w:val="22"/>
            <w:szCs w:val="22"/>
          </w:rPr>
          <w:fldChar w:fldCharType="begin"/>
        </w:r>
        <w:r w:rsidR="008B473D" w:rsidRPr="008B473D">
          <w:rPr>
            <w:rFonts w:ascii="Arial" w:hAnsi="Arial" w:cs="Arial"/>
            <w:noProof/>
            <w:sz w:val="22"/>
            <w:szCs w:val="22"/>
          </w:rPr>
          <w:instrText xml:space="preserve"> PAGEREF _Toc22795379 \h </w:instrText>
        </w:r>
        <w:r w:rsidRPr="008B473D">
          <w:rPr>
            <w:rFonts w:ascii="Arial" w:hAnsi="Arial" w:cs="Arial"/>
            <w:noProof/>
            <w:sz w:val="22"/>
            <w:szCs w:val="22"/>
          </w:rPr>
        </w:r>
        <w:r w:rsidRPr="008B473D">
          <w:rPr>
            <w:rFonts w:ascii="Arial" w:hAnsi="Arial" w:cs="Arial"/>
            <w:noProof/>
            <w:sz w:val="22"/>
            <w:szCs w:val="22"/>
          </w:rPr>
          <w:fldChar w:fldCharType="separate"/>
        </w:r>
        <w:r w:rsidR="008B473D" w:rsidRPr="008B473D">
          <w:rPr>
            <w:rFonts w:ascii="Arial" w:hAnsi="Arial" w:cs="Arial"/>
            <w:noProof/>
            <w:sz w:val="22"/>
            <w:szCs w:val="22"/>
          </w:rPr>
          <w:t>19</w:t>
        </w:r>
        <w:r w:rsidRPr="008B473D">
          <w:rPr>
            <w:rFonts w:ascii="Arial" w:hAnsi="Arial" w:cs="Arial"/>
            <w:noProof/>
            <w:sz w:val="22"/>
            <w:szCs w:val="22"/>
          </w:rPr>
          <w:fldChar w:fldCharType="end"/>
        </w:r>
      </w:hyperlink>
    </w:p>
    <w:p w:rsidR="008B473D" w:rsidRPr="008B473D" w:rsidRDefault="00E257E2">
      <w:pPr>
        <w:pStyle w:val="Obsah2"/>
        <w:tabs>
          <w:tab w:val="right" w:leader="dot" w:pos="9628"/>
        </w:tabs>
        <w:rPr>
          <w:rFonts w:ascii="Arial" w:eastAsiaTheme="minorEastAsia" w:hAnsi="Arial" w:cs="Arial"/>
          <w:noProof/>
          <w:kern w:val="0"/>
          <w:sz w:val="22"/>
          <w:szCs w:val="22"/>
          <w:lang w:eastAsia="cs-CZ"/>
        </w:rPr>
      </w:pPr>
      <w:hyperlink w:anchor="_Toc22795380" w:history="1">
        <w:r w:rsidR="008B473D" w:rsidRPr="008B473D">
          <w:rPr>
            <w:rStyle w:val="Hypertextovodkaz"/>
            <w:rFonts w:ascii="Arial" w:hAnsi="Arial" w:cs="Arial"/>
            <w:noProof/>
            <w:sz w:val="22"/>
            <w:szCs w:val="22"/>
          </w:rPr>
          <w:t>5.12. Příprava ploch před realizací sadových úprav – zeleň na konstrukci</w:t>
        </w:r>
        <w:r w:rsidR="008B473D" w:rsidRPr="008B473D">
          <w:rPr>
            <w:rFonts w:ascii="Arial" w:hAnsi="Arial" w:cs="Arial"/>
            <w:noProof/>
            <w:sz w:val="22"/>
            <w:szCs w:val="22"/>
          </w:rPr>
          <w:tab/>
        </w:r>
        <w:r w:rsidRPr="008B473D">
          <w:rPr>
            <w:rFonts w:ascii="Arial" w:hAnsi="Arial" w:cs="Arial"/>
            <w:noProof/>
            <w:sz w:val="22"/>
            <w:szCs w:val="22"/>
          </w:rPr>
          <w:fldChar w:fldCharType="begin"/>
        </w:r>
        <w:r w:rsidR="008B473D" w:rsidRPr="008B473D">
          <w:rPr>
            <w:rFonts w:ascii="Arial" w:hAnsi="Arial" w:cs="Arial"/>
            <w:noProof/>
            <w:sz w:val="22"/>
            <w:szCs w:val="22"/>
          </w:rPr>
          <w:instrText xml:space="preserve"> PAGEREF _Toc22795380 \h </w:instrText>
        </w:r>
        <w:r w:rsidRPr="008B473D">
          <w:rPr>
            <w:rFonts w:ascii="Arial" w:hAnsi="Arial" w:cs="Arial"/>
            <w:noProof/>
            <w:sz w:val="22"/>
            <w:szCs w:val="22"/>
          </w:rPr>
        </w:r>
        <w:r w:rsidRPr="008B473D">
          <w:rPr>
            <w:rFonts w:ascii="Arial" w:hAnsi="Arial" w:cs="Arial"/>
            <w:noProof/>
            <w:sz w:val="22"/>
            <w:szCs w:val="22"/>
          </w:rPr>
          <w:fldChar w:fldCharType="separate"/>
        </w:r>
        <w:r w:rsidR="008B473D" w:rsidRPr="008B473D">
          <w:rPr>
            <w:rFonts w:ascii="Arial" w:hAnsi="Arial" w:cs="Arial"/>
            <w:noProof/>
            <w:sz w:val="22"/>
            <w:szCs w:val="22"/>
          </w:rPr>
          <w:t>20</w:t>
        </w:r>
        <w:r w:rsidRPr="008B473D">
          <w:rPr>
            <w:rFonts w:ascii="Arial" w:hAnsi="Arial" w:cs="Arial"/>
            <w:noProof/>
            <w:sz w:val="22"/>
            <w:szCs w:val="22"/>
          </w:rPr>
          <w:fldChar w:fldCharType="end"/>
        </w:r>
      </w:hyperlink>
    </w:p>
    <w:p w:rsidR="008B473D" w:rsidRPr="008B473D" w:rsidRDefault="00E257E2">
      <w:pPr>
        <w:pStyle w:val="Obsah2"/>
        <w:tabs>
          <w:tab w:val="right" w:leader="dot" w:pos="9628"/>
        </w:tabs>
        <w:rPr>
          <w:rFonts w:ascii="Arial" w:eastAsiaTheme="minorEastAsia" w:hAnsi="Arial" w:cs="Arial"/>
          <w:noProof/>
          <w:kern w:val="0"/>
          <w:sz w:val="22"/>
          <w:szCs w:val="22"/>
          <w:lang w:eastAsia="cs-CZ"/>
        </w:rPr>
      </w:pPr>
      <w:hyperlink w:anchor="_Toc22795381" w:history="1">
        <w:r w:rsidR="008B473D" w:rsidRPr="008B473D">
          <w:rPr>
            <w:rStyle w:val="Hypertextovodkaz"/>
            <w:rFonts w:ascii="Arial" w:hAnsi="Arial" w:cs="Arial"/>
            <w:noProof/>
            <w:sz w:val="22"/>
            <w:szCs w:val="22"/>
          </w:rPr>
          <w:t>5.13. Realizace extenzivní zelené střechy</w:t>
        </w:r>
        <w:r w:rsidR="008B473D" w:rsidRPr="008B473D">
          <w:rPr>
            <w:rFonts w:ascii="Arial" w:hAnsi="Arial" w:cs="Arial"/>
            <w:noProof/>
            <w:sz w:val="22"/>
            <w:szCs w:val="22"/>
          </w:rPr>
          <w:tab/>
        </w:r>
        <w:r w:rsidRPr="008B473D">
          <w:rPr>
            <w:rFonts w:ascii="Arial" w:hAnsi="Arial" w:cs="Arial"/>
            <w:noProof/>
            <w:sz w:val="22"/>
            <w:szCs w:val="22"/>
          </w:rPr>
          <w:fldChar w:fldCharType="begin"/>
        </w:r>
        <w:r w:rsidR="008B473D" w:rsidRPr="008B473D">
          <w:rPr>
            <w:rFonts w:ascii="Arial" w:hAnsi="Arial" w:cs="Arial"/>
            <w:noProof/>
            <w:sz w:val="22"/>
            <w:szCs w:val="22"/>
          </w:rPr>
          <w:instrText xml:space="preserve"> PAGEREF _Toc22795381 \h </w:instrText>
        </w:r>
        <w:r w:rsidRPr="008B473D">
          <w:rPr>
            <w:rFonts w:ascii="Arial" w:hAnsi="Arial" w:cs="Arial"/>
            <w:noProof/>
            <w:sz w:val="22"/>
            <w:szCs w:val="22"/>
          </w:rPr>
        </w:r>
        <w:r w:rsidRPr="008B473D">
          <w:rPr>
            <w:rFonts w:ascii="Arial" w:hAnsi="Arial" w:cs="Arial"/>
            <w:noProof/>
            <w:sz w:val="22"/>
            <w:szCs w:val="22"/>
          </w:rPr>
          <w:fldChar w:fldCharType="separate"/>
        </w:r>
        <w:r w:rsidR="008B473D" w:rsidRPr="008B473D">
          <w:rPr>
            <w:rFonts w:ascii="Arial" w:hAnsi="Arial" w:cs="Arial"/>
            <w:noProof/>
            <w:sz w:val="22"/>
            <w:szCs w:val="22"/>
          </w:rPr>
          <w:t>20</w:t>
        </w:r>
        <w:r w:rsidRPr="008B473D">
          <w:rPr>
            <w:rFonts w:ascii="Arial" w:hAnsi="Arial" w:cs="Arial"/>
            <w:noProof/>
            <w:sz w:val="22"/>
            <w:szCs w:val="22"/>
          </w:rPr>
          <w:fldChar w:fldCharType="end"/>
        </w:r>
      </w:hyperlink>
    </w:p>
    <w:p w:rsidR="008B473D" w:rsidRPr="008B473D" w:rsidRDefault="00E257E2">
      <w:pPr>
        <w:pStyle w:val="Obsah1"/>
        <w:tabs>
          <w:tab w:val="right" w:leader="dot" w:pos="9628"/>
        </w:tabs>
        <w:rPr>
          <w:rFonts w:ascii="Arial" w:eastAsiaTheme="minorEastAsia" w:hAnsi="Arial" w:cs="Arial"/>
          <w:noProof/>
          <w:kern w:val="0"/>
          <w:sz w:val="22"/>
          <w:szCs w:val="22"/>
          <w:lang w:eastAsia="cs-CZ"/>
        </w:rPr>
      </w:pPr>
      <w:hyperlink w:anchor="_Toc22795382" w:history="1">
        <w:r w:rsidR="008B473D" w:rsidRPr="008B473D">
          <w:rPr>
            <w:rStyle w:val="Hypertextovodkaz"/>
            <w:rFonts w:ascii="Arial" w:hAnsi="Arial" w:cs="Arial"/>
            <w:noProof/>
            <w:sz w:val="22"/>
            <w:szCs w:val="22"/>
          </w:rPr>
          <w:t>6. ZÁVĚR</w:t>
        </w:r>
        <w:r w:rsidR="008B473D" w:rsidRPr="008B473D">
          <w:rPr>
            <w:rFonts w:ascii="Arial" w:hAnsi="Arial" w:cs="Arial"/>
            <w:noProof/>
            <w:sz w:val="22"/>
            <w:szCs w:val="22"/>
          </w:rPr>
          <w:tab/>
        </w:r>
        <w:r w:rsidRPr="008B473D">
          <w:rPr>
            <w:rFonts w:ascii="Arial" w:hAnsi="Arial" w:cs="Arial"/>
            <w:noProof/>
            <w:sz w:val="22"/>
            <w:szCs w:val="22"/>
          </w:rPr>
          <w:fldChar w:fldCharType="begin"/>
        </w:r>
        <w:r w:rsidR="008B473D" w:rsidRPr="008B473D">
          <w:rPr>
            <w:rFonts w:ascii="Arial" w:hAnsi="Arial" w:cs="Arial"/>
            <w:noProof/>
            <w:sz w:val="22"/>
            <w:szCs w:val="22"/>
          </w:rPr>
          <w:instrText xml:space="preserve"> PAGEREF _Toc22795382 \h </w:instrText>
        </w:r>
        <w:r w:rsidRPr="008B473D">
          <w:rPr>
            <w:rFonts w:ascii="Arial" w:hAnsi="Arial" w:cs="Arial"/>
            <w:noProof/>
            <w:sz w:val="22"/>
            <w:szCs w:val="22"/>
          </w:rPr>
        </w:r>
        <w:r w:rsidRPr="008B473D">
          <w:rPr>
            <w:rFonts w:ascii="Arial" w:hAnsi="Arial" w:cs="Arial"/>
            <w:noProof/>
            <w:sz w:val="22"/>
            <w:szCs w:val="22"/>
          </w:rPr>
          <w:fldChar w:fldCharType="separate"/>
        </w:r>
        <w:r w:rsidR="008B473D" w:rsidRPr="008B473D">
          <w:rPr>
            <w:rFonts w:ascii="Arial" w:hAnsi="Arial" w:cs="Arial"/>
            <w:noProof/>
            <w:sz w:val="22"/>
            <w:szCs w:val="22"/>
          </w:rPr>
          <w:t>23</w:t>
        </w:r>
        <w:r w:rsidRPr="008B473D">
          <w:rPr>
            <w:rFonts w:ascii="Arial" w:hAnsi="Arial" w:cs="Arial"/>
            <w:noProof/>
            <w:sz w:val="22"/>
            <w:szCs w:val="22"/>
          </w:rPr>
          <w:fldChar w:fldCharType="end"/>
        </w:r>
      </w:hyperlink>
    </w:p>
    <w:p w:rsidR="00C24AD7" w:rsidRPr="008B473D" w:rsidRDefault="00E257E2">
      <w:pPr>
        <w:pStyle w:val="Obsah1"/>
        <w:tabs>
          <w:tab w:val="right" w:leader="dot" w:pos="9638"/>
        </w:tabs>
        <w:rPr>
          <w:rFonts w:ascii="Arial" w:hAnsi="Arial" w:cs="Arial"/>
          <w:b/>
          <w:sz w:val="22"/>
          <w:szCs w:val="22"/>
        </w:rPr>
        <w:sectPr w:rsidR="00C24AD7" w:rsidRPr="008B473D">
          <w:type w:val="continuous"/>
          <w:pgSz w:w="11906" w:h="16838"/>
          <w:pgMar w:top="1624" w:right="1134" w:bottom="1624" w:left="1134" w:header="1134" w:footer="1134" w:gutter="0"/>
          <w:cols w:space="708"/>
          <w:docGrid w:linePitch="360"/>
        </w:sectPr>
      </w:pPr>
      <w:r w:rsidRPr="008B473D">
        <w:rPr>
          <w:rFonts w:ascii="Arial" w:hAnsi="Arial" w:cs="Arial"/>
          <w:sz w:val="22"/>
          <w:szCs w:val="22"/>
        </w:rPr>
        <w:fldChar w:fldCharType="end"/>
      </w:r>
    </w:p>
    <w:p w:rsidR="00C24AD7" w:rsidRPr="00B65CF8" w:rsidRDefault="00B65CF8" w:rsidP="00B65CF8">
      <w:pPr>
        <w:pStyle w:val="Nadpis1"/>
        <w:numPr>
          <w:ilvl w:val="0"/>
          <w:numId w:val="0"/>
        </w:numPr>
      </w:pPr>
      <w:r w:rsidRPr="008B473D">
        <w:rPr>
          <w:sz w:val="22"/>
          <w:szCs w:val="22"/>
        </w:rPr>
        <w:lastRenderedPageBreak/>
        <w:br w:type="page"/>
      </w:r>
      <w:bookmarkStart w:id="0" w:name="_Toc22795339"/>
      <w:r w:rsidR="00C24AD7" w:rsidRPr="00B65CF8">
        <w:rPr>
          <w:sz w:val="22"/>
          <w:szCs w:val="22"/>
        </w:rPr>
        <w:lastRenderedPageBreak/>
        <w:t>1. ÚVOD</w:t>
      </w:r>
      <w:bookmarkEnd w:id="0"/>
    </w:p>
    <w:p w:rsidR="00C24AD7" w:rsidRPr="006C5118" w:rsidRDefault="00C24AD7" w:rsidP="006C5118">
      <w:pPr>
        <w:ind w:firstLine="540"/>
        <w:jc w:val="both"/>
        <w:rPr>
          <w:rFonts w:ascii="Arial" w:eastAsia="Times New Roman" w:hAnsi="Arial" w:cs="Arial"/>
          <w:kern w:val="0"/>
          <w:sz w:val="22"/>
          <w:szCs w:val="22"/>
          <w:lang w:eastAsia="cs-CZ"/>
        </w:rPr>
      </w:pPr>
      <w:r w:rsidRPr="009E1013">
        <w:rPr>
          <w:rFonts w:ascii="Arial" w:hAnsi="Arial" w:cs="Arial"/>
        </w:rPr>
        <w:tab/>
      </w:r>
      <w:r w:rsidR="000307EC" w:rsidRPr="00BD73D7">
        <w:rPr>
          <w:rFonts w:ascii="Arial" w:hAnsi="Arial" w:cs="Arial"/>
          <w:sz w:val="22"/>
          <w:szCs w:val="22"/>
        </w:rPr>
        <w:t xml:space="preserve">Návrh sadových úprav byl zpracován na žádost zadavatele jako součást projektové dokumentace </w:t>
      </w:r>
      <w:r w:rsidR="00835718" w:rsidRPr="0039289C">
        <w:rPr>
          <w:rFonts w:ascii="Arial" w:hAnsi="Arial" w:cs="Arial"/>
          <w:sz w:val="22"/>
          <w:szCs w:val="22"/>
        </w:rPr>
        <w:t xml:space="preserve">ve stupni </w:t>
      </w:r>
      <w:r w:rsidR="00766450" w:rsidRPr="0039289C">
        <w:rPr>
          <w:rFonts w:ascii="Arial" w:hAnsi="Arial" w:cs="Arial"/>
          <w:sz w:val="22"/>
          <w:szCs w:val="22"/>
        </w:rPr>
        <w:t>D</w:t>
      </w:r>
      <w:r w:rsidR="00D91A69" w:rsidRPr="0039289C">
        <w:rPr>
          <w:rFonts w:ascii="Arial" w:hAnsi="Arial" w:cs="Arial"/>
          <w:sz w:val="22"/>
          <w:szCs w:val="22"/>
        </w:rPr>
        <w:t>PS</w:t>
      </w:r>
      <w:r w:rsidR="00766450" w:rsidRPr="0039289C">
        <w:rPr>
          <w:rFonts w:ascii="Arial" w:hAnsi="Arial" w:cs="Arial"/>
          <w:sz w:val="22"/>
          <w:szCs w:val="22"/>
        </w:rPr>
        <w:t xml:space="preserve">. </w:t>
      </w:r>
      <w:r w:rsidR="006C5118" w:rsidRPr="0039289C">
        <w:rPr>
          <w:rFonts w:ascii="Arial" w:hAnsi="Arial" w:cs="Arial"/>
          <w:sz w:val="22"/>
          <w:szCs w:val="22"/>
        </w:rPr>
        <w:t xml:space="preserve">Návrh sadových úprav je rozdělen do </w:t>
      </w:r>
      <w:r w:rsidR="00C178FD">
        <w:rPr>
          <w:rFonts w:ascii="Arial" w:hAnsi="Arial" w:cs="Arial"/>
          <w:sz w:val="22"/>
          <w:szCs w:val="22"/>
        </w:rPr>
        <w:t>5</w:t>
      </w:r>
      <w:r w:rsidR="00C178FD" w:rsidRPr="00B70AC2">
        <w:rPr>
          <w:rFonts w:ascii="Arial" w:hAnsi="Arial" w:cs="Arial"/>
          <w:sz w:val="22"/>
          <w:szCs w:val="22"/>
        </w:rPr>
        <w:t xml:space="preserve"> objektů: SOD </w:t>
      </w:r>
      <w:r w:rsidR="00C178FD">
        <w:rPr>
          <w:rFonts w:ascii="Arial" w:hAnsi="Arial" w:cs="Arial"/>
          <w:sz w:val="22"/>
          <w:szCs w:val="22"/>
        </w:rPr>
        <w:t xml:space="preserve">I </w:t>
      </w:r>
      <w:r w:rsidR="00C178FD" w:rsidRPr="00B70AC2">
        <w:rPr>
          <w:rFonts w:ascii="Arial" w:hAnsi="Arial" w:cs="Arial"/>
          <w:sz w:val="22"/>
          <w:szCs w:val="22"/>
        </w:rPr>
        <w:t xml:space="preserve">VST, SOD </w:t>
      </w:r>
      <w:r w:rsidR="00C178FD">
        <w:rPr>
          <w:rFonts w:ascii="Arial" w:hAnsi="Arial" w:cs="Arial"/>
          <w:sz w:val="22"/>
          <w:szCs w:val="22"/>
        </w:rPr>
        <w:t xml:space="preserve">II </w:t>
      </w:r>
      <w:r w:rsidR="00C178FD" w:rsidRPr="00B70AC2">
        <w:rPr>
          <w:rFonts w:ascii="Arial" w:hAnsi="Arial" w:cs="Arial"/>
          <w:sz w:val="22"/>
          <w:szCs w:val="22"/>
        </w:rPr>
        <w:t xml:space="preserve">ODT, SOD </w:t>
      </w:r>
      <w:r w:rsidR="00C178FD">
        <w:rPr>
          <w:rFonts w:ascii="Arial" w:hAnsi="Arial" w:cs="Arial"/>
          <w:sz w:val="22"/>
          <w:szCs w:val="22"/>
        </w:rPr>
        <w:t xml:space="preserve">III </w:t>
      </w:r>
      <w:r w:rsidR="00C178FD" w:rsidRPr="00B70AC2">
        <w:rPr>
          <w:rFonts w:ascii="Arial" w:hAnsi="Arial" w:cs="Arial"/>
          <w:sz w:val="22"/>
          <w:szCs w:val="22"/>
        </w:rPr>
        <w:t>PAB</w:t>
      </w:r>
      <w:r w:rsidR="00C178FD">
        <w:rPr>
          <w:rFonts w:ascii="Arial" w:hAnsi="Arial" w:cs="Arial"/>
          <w:sz w:val="22"/>
          <w:szCs w:val="22"/>
        </w:rPr>
        <w:t>, SOD IV OUT</w:t>
      </w:r>
      <w:r w:rsidR="00C178FD" w:rsidRPr="00B70AC2">
        <w:rPr>
          <w:rFonts w:ascii="Arial" w:hAnsi="Arial" w:cs="Arial"/>
          <w:sz w:val="22"/>
          <w:szCs w:val="22"/>
        </w:rPr>
        <w:t xml:space="preserve"> a SOD </w:t>
      </w:r>
      <w:r w:rsidR="00C178FD">
        <w:rPr>
          <w:rFonts w:ascii="Arial" w:hAnsi="Arial" w:cs="Arial"/>
          <w:sz w:val="22"/>
          <w:szCs w:val="22"/>
        </w:rPr>
        <w:t>V SLA</w:t>
      </w:r>
      <w:r w:rsidR="006C5118" w:rsidRPr="0039289C">
        <w:rPr>
          <w:rFonts w:ascii="Arial" w:hAnsi="Arial" w:cs="Arial"/>
          <w:sz w:val="22"/>
          <w:szCs w:val="22"/>
        </w:rPr>
        <w:t xml:space="preserve">. Tato dokumentace se zabývá </w:t>
      </w:r>
      <w:r w:rsidR="00766450" w:rsidRPr="0039289C">
        <w:rPr>
          <w:rFonts w:ascii="Arial" w:hAnsi="Arial" w:cs="Arial"/>
          <w:sz w:val="22"/>
          <w:szCs w:val="22"/>
        </w:rPr>
        <w:t xml:space="preserve">SOD </w:t>
      </w:r>
      <w:r w:rsidR="005E6375" w:rsidRPr="0039289C">
        <w:rPr>
          <w:rFonts w:ascii="Arial" w:hAnsi="Arial" w:cs="Arial"/>
          <w:sz w:val="22"/>
          <w:szCs w:val="22"/>
        </w:rPr>
        <w:t>I</w:t>
      </w:r>
      <w:r w:rsidR="00766450" w:rsidRPr="0039289C">
        <w:rPr>
          <w:rFonts w:ascii="Arial" w:hAnsi="Arial" w:cs="Arial"/>
          <w:sz w:val="22"/>
          <w:szCs w:val="22"/>
        </w:rPr>
        <w:t>I</w:t>
      </w:r>
      <w:r w:rsidR="0034077F" w:rsidRPr="0039289C">
        <w:rPr>
          <w:rFonts w:ascii="Arial" w:hAnsi="Arial" w:cs="Arial"/>
          <w:sz w:val="22"/>
          <w:szCs w:val="22"/>
        </w:rPr>
        <w:t>I</w:t>
      </w:r>
      <w:r w:rsidR="00766450" w:rsidRPr="0039289C">
        <w:rPr>
          <w:rFonts w:ascii="Arial" w:hAnsi="Arial" w:cs="Arial"/>
          <w:sz w:val="22"/>
          <w:szCs w:val="22"/>
        </w:rPr>
        <w:t xml:space="preserve"> </w:t>
      </w:r>
      <w:r w:rsidR="0034077F" w:rsidRPr="0039289C">
        <w:rPr>
          <w:rFonts w:ascii="Arial" w:hAnsi="Arial" w:cs="Arial"/>
          <w:sz w:val="22"/>
          <w:szCs w:val="22"/>
        </w:rPr>
        <w:t>Provozně-administrativní budova</w:t>
      </w:r>
      <w:r w:rsidR="00766450" w:rsidRPr="0039289C">
        <w:rPr>
          <w:rFonts w:ascii="Arial" w:hAnsi="Arial" w:cs="Arial"/>
          <w:sz w:val="22"/>
          <w:szCs w:val="22"/>
        </w:rPr>
        <w:t xml:space="preserve"> (</w:t>
      </w:r>
      <w:r w:rsidR="0034077F" w:rsidRPr="0039289C">
        <w:rPr>
          <w:rFonts w:ascii="Arial" w:hAnsi="Arial" w:cs="Arial"/>
          <w:sz w:val="22"/>
          <w:szCs w:val="22"/>
        </w:rPr>
        <w:t>PAB</w:t>
      </w:r>
      <w:r w:rsidR="00766450" w:rsidRPr="0039289C">
        <w:rPr>
          <w:rFonts w:ascii="Arial" w:hAnsi="Arial" w:cs="Arial"/>
          <w:sz w:val="22"/>
          <w:szCs w:val="22"/>
        </w:rPr>
        <w:t>)</w:t>
      </w:r>
      <w:r w:rsidR="006C5118" w:rsidRPr="0039289C">
        <w:rPr>
          <w:rFonts w:ascii="Arial" w:hAnsi="Arial" w:cs="Arial"/>
          <w:sz w:val="22"/>
          <w:szCs w:val="22"/>
        </w:rPr>
        <w:t xml:space="preserve">, E.6 Objekty úpravy území, SO </w:t>
      </w:r>
      <w:r w:rsidR="0034077F" w:rsidRPr="0039289C">
        <w:rPr>
          <w:rFonts w:ascii="Arial" w:hAnsi="Arial" w:cs="Arial"/>
          <w:sz w:val="22"/>
          <w:szCs w:val="22"/>
        </w:rPr>
        <w:t>PAB</w:t>
      </w:r>
      <w:r w:rsidR="006C5118" w:rsidRPr="0039289C">
        <w:rPr>
          <w:rFonts w:ascii="Arial" w:hAnsi="Arial" w:cs="Arial"/>
          <w:sz w:val="22"/>
          <w:szCs w:val="22"/>
        </w:rPr>
        <w:t xml:space="preserve"> 28 Sadové úpravy. </w:t>
      </w:r>
      <w:r w:rsidR="00766450" w:rsidRPr="0039289C">
        <w:rPr>
          <w:rFonts w:ascii="Arial" w:hAnsi="Arial" w:cs="Arial"/>
          <w:sz w:val="22"/>
          <w:szCs w:val="22"/>
        </w:rPr>
        <w:t>N</w:t>
      </w:r>
      <w:r w:rsidR="000307EC" w:rsidRPr="0039289C">
        <w:rPr>
          <w:rFonts w:ascii="Arial" w:hAnsi="Arial" w:cs="Arial"/>
          <w:sz w:val="22"/>
          <w:szCs w:val="22"/>
        </w:rPr>
        <w:t>ávrh</w:t>
      </w:r>
      <w:r w:rsidR="000307EC" w:rsidRPr="00FA3135">
        <w:rPr>
          <w:rFonts w:ascii="Arial" w:hAnsi="Arial" w:cs="Arial"/>
          <w:sz w:val="22"/>
          <w:szCs w:val="22"/>
        </w:rPr>
        <w:t xml:space="preserve"> sadových úprav</w:t>
      </w:r>
      <w:r w:rsidRPr="00FA3135">
        <w:rPr>
          <w:rFonts w:ascii="Arial" w:hAnsi="Arial" w:cs="Arial"/>
          <w:sz w:val="22"/>
          <w:szCs w:val="22"/>
        </w:rPr>
        <w:t xml:space="preserve"> </w:t>
      </w:r>
      <w:r w:rsidR="006C5118" w:rsidRPr="00FA3135">
        <w:rPr>
          <w:rFonts w:ascii="Arial" w:hAnsi="Arial" w:cs="Arial"/>
          <w:sz w:val="22"/>
          <w:szCs w:val="22"/>
        </w:rPr>
        <w:t xml:space="preserve">této dokumentace se nachází </w:t>
      </w:r>
      <w:r w:rsidR="006F5DD0" w:rsidRPr="00FA3135">
        <w:rPr>
          <w:rFonts w:ascii="Arial" w:hAnsi="Arial" w:cs="Arial"/>
          <w:sz w:val="22"/>
          <w:szCs w:val="22"/>
        </w:rPr>
        <w:t>na zájmov</w:t>
      </w:r>
      <w:r w:rsidR="007824FC" w:rsidRPr="00FA3135">
        <w:rPr>
          <w:rFonts w:ascii="Arial" w:hAnsi="Arial" w:cs="Arial"/>
          <w:sz w:val="22"/>
          <w:szCs w:val="22"/>
        </w:rPr>
        <w:t xml:space="preserve">ém území vozovny </w:t>
      </w:r>
      <w:r w:rsidR="000A027F" w:rsidRPr="00FA3135">
        <w:rPr>
          <w:rFonts w:ascii="Arial" w:hAnsi="Arial" w:cs="Arial"/>
          <w:sz w:val="22"/>
          <w:szCs w:val="22"/>
        </w:rPr>
        <w:t>Slovany</w:t>
      </w:r>
      <w:r w:rsidR="006C5118" w:rsidRPr="00FA3135">
        <w:rPr>
          <w:rFonts w:ascii="Arial" w:hAnsi="Arial" w:cs="Arial"/>
          <w:sz w:val="22"/>
          <w:szCs w:val="22"/>
        </w:rPr>
        <w:t xml:space="preserve"> v Plzni</w:t>
      </w:r>
      <w:r w:rsidR="000A027F" w:rsidRPr="00FA3135">
        <w:rPr>
          <w:rFonts w:ascii="Arial" w:hAnsi="Arial" w:cs="Arial"/>
          <w:sz w:val="22"/>
          <w:szCs w:val="22"/>
        </w:rPr>
        <w:t xml:space="preserve"> (katastrální území Plzeň</w:t>
      </w:r>
      <w:r w:rsidR="007824FC" w:rsidRPr="00FA3135">
        <w:rPr>
          <w:rFonts w:ascii="Arial" w:hAnsi="Arial" w:cs="Arial"/>
          <w:sz w:val="22"/>
          <w:szCs w:val="22"/>
        </w:rPr>
        <w:t xml:space="preserve"> </w:t>
      </w:r>
      <w:r w:rsidR="000A027F" w:rsidRPr="00FA3135">
        <w:rPr>
          <w:rFonts w:ascii="Arial" w:hAnsi="Arial" w:cs="Arial"/>
          <w:sz w:val="22"/>
          <w:szCs w:val="22"/>
        </w:rPr>
        <w:t>[721981</w:t>
      </w:r>
      <w:r w:rsidR="00F7774D" w:rsidRPr="00FA3135">
        <w:rPr>
          <w:rFonts w:ascii="Arial" w:hAnsi="Arial" w:cs="Arial"/>
          <w:sz w:val="22"/>
          <w:szCs w:val="22"/>
        </w:rPr>
        <w:t>]</w:t>
      </w:r>
      <w:r w:rsidR="007824FC" w:rsidRPr="00FA3135">
        <w:rPr>
          <w:rFonts w:ascii="Arial" w:hAnsi="Arial" w:cs="Arial"/>
          <w:sz w:val="22"/>
          <w:szCs w:val="22"/>
        </w:rPr>
        <w:t>, parcelní čísl</w:t>
      </w:r>
      <w:r w:rsidR="005E6375" w:rsidRPr="00FA3135">
        <w:rPr>
          <w:rFonts w:ascii="Arial" w:hAnsi="Arial" w:cs="Arial"/>
          <w:sz w:val="22"/>
          <w:szCs w:val="22"/>
        </w:rPr>
        <w:t>o</w:t>
      </w:r>
      <w:r w:rsidR="006C5118" w:rsidRPr="00FA3135">
        <w:rPr>
          <w:rFonts w:ascii="Arial" w:eastAsia="Times New Roman" w:hAnsi="Arial" w:cs="Arial"/>
          <w:kern w:val="0"/>
          <w:sz w:val="22"/>
          <w:szCs w:val="22"/>
          <w:lang w:val="en-US" w:eastAsia="cs-CZ"/>
        </w:rPr>
        <w:t xml:space="preserve"> </w:t>
      </w:r>
      <w:r w:rsidR="00FA3135">
        <w:rPr>
          <w:rFonts w:ascii="Arial" w:eastAsia="Times New Roman" w:hAnsi="Arial" w:cs="Arial"/>
          <w:kern w:val="0"/>
          <w:sz w:val="22"/>
          <w:szCs w:val="22"/>
          <w:lang w:eastAsia="cs-CZ"/>
        </w:rPr>
        <w:t>viz seznam pozemků</w:t>
      </w:r>
      <w:r w:rsidR="006C5118" w:rsidRPr="00FA3135">
        <w:rPr>
          <w:rFonts w:ascii="Arial" w:eastAsia="Times New Roman" w:hAnsi="Arial" w:cs="Arial"/>
          <w:kern w:val="0"/>
          <w:sz w:val="22"/>
          <w:szCs w:val="22"/>
          <w:lang w:val="en-US" w:eastAsia="cs-CZ"/>
        </w:rPr>
        <w:t>).</w:t>
      </w:r>
    </w:p>
    <w:p w:rsidR="00C24AD7" w:rsidRPr="00BD73D7" w:rsidRDefault="00C24AD7">
      <w:pPr>
        <w:ind w:left="8496" w:right="34"/>
        <w:jc w:val="both"/>
        <w:rPr>
          <w:rFonts w:ascii="Arial" w:hAnsi="Arial" w:cs="Arial"/>
          <w:b/>
          <w:sz w:val="22"/>
          <w:szCs w:val="22"/>
          <w:u w:val="single"/>
        </w:rPr>
      </w:pPr>
    </w:p>
    <w:p w:rsidR="007F146D" w:rsidRPr="00BD73D7" w:rsidRDefault="00C24AD7" w:rsidP="0068594E">
      <w:pPr>
        <w:widowControl/>
        <w:suppressAutoHyphens w:val="0"/>
        <w:autoSpaceDE w:val="0"/>
        <w:autoSpaceDN w:val="0"/>
        <w:adjustRightInd w:val="0"/>
        <w:jc w:val="both"/>
        <w:rPr>
          <w:rFonts w:ascii="Arial" w:hAnsi="Arial" w:cs="Arial"/>
          <w:sz w:val="22"/>
          <w:szCs w:val="22"/>
        </w:rPr>
      </w:pPr>
      <w:r w:rsidRPr="00BD73D7">
        <w:rPr>
          <w:rFonts w:ascii="Arial" w:hAnsi="Arial" w:cs="Arial"/>
          <w:sz w:val="22"/>
          <w:szCs w:val="22"/>
        </w:rPr>
        <w:tab/>
      </w:r>
      <w:r w:rsidR="000307EC" w:rsidRPr="00BD73D7">
        <w:rPr>
          <w:rFonts w:ascii="Arial" w:hAnsi="Arial" w:cs="Arial"/>
          <w:sz w:val="22"/>
          <w:szCs w:val="22"/>
        </w:rPr>
        <w:t xml:space="preserve">Před návrhem sadových úprav </w:t>
      </w:r>
      <w:r w:rsidR="000A027F" w:rsidRPr="00BD73D7">
        <w:rPr>
          <w:rFonts w:ascii="Arial" w:hAnsi="Arial" w:cs="Arial"/>
          <w:sz w:val="22"/>
          <w:szCs w:val="22"/>
        </w:rPr>
        <w:t>ne</w:t>
      </w:r>
      <w:r w:rsidR="000307EC" w:rsidRPr="00BD73D7">
        <w:rPr>
          <w:rFonts w:ascii="Arial" w:hAnsi="Arial" w:cs="Arial"/>
          <w:sz w:val="22"/>
          <w:szCs w:val="22"/>
        </w:rPr>
        <w:t xml:space="preserve">byl proveden dendrologický </w:t>
      </w:r>
      <w:r w:rsidR="007824FC" w:rsidRPr="00BD73D7">
        <w:rPr>
          <w:rFonts w:ascii="Arial" w:hAnsi="Arial" w:cs="Arial"/>
          <w:sz w:val="22"/>
          <w:szCs w:val="22"/>
        </w:rPr>
        <w:t>průzkum</w:t>
      </w:r>
      <w:r w:rsidR="000A027F" w:rsidRPr="00BD73D7">
        <w:rPr>
          <w:rFonts w:ascii="Arial" w:hAnsi="Arial" w:cs="Arial"/>
          <w:sz w:val="22"/>
          <w:szCs w:val="22"/>
        </w:rPr>
        <w:t>.</w:t>
      </w:r>
      <w:r w:rsidR="0068594E" w:rsidRPr="00BD73D7">
        <w:rPr>
          <w:rFonts w:ascii="Arial" w:hAnsi="Arial" w:cs="Arial"/>
          <w:sz w:val="22"/>
          <w:szCs w:val="22"/>
        </w:rPr>
        <w:t xml:space="preserve"> Dle Ekologického auditu z listopadu 2017 se na </w:t>
      </w:r>
      <w:r w:rsidR="000A027F" w:rsidRPr="00BD73D7">
        <w:rPr>
          <w:rFonts w:ascii="Arial" w:hAnsi="Arial" w:cs="Arial"/>
          <w:sz w:val="22"/>
          <w:szCs w:val="22"/>
        </w:rPr>
        <w:t>řešeném území vyskytuje vegetace bez větší floristické</w:t>
      </w:r>
      <w:r w:rsidR="0068594E" w:rsidRPr="00BD73D7">
        <w:rPr>
          <w:rFonts w:ascii="Arial" w:hAnsi="Arial" w:cs="Arial"/>
          <w:sz w:val="22"/>
          <w:szCs w:val="22"/>
        </w:rPr>
        <w:t xml:space="preserve"> hodnoty. </w:t>
      </w:r>
      <w:r w:rsidR="000A027F" w:rsidRPr="00BD73D7">
        <w:rPr>
          <w:rFonts w:ascii="Arial" w:hAnsi="Arial" w:cs="Arial"/>
          <w:sz w:val="22"/>
          <w:szCs w:val="22"/>
        </w:rPr>
        <w:t>Je patrné značné ovlivnění antropogenní činností</w:t>
      </w:r>
      <w:r w:rsidR="0068594E" w:rsidRPr="00BD73D7">
        <w:rPr>
          <w:rFonts w:ascii="Arial" w:hAnsi="Arial" w:cs="Arial"/>
          <w:sz w:val="22"/>
          <w:szCs w:val="22"/>
        </w:rPr>
        <w:t xml:space="preserve">. </w:t>
      </w:r>
      <w:r w:rsidR="000A027F" w:rsidRPr="00BD73D7">
        <w:rPr>
          <w:rFonts w:ascii="Arial" w:hAnsi="Arial" w:cs="Arial"/>
          <w:sz w:val="22"/>
          <w:szCs w:val="22"/>
        </w:rPr>
        <w:t>Zájmové území je tvořeno z převážné části zpevněnými plochami s</w:t>
      </w:r>
      <w:r w:rsidR="0068594E" w:rsidRPr="00BD73D7">
        <w:rPr>
          <w:rFonts w:ascii="Arial" w:hAnsi="Arial" w:cs="Arial"/>
          <w:sz w:val="22"/>
          <w:szCs w:val="22"/>
        </w:rPr>
        <w:t> </w:t>
      </w:r>
      <w:r w:rsidR="000A027F" w:rsidRPr="00BD73D7">
        <w:rPr>
          <w:rFonts w:ascii="Arial" w:hAnsi="Arial" w:cs="Arial"/>
          <w:sz w:val="22"/>
          <w:szCs w:val="22"/>
        </w:rPr>
        <w:t>živičným</w:t>
      </w:r>
      <w:r w:rsidR="0068594E" w:rsidRPr="00BD73D7">
        <w:rPr>
          <w:rFonts w:ascii="Arial" w:hAnsi="Arial" w:cs="Arial"/>
          <w:sz w:val="22"/>
          <w:szCs w:val="22"/>
        </w:rPr>
        <w:t xml:space="preserve"> </w:t>
      </w:r>
      <w:r w:rsidR="000A027F" w:rsidRPr="00BD73D7">
        <w:rPr>
          <w:rFonts w:ascii="Arial" w:hAnsi="Arial" w:cs="Arial"/>
          <w:sz w:val="22"/>
          <w:szCs w:val="22"/>
        </w:rPr>
        <w:t>povrchem a stavebními objekty tramvajové vozovny. Obvod území lemují</w:t>
      </w:r>
      <w:r w:rsidR="0068594E" w:rsidRPr="00BD73D7">
        <w:rPr>
          <w:rFonts w:ascii="Arial" w:hAnsi="Arial" w:cs="Arial"/>
          <w:sz w:val="22"/>
          <w:szCs w:val="22"/>
        </w:rPr>
        <w:t xml:space="preserve"> </w:t>
      </w:r>
      <w:r w:rsidR="000A027F" w:rsidRPr="00BD73D7">
        <w:rPr>
          <w:rFonts w:ascii="Arial" w:hAnsi="Arial" w:cs="Arial"/>
          <w:sz w:val="22"/>
          <w:szCs w:val="22"/>
        </w:rPr>
        <w:t>úzké pruhy zeleně s extenzivními travami. Sporadicky se v území vyskytují</w:t>
      </w:r>
      <w:r w:rsidR="0068594E" w:rsidRPr="00BD73D7">
        <w:rPr>
          <w:rFonts w:ascii="Arial" w:hAnsi="Arial" w:cs="Arial"/>
          <w:sz w:val="22"/>
          <w:szCs w:val="22"/>
        </w:rPr>
        <w:t xml:space="preserve"> </w:t>
      </w:r>
      <w:r w:rsidR="000A027F" w:rsidRPr="00BD73D7">
        <w:rPr>
          <w:rFonts w:ascii="Arial" w:hAnsi="Arial" w:cs="Arial"/>
          <w:sz w:val="22"/>
          <w:szCs w:val="22"/>
        </w:rPr>
        <w:t>nízké keřové porosty a dřeviny. V severozápadní části území se nachází jeden</w:t>
      </w:r>
      <w:r w:rsidR="0068594E" w:rsidRPr="00BD73D7">
        <w:rPr>
          <w:rFonts w:ascii="Arial" w:hAnsi="Arial" w:cs="Arial"/>
          <w:sz w:val="22"/>
          <w:szCs w:val="22"/>
        </w:rPr>
        <w:t xml:space="preserve"> </w:t>
      </w:r>
      <w:r w:rsidR="000A027F" w:rsidRPr="00BD73D7">
        <w:rPr>
          <w:rFonts w:ascii="Arial" w:hAnsi="Arial" w:cs="Arial"/>
          <w:sz w:val="22"/>
          <w:szCs w:val="22"/>
        </w:rPr>
        <w:t>vzrostlý jedinec, jedná se o topol černý (</w:t>
      </w:r>
      <w:proofErr w:type="spellStart"/>
      <w:r w:rsidR="000A027F" w:rsidRPr="00BD73D7">
        <w:rPr>
          <w:rFonts w:ascii="Arial" w:hAnsi="Arial" w:cs="Arial"/>
          <w:i/>
          <w:sz w:val="22"/>
          <w:szCs w:val="22"/>
        </w:rPr>
        <w:t>Populus</w:t>
      </w:r>
      <w:proofErr w:type="spellEnd"/>
      <w:r w:rsidR="000A027F" w:rsidRPr="00BD73D7">
        <w:rPr>
          <w:rFonts w:ascii="Arial" w:hAnsi="Arial" w:cs="Arial"/>
          <w:i/>
          <w:sz w:val="22"/>
          <w:szCs w:val="22"/>
        </w:rPr>
        <w:t xml:space="preserve"> </w:t>
      </w:r>
      <w:proofErr w:type="spellStart"/>
      <w:r w:rsidR="000A027F" w:rsidRPr="00BD73D7">
        <w:rPr>
          <w:rFonts w:ascii="Arial" w:hAnsi="Arial" w:cs="Arial"/>
          <w:i/>
          <w:sz w:val="22"/>
          <w:szCs w:val="22"/>
        </w:rPr>
        <w:t>nigra</w:t>
      </w:r>
      <w:proofErr w:type="spellEnd"/>
      <w:r w:rsidR="000A027F" w:rsidRPr="00BD73D7">
        <w:rPr>
          <w:rFonts w:ascii="Arial" w:hAnsi="Arial" w:cs="Arial"/>
          <w:sz w:val="22"/>
          <w:szCs w:val="22"/>
        </w:rPr>
        <w:t xml:space="preserve"> L.). V západní části</w:t>
      </w:r>
      <w:r w:rsidR="0068594E" w:rsidRPr="00BD73D7">
        <w:rPr>
          <w:rFonts w:ascii="Arial" w:hAnsi="Arial" w:cs="Arial"/>
          <w:sz w:val="22"/>
          <w:szCs w:val="22"/>
        </w:rPr>
        <w:t xml:space="preserve"> </w:t>
      </w:r>
      <w:r w:rsidR="000A027F" w:rsidRPr="00BD73D7">
        <w:rPr>
          <w:rFonts w:ascii="Arial" w:hAnsi="Arial" w:cs="Arial"/>
          <w:sz w:val="22"/>
          <w:szCs w:val="22"/>
        </w:rPr>
        <w:t>zájmové lokality se nachází elipsoidní zelená plocha o průměru 35 m</w:t>
      </w:r>
      <w:r w:rsidR="0068594E" w:rsidRPr="00BD73D7">
        <w:rPr>
          <w:rFonts w:ascii="Arial" w:hAnsi="Arial" w:cs="Arial"/>
          <w:sz w:val="22"/>
          <w:szCs w:val="22"/>
        </w:rPr>
        <w:t xml:space="preserve"> </w:t>
      </w:r>
      <w:r w:rsidR="000A027F" w:rsidRPr="00BD73D7">
        <w:rPr>
          <w:rFonts w:ascii="Arial" w:hAnsi="Arial" w:cs="Arial"/>
          <w:sz w:val="22"/>
          <w:szCs w:val="22"/>
        </w:rPr>
        <w:t>s travním porostem</w:t>
      </w:r>
      <w:r w:rsidR="001E56FC">
        <w:rPr>
          <w:rFonts w:ascii="Arial" w:hAnsi="Arial" w:cs="Arial"/>
          <w:sz w:val="22"/>
          <w:szCs w:val="22"/>
        </w:rPr>
        <w:t>,</w:t>
      </w:r>
      <w:r w:rsidR="000A027F" w:rsidRPr="00BD73D7">
        <w:rPr>
          <w:rFonts w:ascii="Arial" w:hAnsi="Arial" w:cs="Arial"/>
          <w:sz w:val="22"/>
          <w:szCs w:val="22"/>
        </w:rPr>
        <w:t xml:space="preserve"> využívaná částečně jako skladová a odstavná plocha.</w:t>
      </w:r>
    </w:p>
    <w:p w:rsidR="00C24AD7" w:rsidRPr="00A818B3" w:rsidRDefault="000307EC">
      <w:pPr>
        <w:tabs>
          <w:tab w:val="left" w:pos="740"/>
        </w:tabs>
        <w:ind w:right="34"/>
        <w:jc w:val="both"/>
        <w:rPr>
          <w:rFonts w:ascii="Arial" w:hAnsi="Arial" w:cs="Arial"/>
          <w:sz w:val="22"/>
          <w:szCs w:val="22"/>
          <w:lang w:val="en-US"/>
        </w:rPr>
      </w:pPr>
      <w:r>
        <w:rPr>
          <w:rFonts w:ascii="Arial" w:hAnsi="Arial" w:cs="Arial"/>
          <w:sz w:val="22"/>
          <w:szCs w:val="22"/>
        </w:rPr>
        <w:tab/>
      </w:r>
    </w:p>
    <w:p w:rsidR="00C24AD7" w:rsidRDefault="00C24AD7">
      <w:pPr>
        <w:pStyle w:val="Nadpis1"/>
        <w:numPr>
          <w:ilvl w:val="0"/>
          <w:numId w:val="0"/>
        </w:numPr>
        <w:rPr>
          <w:sz w:val="22"/>
          <w:szCs w:val="22"/>
        </w:rPr>
      </w:pPr>
      <w:bookmarkStart w:id="1" w:name="__RefHeading__208_1056994351"/>
      <w:bookmarkStart w:id="2" w:name="__RefHeading__131_1265902128"/>
      <w:bookmarkStart w:id="3" w:name="__RefHeading__47_1812558227"/>
      <w:bookmarkStart w:id="4" w:name="__RefHeading__719_498599951"/>
      <w:bookmarkStart w:id="5" w:name="__RefHeading__1552_804343777"/>
      <w:bookmarkStart w:id="6" w:name="__RefHeading__167_1465987047"/>
      <w:bookmarkStart w:id="7" w:name="__RefHeading__3672_1056994351"/>
      <w:bookmarkStart w:id="8" w:name="_Toc22795340"/>
      <w:bookmarkEnd w:id="1"/>
      <w:bookmarkEnd w:id="2"/>
      <w:bookmarkEnd w:id="3"/>
      <w:bookmarkEnd w:id="4"/>
      <w:bookmarkEnd w:id="5"/>
      <w:bookmarkEnd w:id="6"/>
      <w:bookmarkEnd w:id="7"/>
      <w:r w:rsidRPr="008A260D">
        <w:rPr>
          <w:sz w:val="22"/>
          <w:szCs w:val="22"/>
        </w:rPr>
        <w:t xml:space="preserve">2. LOKALIZACE </w:t>
      </w:r>
      <w:r w:rsidR="007824FC">
        <w:rPr>
          <w:sz w:val="22"/>
          <w:szCs w:val="22"/>
        </w:rPr>
        <w:t>MÍSTA</w:t>
      </w:r>
      <w:bookmarkEnd w:id="8"/>
    </w:p>
    <w:p w:rsidR="00211797" w:rsidRPr="00BD73D7" w:rsidRDefault="007824FC" w:rsidP="00211797">
      <w:pPr>
        <w:widowControl/>
        <w:suppressAutoHyphens w:val="0"/>
        <w:autoSpaceDE w:val="0"/>
        <w:autoSpaceDN w:val="0"/>
        <w:adjustRightInd w:val="0"/>
        <w:jc w:val="both"/>
        <w:rPr>
          <w:rFonts w:ascii="Arial" w:hAnsi="Arial" w:cs="Arial"/>
          <w:sz w:val="22"/>
          <w:szCs w:val="22"/>
        </w:rPr>
      </w:pPr>
      <w:r>
        <w:tab/>
      </w:r>
      <w:r w:rsidR="00211797" w:rsidRPr="00BD73D7">
        <w:rPr>
          <w:rFonts w:ascii="Arial" w:hAnsi="Arial" w:cs="Arial"/>
          <w:sz w:val="22"/>
          <w:szCs w:val="22"/>
        </w:rPr>
        <w:t xml:space="preserve">Řešené území se nachází v jihovýchodní části města Plzeň, v městské části Plzeň 2 – Slovany. Zájmové území je vymezeno z jižní strany ulicí Slovanská alej, z východní strany průmyslovým areálem bývalého pivovaru </w:t>
      </w:r>
      <w:proofErr w:type="spellStart"/>
      <w:r w:rsidR="00211797" w:rsidRPr="00BD73D7">
        <w:rPr>
          <w:rFonts w:ascii="Arial" w:hAnsi="Arial" w:cs="Arial"/>
          <w:sz w:val="22"/>
          <w:szCs w:val="22"/>
        </w:rPr>
        <w:t>Světovar</w:t>
      </w:r>
      <w:proofErr w:type="spellEnd"/>
      <w:r w:rsidR="00211797" w:rsidRPr="00BD73D7">
        <w:rPr>
          <w:rFonts w:ascii="Arial" w:hAnsi="Arial" w:cs="Arial"/>
          <w:sz w:val="22"/>
          <w:szCs w:val="22"/>
        </w:rPr>
        <w:t xml:space="preserve"> a ze severu a západu objekty komerčních staveb a bytovými domy.</w:t>
      </w:r>
    </w:p>
    <w:p w:rsidR="007824FC" w:rsidRPr="00BD73D7" w:rsidRDefault="00211797" w:rsidP="00211797">
      <w:pPr>
        <w:ind w:firstLine="709"/>
        <w:jc w:val="both"/>
        <w:rPr>
          <w:rFonts w:ascii="Arial" w:hAnsi="Arial" w:cs="Arial"/>
          <w:sz w:val="22"/>
          <w:szCs w:val="22"/>
        </w:rPr>
      </w:pPr>
      <w:r w:rsidRPr="00BD73D7">
        <w:rPr>
          <w:rFonts w:ascii="Arial" w:hAnsi="Arial" w:cs="Arial"/>
          <w:sz w:val="22"/>
          <w:szCs w:val="22"/>
        </w:rPr>
        <w:t>Umístění řešeného území</w:t>
      </w:r>
      <w:r w:rsidR="001E56FC">
        <w:rPr>
          <w:rFonts w:ascii="Arial" w:hAnsi="Arial" w:cs="Arial"/>
          <w:sz w:val="22"/>
          <w:szCs w:val="22"/>
        </w:rPr>
        <w:t xml:space="preserve"> v rámci Plzně </w:t>
      </w:r>
      <w:r w:rsidRPr="00BD73D7">
        <w:rPr>
          <w:rFonts w:ascii="Arial" w:hAnsi="Arial" w:cs="Arial"/>
          <w:sz w:val="22"/>
          <w:szCs w:val="22"/>
        </w:rPr>
        <w:t>je vyznačené na přiložené mapě.</w:t>
      </w:r>
    </w:p>
    <w:p w:rsidR="00C24AD7" w:rsidRPr="00DE1524" w:rsidRDefault="004D2717" w:rsidP="00DE1524">
      <w:pPr>
        <w:tabs>
          <w:tab w:val="left" w:pos="0"/>
        </w:tabs>
        <w:spacing w:before="240" w:after="60"/>
        <w:jc w:val="center"/>
        <w:rPr>
          <w:rFonts w:ascii="Arial" w:hAnsi="Arial" w:cs="Arial"/>
          <w:iCs/>
          <w:color w:val="00B0F0"/>
          <w:sz w:val="22"/>
          <w:szCs w:val="22"/>
        </w:rPr>
      </w:pPr>
      <w:bookmarkStart w:id="9" w:name="__RefHeading__4508_1056994351"/>
      <w:bookmarkStart w:id="10" w:name="__RefHeading__210_1056994351"/>
      <w:bookmarkStart w:id="11" w:name="__RefHeading__133_1265902128"/>
      <w:bookmarkStart w:id="12" w:name="__RefHeading__49_1812558227"/>
      <w:bookmarkStart w:id="13" w:name="__RefHeading__721_498599951"/>
      <w:bookmarkStart w:id="14" w:name="__RefHeading__1554_804343777"/>
      <w:bookmarkStart w:id="15" w:name="__RefHeading__169_1465987047"/>
      <w:bookmarkStart w:id="16" w:name="__RefHeading__3674_1056994351"/>
      <w:bookmarkStart w:id="17" w:name="_Toc379739110"/>
      <w:bookmarkEnd w:id="9"/>
      <w:bookmarkEnd w:id="10"/>
      <w:bookmarkEnd w:id="11"/>
      <w:bookmarkEnd w:id="12"/>
      <w:bookmarkEnd w:id="13"/>
      <w:bookmarkEnd w:id="14"/>
      <w:bookmarkEnd w:id="15"/>
      <w:bookmarkEnd w:id="16"/>
      <w:r w:rsidRPr="00BD73D7">
        <w:rPr>
          <w:rFonts w:ascii="Arial" w:hAnsi="Arial" w:cs="Arial"/>
          <w:noProof/>
          <w:sz w:val="20"/>
          <w:szCs w:val="20"/>
          <w:lang w:eastAsia="cs-CZ"/>
        </w:rPr>
        <w:drawing>
          <wp:anchor distT="0" distB="0" distL="114300" distR="114300" simplePos="0" relativeHeight="251669504" behindDoc="1" locked="0" layoutInCell="1" allowOverlap="1">
            <wp:simplePos x="0" y="0"/>
            <wp:positionH relativeFrom="column">
              <wp:posOffset>17791</wp:posOffset>
            </wp:positionH>
            <wp:positionV relativeFrom="paragraph">
              <wp:posOffset>154529</wp:posOffset>
            </wp:positionV>
            <wp:extent cx="6482175" cy="3911306"/>
            <wp:effectExtent l="19050" t="0" r="0" b="0"/>
            <wp:wrapTight wrapText="bothSides">
              <wp:wrapPolygon edited="0">
                <wp:start x="-63" y="0"/>
                <wp:lineTo x="-63" y="21461"/>
                <wp:lineTo x="21583" y="21461"/>
                <wp:lineTo x="21583" y="0"/>
                <wp:lineTo x="-63" y="0"/>
              </wp:wrapPolygon>
            </wp:wrapTight>
            <wp:docPr id="4" name="Obrázek 3" descr="mapa_I_Vyznace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a_I_Vyznacene.jpg"/>
                    <pic:cNvPicPr/>
                  </pic:nvPicPr>
                  <pic:blipFill>
                    <a:blip r:embed="rId14" cstate="print"/>
                    <a:stretch>
                      <a:fillRect/>
                    </a:stretch>
                  </pic:blipFill>
                  <pic:spPr>
                    <a:xfrm>
                      <a:off x="0" y="0"/>
                      <a:ext cx="6482175" cy="3911306"/>
                    </a:xfrm>
                    <a:prstGeom prst="rect">
                      <a:avLst/>
                    </a:prstGeom>
                  </pic:spPr>
                </pic:pic>
              </a:graphicData>
            </a:graphic>
          </wp:anchor>
        </w:drawing>
      </w:r>
      <w:r w:rsidR="00C24AD7" w:rsidRPr="00BD73D7">
        <w:rPr>
          <w:rFonts w:ascii="Arial" w:hAnsi="Arial" w:cs="Arial"/>
          <w:sz w:val="20"/>
          <w:szCs w:val="20"/>
        </w:rPr>
        <w:t xml:space="preserve">Vyznačení </w:t>
      </w:r>
      <w:r w:rsidR="00E377CF" w:rsidRPr="00BD73D7">
        <w:rPr>
          <w:rFonts w:ascii="Arial" w:hAnsi="Arial" w:cs="Arial"/>
          <w:sz w:val="20"/>
          <w:szCs w:val="20"/>
        </w:rPr>
        <w:t>řešeného území</w:t>
      </w:r>
      <w:r w:rsidR="00C24AD7" w:rsidRPr="00BD73D7">
        <w:rPr>
          <w:rFonts w:ascii="Arial" w:hAnsi="Arial" w:cs="Arial"/>
          <w:sz w:val="20"/>
          <w:szCs w:val="20"/>
        </w:rPr>
        <w:t xml:space="preserve"> v širších souvislostech</w:t>
      </w:r>
      <w:r w:rsidR="00C24AD7" w:rsidRPr="00EE2E23">
        <w:rPr>
          <w:rFonts w:ascii="Arial" w:hAnsi="Arial" w:cs="Arial"/>
          <w:i/>
          <w:sz w:val="20"/>
          <w:szCs w:val="20"/>
        </w:rPr>
        <w:t xml:space="preserve"> (podklad převzat </w:t>
      </w:r>
      <w:hyperlink r:id="rId15" w:history="1">
        <w:r w:rsidR="00211797" w:rsidRPr="00005148">
          <w:rPr>
            <w:rStyle w:val="Hypertextovodkaz"/>
            <w:rFonts w:ascii="Arial" w:hAnsi="Arial" w:cs="Arial"/>
            <w:i/>
            <w:sz w:val="20"/>
            <w:szCs w:val="20"/>
          </w:rPr>
          <w:t>www.mapy.cz</w:t>
        </w:r>
      </w:hyperlink>
      <w:r w:rsidR="00C24AD7" w:rsidRPr="00EE2E23">
        <w:rPr>
          <w:rFonts w:ascii="Arial" w:hAnsi="Arial" w:cs="Arial"/>
          <w:i/>
          <w:sz w:val="20"/>
          <w:szCs w:val="20"/>
        </w:rPr>
        <w:t>)</w:t>
      </w:r>
      <w:bookmarkEnd w:id="17"/>
    </w:p>
    <w:p w:rsidR="004E66B6" w:rsidRPr="00C90B77" w:rsidRDefault="004E66B6" w:rsidP="004E66B6">
      <w:pPr>
        <w:tabs>
          <w:tab w:val="left" w:pos="360"/>
          <w:tab w:val="left" w:pos="720"/>
        </w:tabs>
        <w:ind w:left="360" w:right="34"/>
        <w:jc w:val="both"/>
        <w:rPr>
          <w:rFonts w:ascii="Arial" w:hAnsi="Arial" w:cs="Arial"/>
          <w:color w:val="FF0000"/>
          <w:sz w:val="22"/>
          <w:szCs w:val="22"/>
        </w:rPr>
      </w:pPr>
    </w:p>
    <w:p w:rsidR="004E66B6" w:rsidRDefault="004E66B6" w:rsidP="004E66B6">
      <w:pPr>
        <w:jc w:val="center"/>
        <w:rPr>
          <w:rFonts w:ascii="Arial" w:hAnsi="Arial" w:cs="Arial"/>
          <w:sz w:val="20"/>
          <w:szCs w:val="20"/>
        </w:rPr>
      </w:pPr>
      <w:r>
        <w:rPr>
          <w:rFonts w:ascii="Arial" w:hAnsi="Arial" w:cs="Arial"/>
          <w:noProof/>
          <w:sz w:val="20"/>
          <w:szCs w:val="20"/>
          <w:lang w:eastAsia="cs-CZ"/>
        </w:rPr>
        <w:lastRenderedPageBreak/>
        <w:drawing>
          <wp:anchor distT="0" distB="0" distL="114300" distR="114300" simplePos="0" relativeHeight="251675648" behindDoc="1" locked="0" layoutInCell="1" allowOverlap="1">
            <wp:simplePos x="0" y="0"/>
            <wp:positionH relativeFrom="column">
              <wp:posOffset>657225</wp:posOffset>
            </wp:positionH>
            <wp:positionV relativeFrom="paragraph">
              <wp:posOffset>635</wp:posOffset>
            </wp:positionV>
            <wp:extent cx="5116830" cy="4222750"/>
            <wp:effectExtent l="19050" t="0" r="7620" b="0"/>
            <wp:wrapTight wrapText="bothSides">
              <wp:wrapPolygon edited="0">
                <wp:start x="-80" y="0"/>
                <wp:lineTo x="-80" y="21535"/>
                <wp:lineTo x="21632" y="21535"/>
                <wp:lineTo x="21632" y="0"/>
                <wp:lineTo x="-80" y="0"/>
              </wp:wrapPolygon>
            </wp:wrapTight>
            <wp:docPr id="3" name="Obrázek 8" descr="mapa_III_vyznace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a_III_vyznacene.jpg"/>
                    <pic:cNvPicPr/>
                  </pic:nvPicPr>
                  <pic:blipFill>
                    <a:blip r:embed="rId16" cstate="print"/>
                    <a:stretch>
                      <a:fillRect/>
                    </a:stretch>
                  </pic:blipFill>
                  <pic:spPr>
                    <a:xfrm>
                      <a:off x="0" y="0"/>
                      <a:ext cx="5116830" cy="4222750"/>
                    </a:xfrm>
                    <a:prstGeom prst="rect">
                      <a:avLst/>
                    </a:prstGeom>
                  </pic:spPr>
                </pic:pic>
              </a:graphicData>
            </a:graphic>
          </wp:anchor>
        </w:drawing>
      </w: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4E66B6">
      <w:pPr>
        <w:jc w:val="center"/>
        <w:rPr>
          <w:rFonts w:ascii="Arial" w:hAnsi="Arial" w:cs="Arial"/>
          <w:sz w:val="20"/>
          <w:szCs w:val="20"/>
        </w:rPr>
      </w:pPr>
    </w:p>
    <w:p w:rsidR="004E66B6" w:rsidRDefault="004E66B6" w:rsidP="00E72E40">
      <w:pPr>
        <w:rPr>
          <w:rFonts w:ascii="Arial" w:hAnsi="Arial" w:cs="Arial"/>
          <w:sz w:val="20"/>
          <w:szCs w:val="20"/>
        </w:rPr>
      </w:pPr>
    </w:p>
    <w:p w:rsidR="00211797" w:rsidRPr="00E72E40" w:rsidRDefault="004E66B6" w:rsidP="00E72E40">
      <w:pPr>
        <w:jc w:val="center"/>
        <w:rPr>
          <w:rFonts w:ascii="Arial" w:hAnsi="Arial" w:cs="Arial"/>
          <w:sz w:val="20"/>
          <w:szCs w:val="20"/>
        </w:rPr>
      </w:pPr>
      <w:r w:rsidRPr="00EE2E23">
        <w:rPr>
          <w:rFonts w:ascii="Arial" w:hAnsi="Arial" w:cs="Arial"/>
          <w:sz w:val="20"/>
          <w:szCs w:val="20"/>
        </w:rPr>
        <w:t>Mapa řešeného území s vyznačením řešených oblastí</w:t>
      </w:r>
      <w:r w:rsidRPr="00EE2E23">
        <w:rPr>
          <w:rFonts w:ascii="Arial" w:hAnsi="Arial" w:cs="Arial"/>
          <w:b/>
          <w:sz w:val="20"/>
          <w:szCs w:val="20"/>
        </w:rPr>
        <w:t xml:space="preserve"> </w:t>
      </w:r>
      <w:r w:rsidRPr="00EE2E23">
        <w:rPr>
          <w:rFonts w:ascii="Arial" w:hAnsi="Arial" w:cs="Arial"/>
          <w:sz w:val="20"/>
          <w:szCs w:val="20"/>
        </w:rPr>
        <w:t xml:space="preserve">(podklad převzat </w:t>
      </w:r>
      <w:r w:rsidRPr="00EE2E23">
        <w:rPr>
          <w:rFonts w:ascii="Arial" w:hAnsi="Arial" w:cs="Arial"/>
          <w:i/>
          <w:sz w:val="20"/>
          <w:szCs w:val="20"/>
        </w:rPr>
        <w:t>www.mapy.</w:t>
      </w:r>
      <w:proofErr w:type="spellStart"/>
      <w:r w:rsidRPr="00EE2E23">
        <w:rPr>
          <w:rFonts w:ascii="Arial" w:hAnsi="Arial" w:cs="Arial"/>
          <w:i/>
          <w:sz w:val="20"/>
          <w:szCs w:val="20"/>
        </w:rPr>
        <w:t>cz</w:t>
      </w:r>
      <w:proofErr w:type="spellEnd"/>
      <w:r w:rsidRPr="00EE2E23">
        <w:rPr>
          <w:rFonts w:ascii="Arial" w:hAnsi="Arial" w:cs="Arial"/>
          <w:sz w:val="20"/>
          <w:szCs w:val="20"/>
        </w:rPr>
        <w:t>)</w:t>
      </w:r>
    </w:p>
    <w:p w:rsidR="004E66B6" w:rsidRDefault="004E66B6" w:rsidP="00211797">
      <w:pPr>
        <w:widowControl/>
        <w:suppressAutoHyphens w:val="0"/>
        <w:autoSpaceDE w:val="0"/>
        <w:autoSpaceDN w:val="0"/>
        <w:adjustRightInd w:val="0"/>
        <w:jc w:val="both"/>
        <w:rPr>
          <w:rFonts w:ascii="Arial" w:hAnsi="Arial" w:cs="Arial"/>
          <w:sz w:val="22"/>
          <w:szCs w:val="22"/>
        </w:rPr>
      </w:pPr>
    </w:p>
    <w:p w:rsidR="00211797" w:rsidRPr="004E7A08" w:rsidRDefault="00211797" w:rsidP="004E7A08">
      <w:pPr>
        <w:widowControl/>
        <w:suppressAutoHyphens w:val="0"/>
        <w:autoSpaceDE w:val="0"/>
        <w:autoSpaceDN w:val="0"/>
        <w:adjustRightInd w:val="0"/>
        <w:ind w:firstLine="709"/>
        <w:jc w:val="both"/>
        <w:rPr>
          <w:rFonts w:ascii="Arial" w:hAnsi="Arial" w:cs="Arial"/>
          <w:sz w:val="22"/>
          <w:szCs w:val="22"/>
        </w:rPr>
      </w:pPr>
      <w:r w:rsidRPr="00BD73D7">
        <w:rPr>
          <w:rFonts w:ascii="Arial" w:hAnsi="Arial" w:cs="Arial"/>
          <w:sz w:val="22"/>
          <w:szCs w:val="22"/>
        </w:rPr>
        <w:t xml:space="preserve">Řešené území je podle výpisu z katastru nemovitostí situováno v katastrálním území Plzeň. Parcelní čísla pozemků představující </w:t>
      </w:r>
      <w:r w:rsidR="00AC390C" w:rsidRPr="00BD73D7">
        <w:rPr>
          <w:rFonts w:ascii="Arial" w:hAnsi="Arial" w:cs="Arial"/>
          <w:sz w:val="22"/>
          <w:szCs w:val="22"/>
        </w:rPr>
        <w:t>řešené území</w:t>
      </w:r>
      <w:r w:rsidRPr="00BD73D7">
        <w:rPr>
          <w:rFonts w:ascii="Arial" w:hAnsi="Arial" w:cs="Arial"/>
          <w:sz w:val="22"/>
          <w:szCs w:val="22"/>
        </w:rPr>
        <w:t xml:space="preserve">, </w:t>
      </w:r>
      <w:r w:rsidR="00AC390C" w:rsidRPr="00BD73D7">
        <w:rPr>
          <w:rFonts w:ascii="Arial" w:hAnsi="Arial" w:cs="Arial"/>
          <w:sz w:val="22"/>
          <w:szCs w:val="22"/>
        </w:rPr>
        <w:t xml:space="preserve">číslo LV, výměra, způsob využití, druh pozemku, způsob ochrany, poznámka </w:t>
      </w:r>
      <w:r w:rsidRPr="00BD73D7">
        <w:rPr>
          <w:rFonts w:ascii="Arial" w:hAnsi="Arial" w:cs="Arial"/>
          <w:sz w:val="22"/>
          <w:szCs w:val="22"/>
        </w:rPr>
        <w:t>a vlastník dle výpisu z katastru nemovitostí jsou uvedeny v následující tabulce.</w:t>
      </w:r>
    </w:p>
    <w:p w:rsidR="00211797" w:rsidRDefault="00211797" w:rsidP="00B24BAE">
      <w:pPr>
        <w:widowControl/>
        <w:suppressAutoHyphens w:val="0"/>
        <w:autoSpaceDE w:val="0"/>
        <w:autoSpaceDN w:val="0"/>
        <w:adjustRightInd w:val="0"/>
        <w:jc w:val="both"/>
        <w:rPr>
          <w:rFonts w:ascii="Arial" w:hAnsi="Arial" w:cs="Arial"/>
          <w:sz w:val="22"/>
          <w:szCs w:val="22"/>
        </w:rPr>
      </w:pPr>
    </w:p>
    <w:tbl>
      <w:tblPr>
        <w:tblW w:w="0" w:type="auto"/>
        <w:tblLayout w:type="fixed"/>
        <w:tblCellMar>
          <w:left w:w="70" w:type="dxa"/>
          <w:right w:w="70" w:type="dxa"/>
        </w:tblCellMar>
        <w:tblLook w:val="04A0"/>
      </w:tblPr>
      <w:tblGrid>
        <w:gridCol w:w="1336"/>
        <w:gridCol w:w="836"/>
        <w:gridCol w:w="1049"/>
        <w:gridCol w:w="2145"/>
        <w:gridCol w:w="1881"/>
        <w:gridCol w:w="1761"/>
        <w:gridCol w:w="1336"/>
      </w:tblGrid>
      <w:tr w:rsidR="004E7A08" w:rsidRPr="00AC390C" w:rsidTr="00E72E40">
        <w:trPr>
          <w:trHeight w:val="285"/>
        </w:trPr>
        <w:tc>
          <w:tcPr>
            <w:tcW w:w="10344" w:type="dxa"/>
            <w:gridSpan w:val="7"/>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E7A08" w:rsidRPr="00AC390C" w:rsidRDefault="004E7A08" w:rsidP="00E72E40">
            <w:pPr>
              <w:widowControl/>
              <w:suppressAutoHyphens w:val="0"/>
              <w:jc w:val="center"/>
              <w:rPr>
                <w:rFonts w:ascii="Arial" w:eastAsia="Times New Roman" w:hAnsi="Arial" w:cs="Arial"/>
                <w:b/>
                <w:bCs/>
                <w:color w:val="000000"/>
                <w:kern w:val="0"/>
                <w:sz w:val="22"/>
                <w:szCs w:val="22"/>
                <w:lang w:eastAsia="cs-CZ"/>
              </w:rPr>
            </w:pPr>
            <w:bookmarkStart w:id="18" w:name="RANGE!A1:H17"/>
            <w:r w:rsidRPr="00AC390C">
              <w:rPr>
                <w:rFonts w:ascii="Arial" w:eastAsia="Times New Roman" w:hAnsi="Arial" w:cs="Arial"/>
                <w:b/>
                <w:bCs/>
                <w:color w:val="000000"/>
                <w:kern w:val="0"/>
                <w:sz w:val="22"/>
                <w:szCs w:val="22"/>
                <w:lang w:eastAsia="cs-CZ"/>
              </w:rPr>
              <w:t>SEZNAM POZEMKŮ</w:t>
            </w:r>
            <w:bookmarkEnd w:id="18"/>
          </w:p>
        </w:tc>
      </w:tr>
      <w:tr w:rsidR="004E7A08" w:rsidRPr="00AC390C" w:rsidTr="00E72E40">
        <w:trPr>
          <w:trHeight w:val="285"/>
        </w:trPr>
        <w:tc>
          <w:tcPr>
            <w:tcW w:w="217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E7A08" w:rsidRPr="00AC390C" w:rsidRDefault="004E7A08" w:rsidP="00E72E40">
            <w:pPr>
              <w:widowControl/>
              <w:suppressAutoHyphens w:val="0"/>
              <w:rPr>
                <w:rFonts w:ascii="Arial" w:eastAsia="Times New Roman" w:hAnsi="Arial" w:cs="Arial"/>
                <w:b/>
                <w:bCs/>
                <w:color w:val="000000"/>
                <w:kern w:val="0"/>
                <w:sz w:val="22"/>
                <w:szCs w:val="22"/>
                <w:lang w:eastAsia="cs-CZ"/>
              </w:rPr>
            </w:pPr>
            <w:r w:rsidRPr="00AC390C">
              <w:rPr>
                <w:rFonts w:ascii="Arial" w:eastAsia="Times New Roman" w:hAnsi="Arial" w:cs="Arial"/>
                <w:b/>
                <w:bCs/>
                <w:color w:val="000000"/>
                <w:kern w:val="0"/>
                <w:sz w:val="22"/>
                <w:szCs w:val="22"/>
                <w:lang w:eastAsia="cs-CZ"/>
              </w:rPr>
              <w:t>KATASTRÁLNÍ ÚZEMÍ:</w:t>
            </w:r>
          </w:p>
        </w:tc>
        <w:tc>
          <w:tcPr>
            <w:tcW w:w="8172" w:type="dxa"/>
            <w:gridSpan w:val="5"/>
            <w:tcBorders>
              <w:top w:val="single" w:sz="4" w:space="0" w:color="auto"/>
              <w:left w:val="nil"/>
              <w:bottom w:val="single" w:sz="4" w:space="0" w:color="auto"/>
              <w:right w:val="single" w:sz="4" w:space="0" w:color="auto"/>
            </w:tcBorders>
            <w:shd w:val="clear" w:color="auto" w:fill="auto"/>
            <w:noWrap/>
            <w:vAlign w:val="center"/>
            <w:hideMark/>
          </w:tcPr>
          <w:p w:rsidR="004E7A08" w:rsidRPr="00AC390C" w:rsidRDefault="004E7A08" w:rsidP="00E72E40">
            <w:pPr>
              <w:widowControl/>
              <w:suppressAutoHyphens w:val="0"/>
              <w:rPr>
                <w:rFonts w:ascii="Arial" w:eastAsia="Times New Roman" w:hAnsi="Arial" w:cs="Arial"/>
                <w:b/>
                <w:bCs/>
                <w:color w:val="000000"/>
                <w:kern w:val="0"/>
                <w:sz w:val="22"/>
                <w:szCs w:val="22"/>
                <w:lang w:eastAsia="cs-CZ"/>
              </w:rPr>
            </w:pPr>
            <w:r w:rsidRPr="00AC390C">
              <w:rPr>
                <w:rFonts w:ascii="Arial" w:eastAsia="Times New Roman" w:hAnsi="Arial" w:cs="Arial"/>
                <w:b/>
                <w:bCs/>
                <w:color w:val="000000"/>
                <w:kern w:val="0"/>
                <w:sz w:val="22"/>
                <w:szCs w:val="22"/>
                <w:lang w:eastAsia="cs-CZ"/>
              </w:rPr>
              <w:t>Plzeň [721981]</w:t>
            </w:r>
          </w:p>
        </w:tc>
      </w:tr>
      <w:tr w:rsidR="004E7A08" w:rsidRPr="00AC390C" w:rsidTr="00E72E40">
        <w:trPr>
          <w:trHeight w:val="285"/>
        </w:trPr>
        <w:tc>
          <w:tcPr>
            <w:tcW w:w="2172"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E7A08" w:rsidRPr="00FA3135" w:rsidRDefault="004E7A08" w:rsidP="00E72E40">
            <w:pPr>
              <w:widowControl/>
              <w:suppressAutoHyphens w:val="0"/>
              <w:rPr>
                <w:rFonts w:ascii="Arial" w:eastAsia="Times New Roman" w:hAnsi="Arial" w:cs="Arial"/>
                <w:b/>
                <w:bCs/>
                <w:color w:val="000000"/>
                <w:kern w:val="0"/>
                <w:sz w:val="22"/>
                <w:szCs w:val="22"/>
                <w:lang w:eastAsia="cs-CZ"/>
              </w:rPr>
            </w:pPr>
            <w:r w:rsidRPr="00FA3135">
              <w:rPr>
                <w:rFonts w:ascii="Arial" w:eastAsia="Times New Roman" w:hAnsi="Arial" w:cs="Arial"/>
                <w:b/>
                <w:bCs/>
                <w:color w:val="000000"/>
                <w:kern w:val="0"/>
                <w:sz w:val="22"/>
                <w:szCs w:val="22"/>
                <w:lang w:eastAsia="cs-CZ"/>
              </w:rPr>
              <w:t>VLASTNICKÉ PRÁVO:</w:t>
            </w:r>
          </w:p>
        </w:tc>
        <w:tc>
          <w:tcPr>
            <w:tcW w:w="8172" w:type="dxa"/>
            <w:gridSpan w:val="5"/>
            <w:tcBorders>
              <w:top w:val="single" w:sz="4" w:space="0" w:color="auto"/>
              <w:left w:val="nil"/>
              <w:bottom w:val="single" w:sz="4" w:space="0" w:color="auto"/>
              <w:right w:val="single" w:sz="4" w:space="0" w:color="auto"/>
            </w:tcBorders>
            <w:shd w:val="clear" w:color="auto" w:fill="auto"/>
            <w:vAlign w:val="center"/>
            <w:hideMark/>
          </w:tcPr>
          <w:p w:rsidR="004E7A08" w:rsidRPr="00FA3135" w:rsidRDefault="004E7A08" w:rsidP="00E72E40">
            <w:pPr>
              <w:widowControl/>
              <w:suppressAutoHyphens w:val="0"/>
              <w:rPr>
                <w:rFonts w:ascii="Arial" w:eastAsia="Times New Roman" w:hAnsi="Arial" w:cs="Arial"/>
                <w:b/>
                <w:bCs/>
                <w:color w:val="000000"/>
                <w:kern w:val="0"/>
                <w:sz w:val="22"/>
                <w:szCs w:val="22"/>
                <w:lang w:eastAsia="cs-CZ"/>
              </w:rPr>
            </w:pPr>
            <w:r w:rsidRPr="00FA3135">
              <w:rPr>
                <w:rFonts w:ascii="Arial" w:eastAsia="Times New Roman" w:hAnsi="Arial" w:cs="Arial"/>
                <w:b/>
                <w:bCs/>
                <w:color w:val="000000"/>
                <w:kern w:val="0"/>
                <w:sz w:val="22"/>
                <w:szCs w:val="22"/>
                <w:lang w:eastAsia="cs-CZ"/>
              </w:rPr>
              <w:t xml:space="preserve">Plzeňské městské dopravní podniky, a.s., </w:t>
            </w:r>
            <w:proofErr w:type="spellStart"/>
            <w:r w:rsidRPr="00FA3135">
              <w:rPr>
                <w:rFonts w:ascii="Arial" w:eastAsia="Times New Roman" w:hAnsi="Arial" w:cs="Arial"/>
                <w:b/>
                <w:bCs/>
                <w:color w:val="000000"/>
                <w:kern w:val="0"/>
                <w:sz w:val="22"/>
                <w:szCs w:val="22"/>
                <w:lang w:eastAsia="cs-CZ"/>
              </w:rPr>
              <w:t>Denisovo</w:t>
            </w:r>
            <w:proofErr w:type="spellEnd"/>
            <w:r w:rsidRPr="00FA3135">
              <w:rPr>
                <w:rFonts w:ascii="Arial" w:eastAsia="Times New Roman" w:hAnsi="Arial" w:cs="Arial"/>
                <w:b/>
                <w:bCs/>
                <w:color w:val="000000"/>
                <w:kern w:val="0"/>
                <w:sz w:val="22"/>
                <w:szCs w:val="22"/>
                <w:lang w:eastAsia="cs-CZ"/>
              </w:rPr>
              <w:t xml:space="preserve"> nábřeží 920/12, Východní Předměstí, 30100 Plzeň</w:t>
            </w:r>
          </w:p>
        </w:tc>
      </w:tr>
      <w:tr w:rsidR="004E7A08" w:rsidRPr="00AC390C" w:rsidTr="00E72E40">
        <w:trPr>
          <w:trHeight w:val="570"/>
        </w:trPr>
        <w:tc>
          <w:tcPr>
            <w:tcW w:w="1336" w:type="dxa"/>
            <w:tcBorders>
              <w:top w:val="nil"/>
              <w:left w:val="single" w:sz="4" w:space="0" w:color="auto"/>
              <w:bottom w:val="single" w:sz="4" w:space="0" w:color="auto"/>
              <w:right w:val="single" w:sz="4" w:space="0" w:color="auto"/>
            </w:tcBorders>
            <w:shd w:val="clear" w:color="auto" w:fill="auto"/>
            <w:vAlign w:val="center"/>
            <w:hideMark/>
          </w:tcPr>
          <w:p w:rsidR="004E7A08" w:rsidRPr="00FA3135" w:rsidRDefault="004E7A08" w:rsidP="00E72E40">
            <w:pPr>
              <w:widowControl/>
              <w:suppressAutoHyphens w:val="0"/>
              <w:jc w:val="center"/>
              <w:rPr>
                <w:rFonts w:ascii="Arial" w:eastAsia="Times New Roman" w:hAnsi="Arial" w:cs="Arial"/>
                <w:b/>
                <w:bCs/>
                <w:color w:val="000000"/>
                <w:kern w:val="0"/>
                <w:sz w:val="22"/>
                <w:szCs w:val="22"/>
                <w:lang w:eastAsia="cs-CZ"/>
              </w:rPr>
            </w:pPr>
            <w:r w:rsidRPr="00FA3135">
              <w:rPr>
                <w:rFonts w:ascii="Arial" w:eastAsia="Times New Roman" w:hAnsi="Arial" w:cs="Arial"/>
                <w:b/>
                <w:bCs/>
                <w:color w:val="000000"/>
                <w:kern w:val="0"/>
                <w:sz w:val="22"/>
                <w:szCs w:val="22"/>
                <w:lang w:eastAsia="cs-CZ"/>
              </w:rPr>
              <w:t>Parcelní číslo</w:t>
            </w:r>
          </w:p>
        </w:tc>
        <w:tc>
          <w:tcPr>
            <w:tcW w:w="836" w:type="dxa"/>
            <w:tcBorders>
              <w:top w:val="nil"/>
              <w:left w:val="nil"/>
              <w:bottom w:val="single" w:sz="4" w:space="0" w:color="auto"/>
              <w:right w:val="single" w:sz="4" w:space="0" w:color="auto"/>
            </w:tcBorders>
            <w:shd w:val="clear" w:color="auto" w:fill="auto"/>
            <w:vAlign w:val="center"/>
            <w:hideMark/>
          </w:tcPr>
          <w:p w:rsidR="004E7A08" w:rsidRPr="00FA3135" w:rsidRDefault="004E7A08" w:rsidP="00E72E40">
            <w:pPr>
              <w:widowControl/>
              <w:suppressAutoHyphens w:val="0"/>
              <w:jc w:val="center"/>
              <w:rPr>
                <w:rFonts w:ascii="Arial" w:eastAsia="Times New Roman" w:hAnsi="Arial" w:cs="Arial"/>
                <w:b/>
                <w:bCs/>
                <w:color w:val="000000"/>
                <w:kern w:val="0"/>
                <w:sz w:val="22"/>
                <w:szCs w:val="22"/>
                <w:lang w:eastAsia="cs-CZ"/>
              </w:rPr>
            </w:pPr>
            <w:r w:rsidRPr="00FA3135">
              <w:rPr>
                <w:rFonts w:ascii="Arial" w:eastAsia="Times New Roman" w:hAnsi="Arial" w:cs="Arial"/>
                <w:b/>
                <w:bCs/>
                <w:color w:val="000000"/>
                <w:kern w:val="0"/>
                <w:sz w:val="22"/>
                <w:szCs w:val="22"/>
                <w:lang w:eastAsia="cs-CZ"/>
              </w:rPr>
              <w:t>Číslo LV</w:t>
            </w:r>
          </w:p>
        </w:tc>
        <w:tc>
          <w:tcPr>
            <w:tcW w:w="1049" w:type="dxa"/>
            <w:tcBorders>
              <w:top w:val="nil"/>
              <w:left w:val="nil"/>
              <w:bottom w:val="single" w:sz="4" w:space="0" w:color="auto"/>
              <w:right w:val="single" w:sz="4" w:space="0" w:color="auto"/>
            </w:tcBorders>
            <w:shd w:val="clear" w:color="auto" w:fill="auto"/>
            <w:vAlign w:val="center"/>
            <w:hideMark/>
          </w:tcPr>
          <w:p w:rsidR="004E7A08" w:rsidRPr="00FA3135" w:rsidRDefault="004E7A08" w:rsidP="00E72E40">
            <w:pPr>
              <w:widowControl/>
              <w:suppressAutoHyphens w:val="0"/>
              <w:jc w:val="center"/>
              <w:rPr>
                <w:rFonts w:ascii="Arial" w:eastAsia="Times New Roman" w:hAnsi="Arial" w:cs="Arial"/>
                <w:b/>
                <w:bCs/>
                <w:color w:val="000000"/>
                <w:kern w:val="0"/>
                <w:sz w:val="22"/>
                <w:szCs w:val="22"/>
                <w:lang w:eastAsia="cs-CZ"/>
              </w:rPr>
            </w:pPr>
            <w:r w:rsidRPr="00FA3135">
              <w:rPr>
                <w:rFonts w:ascii="Arial" w:eastAsia="Times New Roman" w:hAnsi="Arial" w:cs="Arial"/>
                <w:b/>
                <w:bCs/>
                <w:color w:val="000000"/>
                <w:kern w:val="0"/>
                <w:sz w:val="22"/>
                <w:szCs w:val="22"/>
                <w:lang w:eastAsia="cs-CZ"/>
              </w:rPr>
              <w:t>Výměra</w:t>
            </w:r>
          </w:p>
        </w:tc>
        <w:tc>
          <w:tcPr>
            <w:tcW w:w="2145" w:type="dxa"/>
            <w:tcBorders>
              <w:top w:val="nil"/>
              <w:left w:val="nil"/>
              <w:bottom w:val="single" w:sz="4" w:space="0" w:color="auto"/>
              <w:right w:val="single" w:sz="4" w:space="0" w:color="auto"/>
            </w:tcBorders>
            <w:shd w:val="clear" w:color="auto" w:fill="auto"/>
            <w:vAlign w:val="center"/>
            <w:hideMark/>
          </w:tcPr>
          <w:p w:rsidR="004E7A08" w:rsidRPr="00FA3135" w:rsidRDefault="004E7A08" w:rsidP="00E72E40">
            <w:pPr>
              <w:widowControl/>
              <w:suppressAutoHyphens w:val="0"/>
              <w:jc w:val="center"/>
              <w:rPr>
                <w:rFonts w:ascii="Arial" w:eastAsia="Times New Roman" w:hAnsi="Arial" w:cs="Arial"/>
                <w:b/>
                <w:bCs/>
                <w:color w:val="000000"/>
                <w:kern w:val="0"/>
                <w:sz w:val="22"/>
                <w:szCs w:val="22"/>
                <w:lang w:eastAsia="cs-CZ"/>
              </w:rPr>
            </w:pPr>
            <w:r w:rsidRPr="00FA3135">
              <w:rPr>
                <w:rFonts w:ascii="Arial" w:eastAsia="Times New Roman" w:hAnsi="Arial" w:cs="Arial"/>
                <w:b/>
                <w:bCs/>
                <w:color w:val="000000"/>
                <w:kern w:val="0"/>
                <w:sz w:val="22"/>
                <w:szCs w:val="22"/>
                <w:lang w:eastAsia="cs-CZ"/>
              </w:rPr>
              <w:t>Způsob využití</w:t>
            </w:r>
          </w:p>
        </w:tc>
        <w:tc>
          <w:tcPr>
            <w:tcW w:w="1881" w:type="dxa"/>
            <w:tcBorders>
              <w:top w:val="nil"/>
              <w:left w:val="nil"/>
              <w:bottom w:val="single" w:sz="4" w:space="0" w:color="auto"/>
              <w:right w:val="single" w:sz="4" w:space="0" w:color="auto"/>
            </w:tcBorders>
            <w:shd w:val="clear" w:color="auto" w:fill="auto"/>
            <w:vAlign w:val="center"/>
            <w:hideMark/>
          </w:tcPr>
          <w:p w:rsidR="004E7A08" w:rsidRPr="00FA3135" w:rsidRDefault="004E7A08" w:rsidP="00E72E40">
            <w:pPr>
              <w:widowControl/>
              <w:suppressAutoHyphens w:val="0"/>
              <w:jc w:val="center"/>
              <w:rPr>
                <w:rFonts w:ascii="Arial" w:eastAsia="Times New Roman" w:hAnsi="Arial" w:cs="Arial"/>
                <w:b/>
                <w:bCs/>
                <w:color w:val="000000"/>
                <w:kern w:val="0"/>
                <w:sz w:val="22"/>
                <w:szCs w:val="22"/>
                <w:lang w:eastAsia="cs-CZ"/>
              </w:rPr>
            </w:pPr>
            <w:r w:rsidRPr="00FA3135">
              <w:rPr>
                <w:rFonts w:ascii="Arial" w:eastAsia="Times New Roman" w:hAnsi="Arial" w:cs="Arial"/>
                <w:b/>
                <w:bCs/>
                <w:color w:val="000000"/>
                <w:kern w:val="0"/>
                <w:sz w:val="22"/>
                <w:szCs w:val="22"/>
                <w:lang w:eastAsia="cs-CZ"/>
              </w:rPr>
              <w:t>Druh pozemku</w:t>
            </w:r>
          </w:p>
        </w:tc>
        <w:tc>
          <w:tcPr>
            <w:tcW w:w="1761" w:type="dxa"/>
            <w:tcBorders>
              <w:top w:val="nil"/>
              <w:left w:val="nil"/>
              <w:bottom w:val="single" w:sz="4" w:space="0" w:color="auto"/>
              <w:right w:val="single" w:sz="4" w:space="0" w:color="auto"/>
            </w:tcBorders>
            <w:shd w:val="clear" w:color="auto" w:fill="auto"/>
            <w:vAlign w:val="center"/>
            <w:hideMark/>
          </w:tcPr>
          <w:p w:rsidR="004E7A08" w:rsidRPr="00FA3135" w:rsidRDefault="004E7A08" w:rsidP="00E72E40">
            <w:pPr>
              <w:widowControl/>
              <w:suppressAutoHyphens w:val="0"/>
              <w:jc w:val="center"/>
              <w:rPr>
                <w:rFonts w:ascii="Arial" w:eastAsia="Times New Roman" w:hAnsi="Arial" w:cs="Arial"/>
                <w:b/>
                <w:bCs/>
                <w:color w:val="000000"/>
                <w:kern w:val="0"/>
                <w:sz w:val="22"/>
                <w:szCs w:val="22"/>
                <w:lang w:eastAsia="cs-CZ"/>
              </w:rPr>
            </w:pPr>
            <w:r w:rsidRPr="00FA3135">
              <w:rPr>
                <w:rFonts w:ascii="Arial" w:eastAsia="Times New Roman" w:hAnsi="Arial" w:cs="Arial"/>
                <w:b/>
                <w:bCs/>
                <w:color w:val="000000"/>
                <w:kern w:val="0"/>
                <w:sz w:val="22"/>
                <w:szCs w:val="22"/>
                <w:lang w:eastAsia="cs-CZ"/>
              </w:rPr>
              <w:t>Způsob ochrany</w:t>
            </w:r>
          </w:p>
        </w:tc>
        <w:tc>
          <w:tcPr>
            <w:tcW w:w="1336" w:type="dxa"/>
            <w:tcBorders>
              <w:top w:val="single" w:sz="4" w:space="0" w:color="auto"/>
              <w:left w:val="nil"/>
              <w:bottom w:val="single" w:sz="4" w:space="0" w:color="auto"/>
              <w:right w:val="single" w:sz="4" w:space="0" w:color="000000"/>
            </w:tcBorders>
            <w:shd w:val="clear" w:color="auto" w:fill="auto"/>
            <w:vAlign w:val="center"/>
            <w:hideMark/>
          </w:tcPr>
          <w:p w:rsidR="004E7A08" w:rsidRPr="00FA3135" w:rsidRDefault="004E7A08" w:rsidP="00E72E40">
            <w:pPr>
              <w:widowControl/>
              <w:suppressAutoHyphens w:val="0"/>
              <w:jc w:val="center"/>
              <w:rPr>
                <w:rFonts w:ascii="Arial" w:eastAsia="Times New Roman" w:hAnsi="Arial" w:cs="Arial"/>
                <w:b/>
                <w:bCs/>
                <w:color w:val="000000"/>
                <w:kern w:val="0"/>
                <w:sz w:val="22"/>
                <w:szCs w:val="22"/>
                <w:lang w:eastAsia="cs-CZ"/>
              </w:rPr>
            </w:pPr>
            <w:r w:rsidRPr="00FA3135">
              <w:rPr>
                <w:rFonts w:ascii="Arial" w:eastAsia="Times New Roman" w:hAnsi="Arial" w:cs="Arial"/>
                <w:b/>
                <w:bCs/>
                <w:color w:val="000000"/>
                <w:kern w:val="0"/>
                <w:sz w:val="22"/>
                <w:szCs w:val="22"/>
                <w:lang w:eastAsia="cs-CZ"/>
              </w:rPr>
              <w:t>Poznámka</w:t>
            </w:r>
          </w:p>
        </w:tc>
      </w:tr>
      <w:tr w:rsidR="004E7A08" w:rsidRPr="00AC390C" w:rsidTr="00E72E40">
        <w:trPr>
          <w:trHeight w:val="570"/>
        </w:trPr>
        <w:tc>
          <w:tcPr>
            <w:tcW w:w="1336" w:type="dxa"/>
            <w:tcBorders>
              <w:top w:val="nil"/>
              <w:left w:val="single" w:sz="4" w:space="0" w:color="auto"/>
              <w:bottom w:val="single" w:sz="4" w:space="0" w:color="auto"/>
              <w:right w:val="single" w:sz="4" w:space="0" w:color="auto"/>
            </w:tcBorders>
            <w:shd w:val="clear" w:color="auto" w:fill="auto"/>
            <w:vAlign w:val="center"/>
            <w:hideMark/>
          </w:tcPr>
          <w:p w:rsidR="004E7A08" w:rsidRPr="00FA3135" w:rsidRDefault="004E7A08" w:rsidP="00E72E40">
            <w:pPr>
              <w:widowControl/>
              <w:suppressAutoHyphens w:val="0"/>
              <w:jc w:val="center"/>
              <w:rPr>
                <w:rFonts w:ascii="Arial" w:eastAsia="Times New Roman" w:hAnsi="Arial" w:cs="Arial"/>
                <w:color w:val="000000"/>
                <w:kern w:val="0"/>
                <w:sz w:val="22"/>
                <w:szCs w:val="22"/>
                <w:lang w:eastAsia="cs-CZ"/>
              </w:rPr>
            </w:pPr>
            <w:r w:rsidRPr="00FA3135">
              <w:rPr>
                <w:rFonts w:ascii="Arial" w:eastAsia="Times New Roman" w:hAnsi="Arial" w:cs="Arial"/>
                <w:color w:val="000000"/>
                <w:kern w:val="0"/>
                <w:sz w:val="22"/>
                <w:szCs w:val="22"/>
                <w:lang w:eastAsia="cs-CZ"/>
              </w:rPr>
              <w:t>3958/1</w:t>
            </w:r>
          </w:p>
        </w:tc>
        <w:tc>
          <w:tcPr>
            <w:tcW w:w="836" w:type="dxa"/>
            <w:tcBorders>
              <w:top w:val="nil"/>
              <w:left w:val="nil"/>
              <w:bottom w:val="single" w:sz="4" w:space="0" w:color="auto"/>
              <w:right w:val="single" w:sz="4" w:space="0" w:color="auto"/>
            </w:tcBorders>
            <w:shd w:val="clear" w:color="auto" w:fill="auto"/>
            <w:vAlign w:val="center"/>
            <w:hideMark/>
          </w:tcPr>
          <w:p w:rsidR="004E7A08" w:rsidRPr="00FA3135" w:rsidRDefault="004E7A08" w:rsidP="00E72E40">
            <w:pPr>
              <w:widowControl/>
              <w:suppressAutoHyphens w:val="0"/>
              <w:jc w:val="center"/>
              <w:rPr>
                <w:rFonts w:ascii="Arial" w:eastAsia="Times New Roman" w:hAnsi="Arial" w:cs="Arial"/>
                <w:color w:val="000000"/>
                <w:kern w:val="0"/>
                <w:sz w:val="22"/>
                <w:szCs w:val="22"/>
                <w:lang w:eastAsia="cs-CZ"/>
              </w:rPr>
            </w:pPr>
            <w:r w:rsidRPr="00FA3135">
              <w:rPr>
                <w:rFonts w:ascii="Arial" w:eastAsia="Times New Roman" w:hAnsi="Arial" w:cs="Arial"/>
                <w:color w:val="000000"/>
                <w:kern w:val="0"/>
                <w:sz w:val="22"/>
                <w:szCs w:val="22"/>
                <w:lang w:eastAsia="cs-CZ"/>
              </w:rPr>
              <w:t>10060</w:t>
            </w:r>
          </w:p>
        </w:tc>
        <w:tc>
          <w:tcPr>
            <w:tcW w:w="1049" w:type="dxa"/>
            <w:tcBorders>
              <w:top w:val="nil"/>
              <w:left w:val="nil"/>
              <w:bottom w:val="single" w:sz="4" w:space="0" w:color="auto"/>
              <w:right w:val="single" w:sz="4" w:space="0" w:color="auto"/>
            </w:tcBorders>
            <w:shd w:val="clear" w:color="auto" w:fill="auto"/>
            <w:vAlign w:val="center"/>
            <w:hideMark/>
          </w:tcPr>
          <w:p w:rsidR="004E7A08" w:rsidRPr="00FA3135" w:rsidRDefault="004E7A08" w:rsidP="00E72E40">
            <w:pPr>
              <w:widowControl/>
              <w:suppressAutoHyphens w:val="0"/>
              <w:jc w:val="center"/>
              <w:rPr>
                <w:rFonts w:ascii="Arial" w:eastAsia="Times New Roman" w:hAnsi="Arial" w:cs="Arial"/>
                <w:color w:val="000000"/>
                <w:kern w:val="0"/>
                <w:sz w:val="22"/>
                <w:szCs w:val="22"/>
                <w:lang w:eastAsia="cs-CZ"/>
              </w:rPr>
            </w:pPr>
            <w:r w:rsidRPr="00FA3135">
              <w:rPr>
                <w:rFonts w:ascii="Arial" w:eastAsia="Times New Roman" w:hAnsi="Arial" w:cs="Arial"/>
                <w:color w:val="000000"/>
                <w:kern w:val="0"/>
                <w:sz w:val="22"/>
                <w:szCs w:val="22"/>
                <w:lang w:eastAsia="cs-CZ"/>
              </w:rPr>
              <w:t>11 775</w:t>
            </w:r>
          </w:p>
        </w:tc>
        <w:tc>
          <w:tcPr>
            <w:tcW w:w="2145" w:type="dxa"/>
            <w:tcBorders>
              <w:top w:val="nil"/>
              <w:left w:val="nil"/>
              <w:bottom w:val="single" w:sz="4" w:space="0" w:color="auto"/>
              <w:right w:val="single" w:sz="4" w:space="0" w:color="auto"/>
            </w:tcBorders>
            <w:shd w:val="clear" w:color="auto" w:fill="auto"/>
            <w:vAlign w:val="center"/>
            <w:hideMark/>
          </w:tcPr>
          <w:p w:rsidR="004E7A08" w:rsidRPr="00FA3135" w:rsidRDefault="004E7A08" w:rsidP="00E72E40">
            <w:pPr>
              <w:widowControl/>
              <w:suppressAutoHyphens w:val="0"/>
              <w:jc w:val="center"/>
              <w:rPr>
                <w:rFonts w:ascii="Arial" w:eastAsia="Times New Roman" w:hAnsi="Arial" w:cs="Arial"/>
                <w:kern w:val="0"/>
                <w:sz w:val="22"/>
                <w:szCs w:val="22"/>
                <w:lang w:eastAsia="cs-CZ"/>
              </w:rPr>
            </w:pPr>
            <w:r w:rsidRPr="00FA3135">
              <w:rPr>
                <w:rFonts w:ascii="Arial" w:eastAsia="Times New Roman" w:hAnsi="Arial" w:cs="Arial"/>
                <w:kern w:val="0"/>
                <w:sz w:val="22"/>
                <w:szCs w:val="22"/>
                <w:lang w:eastAsia="cs-CZ"/>
              </w:rPr>
              <w:t>ostatní komunikace</w:t>
            </w:r>
          </w:p>
        </w:tc>
        <w:tc>
          <w:tcPr>
            <w:tcW w:w="1881" w:type="dxa"/>
            <w:tcBorders>
              <w:top w:val="nil"/>
              <w:left w:val="nil"/>
              <w:bottom w:val="single" w:sz="4" w:space="0" w:color="auto"/>
              <w:right w:val="single" w:sz="4" w:space="0" w:color="auto"/>
            </w:tcBorders>
            <w:shd w:val="clear" w:color="auto" w:fill="auto"/>
            <w:vAlign w:val="center"/>
            <w:hideMark/>
          </w:tcPr>
          <w:p w:rsidR="004E7A08" w:rsidRPr="00FA3135" w:rsidRDefault="004E7A08" w:rsidP="00E72E40">
            <w:pPr>
              <w:widowControl/>
              <w:suppressAutoHyphens w:val="0"/>
              <w:jc w:val="center"/>
              <w:rPr>
                <w:rFonts w:ascii="Arial" w:eastAsia="Times New Roman" w:hAnsi="Arial" w:cs="Arial"/>
                <w:color w:val="000000"/>
                <w:kern w:val="0"/>
                <w:sz w:val="22"/>
                <w:szCs w:val="22"/>
                <w:lang w:eastAsia="cs-CZ"/>
              </w:rPr>
            </w:pPr>
            <w:r w:rsidRPr="00FA3135">
              <w:rPr>
                <w:rFonts w:ascii="Arial" w:eastAsia="Times New Roman" w:hAnsi="Arial" w:cs="Arial"/>
                <w:color w:val="000000"/>
                <w:kern w:val="0"/>
                <w:sz w:val="22"/>
                <w:szCs w:val="22"/>
                <w:lang w:eastAsia="cs-CZ"/>
              </w:rPr>
              <w:t>ostatní plocha</w:t>
            </w:r>
          </w:p>
        </w:tc>
        <w:tc>
          <w:tcPr>
            <w:tcW w:w="1761" w:type="dxa"/>
            <w:tcBorders>
              <w:top w:val="nil"/>
              <w:left w:val="nil"/>
              <w:bottom w:val="single" w:sz="4" w:space="0" w:color="auto"/>
              <w:right w:val="single" w:sz="4" w:space="0" w:color="auto"/>
            </w:tcBorders>
            <w:shd w:val="clear" w:color="auto" w:fill="auto"/>
            <w:vAlign w:val="center"/>
            <w:hideMark/>
          </w:tcPr>
          <w:p w:rsidR="004E7A08" w:rsidRPr="00FA3135" w:rsidRDefault="004E7A08" w:rsidP="00E72E40">
            <w:pPr>
              <w:widowControl/>
              <w:suppressAutoHyphens w:val="0"/>
              <w:jc w:val="center"/>
              <w:rPr>
                <w:rFonts w:ascii="Arial" w:eastAsia="Times New Roman" w:hAnsi="Arial" w:cs="Arial"/>
                <w:color w:val="000000"/>
                <w:kern w:val="0"/>
                <w:sz w:val="22"/>
                <w:szCs w:val="22"/>
                <w:lang w:eastAsia="cs-CZ"/>
              </w:rPr>
            </w:pPr>
            <w:r w:rsidRPr="00FA3135">
              <w:rPr>
                <w:rFonts w:ascii="Arial" w:eastAsia="Times New Roman" w:hAnsi="Arial" w:cs="Arial"/>
                <w:color w:val="000000"/>
                <w:kern w:val="0"/>
                <w:sz w:val="22"/>
                <w:szCs w:val="22"/>
                <w:lang w:eastAsia="cs-CZ"/>
              </w:rPr>
              <w:t>-</w:t>
            </w:r>
          </w:p>
        </w:tc>
        <w:tc>
          <w:tcPr>
            <w:tcW w:w="1336" w:type="dxa"/>
            <w:tcBorders>
              <w:top w:val="single" w:sz="4" w:space="0" w:color="auto"/>
              <w:left w:val="nil"/>
              <w:bottom w:val="single" w:sz="4" w:space="0" w:color="auto"/>
              <w:right w:val="single" w:sz="4" w:space="0" w:color="auto"/>
            </w:tcBorders>
            <w:shd w:val="clear" w:color="auto" w:fill="auto"/>
            <w:vAlign w:val="center"/>
            <w:hideMark/>
          </w:tcPr>
          <w:p w:rsidR="004E7A08" w:rsidRPr="00FA3135" w:rsidRDefault="004E7A08" w:rsidP="00E72E40">
            <w:pPr>
              <w:widowControl/>
              <w:suppressAutoHyphens w:val="0"/>
              <w:jc w:val="center"/>
              <w:rPr>
                <w:rFonts w:ascii="Arial" w:eastAsia="Times New Roman" w:hAnsi="Arial" w:cs="Arial"/>
                <w:color w:val="000000"/>
                <w:kern w:val="0"/>
                <w:sz w:val="22"/>
                <w:szCs w:val="22"/>
                <w:lang w:eastAsia="cs-CZ"/>
              </w:rPr>
            </w:pPr>
            <w:r w:rsidRPr="00FA3135">
              <w:rPr>
                <w:rFonts w:ascii="Arial" w:eastAsia="Times New Roman" w:hAnsi="Arial" w:cs="Arial"/>
                <w:color w:val="000000"/>
                <w:kern w:val="0"/>
                <w:sz w:val="22"/>
                <w:szCs w:val="22"/>
                <w:lang w:eastAsia="cs-CZ"/>
              </w:rPr>
              <w:t> </w:t>
            </w:r>
          </w:p>
        </w:tc>
      </w:tr>
      <w:tr w:rsidR="004E7A08" w:rsidRPr="00AC390C" w:rsidTr="00E72E40">
        <w:trPr>
          <w:trHeight w:val="570"/>
        </w:trPr>
        <w:tc>
          <w:tcPr>
            <w:tcW w:w="1336" w:type="dxa"/>
            <w:tcBorders>
              <w:top w:val="nil"/>
              <w:left w:val="single" w:sz="4" w:space="0" w:color="auto"/>
              <w:bottom w:val="single" w:sz="4" w:space="0" w:color="auto"/>
              <w:right w:val="single" w:sz="4" w:space="0" w:color="auto"/>
            </w:tcBorders>
            <w:shd w:val="clear" w:color="auto" w:fill="auto"/>
            <w:vAlign w:val="center"/>
            <w:hideMark/>
          </w:tcPr>
          <w:p w:rsidR="004E7A08" w:rsidRPr="00FA3135" w:rsidRDefault="004E7A08" w:rsidP="00E72E40">
            <w:pPr>
              <w:widowControl/>
              <w:suppressAutoHyphens w:val="0"/>
              <w:jc w:val="center"/>
              <w:rPr>
                <w:rFonts w:ascii="Arial" w:eastAsia="Times New Roman" w:hAnsi="Arial" w:cs="Arial"/>
                <w:color w:val="000000"/>
                <w:kern w:val="0"/>
                <w:sz w:val="22"/>
                <w:szCs w:val="22"/>
                <w:lang w:eastAsia="cs-CZ"/>
              </w:rPr>
            </w:pPr>
            <w:r w:rsidRPr="00FA3135">
              <w:rPr>
                <w:rFonts w:ascii="Arial" w:eastAsia="Times New Roman" w:hAnsi="Arial" w:cs="Arial"/>
                <w:color w:val="000000"/>
                <w:kern w:val="0"/>
                <w:sz w:val="22"/>
                <w:szCs w:val="22"/>
                <w:lang w:eastAsia="cs-CZ"/>
              </w:rPr>
              <w:t>3959</w:t>
            </w:r>
          </w:p>
        </w:tc>
        <w:tc>
          <w:tcPr>
            <w:tcW w:w="836" w:type="dxa"/>
            <w:tcBorders>
              <w:top w:val="nil"/>
              <w:left w:val="nil"/>
              <w:bottom w:val="single" w:sz="4" w:space="0" w:color="auto"/>
              <w:right w:val="single" w:sz="4" w:space="0" w:color="auto"/>
            </w:tcBorders>
            <w:shd w:val="clear" w:color="auto" w:fill="auto"/>
            <w:vAlign w:val="center"/>
            <w:hideMark/>
          </w:tcPr>
          <w:p w:rsidR="004E7A08" w:rsidRPr="00FA3135" w:rsidRDefault="004E7A08" w:rsidP="00E72E40">
            <w:pPr>
              <w:widowControl/>
              <w:suppressAutoHyphens w:val="0"/>
              <w:jc w:val="center"/>
              <w:rPr>
                <w:rFonts w:ascii="Arial" w:eastAsia="Times New Roman" w:hAnsi="Arial" w:cs="Arial"/>
                <w:color w:val="000000"/>
                <w:kern w:val="0"/>
                <w:sz w:val="22"/>
                <w:szCs w:val="22"/>
                <w:lang w:eastAsia="cs-CZ"/>
              </w:rPr>
            </w:pPr>
            <w:r w:rsidRPr="00FA3135">
              <w:rPr>
                <w:rFonts w:ascii="Arial" w:eastAsia="Times New Roman" w:hAnsi="Arial" w:cs="Arial"/>
                <w:color w:val="000000"/>
                <w:kern w:val="0"/>
                <w:sz w:val="22"/>
                <w:szCs w:val="22"/>
                <w:lang w:eastAsia="cs-CZ"/>
              </w:rPr>
              <w:t>10060</w:t>
            </w:r>
          </w:p>
        </w:tc>
        <w:tc>
          <w:tcPr>
            <w:tcW w:w="1049" w:type="dxa"/>
            <w:tcBorders>
              <w:top w:val="nil"/>
              <w:left w:val="nil"/>
              <w:bottom w:val="single" w:sz="4" w:space="0" w:color="auto"/>
              <w:right w:val="single" w:sz="4" w:space="0" w:color="auto"/>
            </w:tcBorders>
            <w:shd w:val="clear" w:color="auto" w:fill="auto"/>
            <w:vAlign w:val="center"/>
            <w:hideMark/>
          </w:tcPr>
          <w:p w:rsidR="004E7A08" w:rsidRPr="00FA3135" w:rsidRDefault="004E7A08" w:rsidP="00E72E40">
            <w:pPr>
              <w:widowControl/>
              <w:suppressAutoHyphens w:val="0"/>
              <w:jc w:val="center"/>
              <w:rPr>
                <w:rFonts w:ascii="Arial" w:eastAsia="Times New Roman" w:hAnsi="Arial" w:cs="Arial"/>
                <w:color w:val="000000"/>
                <w:kern w:val="0"/>
                <w:sz w:val="22"/>
                <w:szCs w:val="22"/>
                <w:lang w:eastAsia="cs-CZ"/>
              </w:rPr>
            </w:pPr>
            <w:r w:rsidRPr="00FA3135">
              <w:rPr>
                <w:rFonts w:ascii="Arial" w:eastAsia="Times New Roman" w:hAnsi="Arial" w:cs="Arial"/>
                <w:color w:val="000000"/>
                <w:kern w:val="0"/>
                <w:sz w:val="22"/>
                <w:szCs w:val="22"/>
                <w:lang w:eastAsia="cs-CZ"/>
              </w:rPr>
              <w:t>530</w:t>
            </w:r>
          </w:p>
        </w:tc>
        <w:tc>
          <w:tcPr>
            <w:tcW w:w="2145" w:type="dxa"/>
            <w:tcBorders>
              <w:top w:val="nil"/>
              <w:left w:val="nil"/>
              <w:bottom w:val="single" w:sz="4" w:space="0" w:color="auto"/>
              <w:right w:val="single" w:sz="4" w:space="0" w:color="auto"/>
            </w:tcBorders>
            <w:shd w:val="clear" w:color="auto" w:fill="auto"/>
            <w:vAlign w:val="center"/>
            <w:hideMark/>
          </w:tcPr>
          <w:p w:rsidR="004E7A08" w:rsidRPr="00FA3135" w:rsidRDefault="004E7A08" w:rsidP="00E72E40">
            <w:pPr>
              <w:widowControl/>
              <w:suppressAutoHyphens w:val="0"/>
              <w:jc w:val="center"/>
              <w:rPr>
                <w:rFonts w:ascii="Arial" w:eastAsia="Times New Roman" w:hAnsi="Arial" w:cs="Arial"/>
                <w:color w:val="000000"/>
                <w:kern w:val="0"/>
                <w:sz w:val="22"/>
                <w:szCs w:val="22"/>
                <w:lang w:eastAsia="cs-CZ"/>
              </w:rPr>
            </w:pPr>
            <w:r w:rsidRPr="00FA3135">
              <w:rPr>
                <w:rFonts w:ascii="Arial" w:eastAsia="Times New Roman" w:hAnsi="Arial" w:cs="Arial"/>
                <w:color w:val="000000"/>
                <w:kern w:val="0"/>
                <w:sz w:val="22"/>
                <w:szCs w:val="22"/>
                <w:lang w:eastAsia="cs-CZ"/>
              </w:rPr>
              <w:t>-</w:t>
            </w:r>
          </w:p>
        </w:tc>
        <w:tc>
          <w:tcPr>
            <w:tcW w:w="1881" w:type="dxa"/>
            <w:tcBorders>
              <w:top w:val="nil"/>
              <w:left w:val="nil"/>
              <w:bottom w:val="single" w:sz="4" w:space="0" w:color="auto"/>
              <w:right w:val="single" w:sz="4" w:space="0" w:color="auto"/>
            </w:tcBorders>
            <w:shd w:val="clear" w:color="auto" w:fill="auto"/>
            <w:vAlign w:val="center"/>
            <w:hideMark/>
          </w:tcPr>
          <w:p w:rsidR="004E7A08" w:rsidRPr="00FA3135" w:rsidRDefault="004E7A08" w:rsidP="00E72E40">
            <w:pPr>
              <w:widowControl/>
              <w:suppressAutoHyphens w:val="0"/>
              <w:jc w:val="center"/>
              <w:rPr>
                <w:rFonts w:ascii="Arial" w:eastAsia="Times New Roman" w:hAnsi="Arial" w:cs="Arial"/>
                <w:color w:val="000000"/>
                <w:kern w:val="0"/>
                <w:sz w:val="22"/>
                <w:szCs w:val="22"/>
                <w:lang w:eastAsia="cs-CZ"/>
              </w:rPr>
            </w:pPr>
            <w:r w:rsidRPr="00FA3135">
              <w:rPr>
                <w:rFonts w:ascii="Arial" w:eastAsia="Times New Roman" w:hAnsi="Arial" w:cs="Arial"/>
                <w:color w:val="000000"/>
                <w:kern w:val="0"/>
                <w:sz w:val="22"/>
                <w:szCs w:val="22"/>
                <w:lang w:eastAsia="cs-CZ"/>
              </w:rPr>
              <w:t>zastavěná plocha</w:t>
            </w:r>
            <w:r w:rsidRPr="00FA3135">
              <w:rPr>
                <w:rFonts w:ascii="Arial" w:eastAsia="Times New Roman" w:hAnsi="Arial" w:cs="Arial"/>
                <w:color w:val="000000"/>
                <w:kern w:val="0"/>
                <w:sz w:val="22"/>
                <w:szCs w:val="22"/>
                <w:lang w:eastAsia="cs-CZ"/>
              </w:rPr>
              <w:br/>
              <w:t>a nádvoří</w:t>
            </w:r>
          </w:p>
        </w:tc>
        <w:tc>
          <w:tcPr>
            <w:tcW w:w="1761" w:type="dxa"/>
            <w:tcBorders>
              <w:top w:val="nil"/>
              <w:left w:val="nil"/>
              <w:bottom w:val="single" w:sz="4" w:space="0" w:color="auto"/>
              <w:right w:val="single" w:sz="4" w:space="0" w:color="auto"/>
            </w:tcBorders>
            <w:shd w:val="clear" w:color="auto" w:fill="auto"/>
            <w:vAlign w:val="center"/>
            <w:hideMark/>
          </w:tcPr>
          <w:p w:rsidR="004E7A08" w:rsidRPr="00FA3135" w:rsidRDefault="004E7A08" w:rsidP="00E72E40">
            <w:pPr>
              <w:widowControl/>
              <w:suppressAutoHyphens w:val="0"/>
              <w:jc w:val="center"/>
              <w:rPr>
                <w:rFonts w:ascii="Arial" w:eastAsia="Times New Roman" w:hAnsi="Arial" w:cs="Arial"/>
                <w:color w:val="000000"/>
                <w:kern w:val="0"/>
                <w:sz w:val="22"/>
                <w:szCs w:val="22"/>
                <w:lang w:eastAsia="cs-CZ"/>
              </w:rPr>
            </w:pPr>
            <w:r w:rsidRPr="00FA3135">
              <w:rPr>
                <w:rFonts w:ascii="Arial" w:eastAsia="Times New Roman" w:hAnsi="Arial" w:cs="Arial"/>
                <w:color w:val="000000"/>
                <w:kern w:val="0"/>
                <w:sz w:val="22"/>
                <w:szCs w:val="22"/>
                <w:lang w:eastAsia="cs-CZ"/>
              </w:rPr>
              <w:t>-</w:t>
            </w:r>
          </w:p>
        </w:tc>
        <w:tc>
          <w:tcPr>
            <w:tcW w:w="1336" w:type="dxa"/>
            <w:tcBorders>
              <w:top w:val="single" w:sz="4" w:space="0" w:color="auto"/>
              <w:left w:val="nil"/>
              <w:bottom w:val="single" w:sz="4" w:space="0" w:color="auto"/>
              <w:right w:val="single" w:sz="4" w:space="0" w:color="auto"/>
            </w:tcBorders>
            <w:shd w:val="clear" w:color="auto" w:fill="auto"/>
            <w:vAlign w:val="center"/>
            <w:hideMark/>
          </w:tcPr>
          <w:p w:rsidR="004E7A08" w:rsidRPr="00FA3135" w:rsidRDefault="004E7A08" w:rsidP="00E72E40">
            <w:pPr>
              <w:widowControl/>
              <w:suppressAutoHyphens w:val="0"/>
              <w:jc w:val="center"/>
              <w:rPr>
                <w:rFonts w:ascii="Arial" w:eastAsia="Times New Roman" w:hAnsi="Arial" w:cs="Arial"/>
                <w:color w:val="000000"/>
                <w:kern w:val="0"/>
                <w:sz w:val="22"/>
                <w:szCs w:val="22"/>
                <w:lang w:eastAsia="cs-CZ"/>
              </w:rPr>
            </w:pPr>
            <w:r w:rsidRPr="00FA3135">
              <w:rPr>
                <w:rFonts w:ascii="Arial" w:eastAsia="Times New Roman" w:hAnsi="Arial" w:cs="Arial"/>
                <w:color w:val="000000"/>
                <w:kern w:val="0"/>
                <w:sz w:val="22"/>
                <w:szCs w:val="22"/>
                <w:lang w:eastAsia="cs-CZ"/>
              </w:rPr>
              <w:t> </w:t>
            </w:r>
          </w:p>
        </w:tc>
      </w:tr>
      <w:tr w:rsidR="004E7A08" w:rsidRPr="00AC390C" w:rsidTr="00E72E40">
        <w:trPr>
          <w:trHeight w:val="570"/>
        </w:trPr>
        <w:tc>
          <w:tcPr>
            <w:tcW w:w="1336" w:type="dxa"/>
            <w:tcBorders>
              <w:top w:val="nil"/>
              <w:left w:val="single" w:sz="4" w:space="0" w:color="auto"/>
              <w:bottom w:val="single" w:sz="4" w:space="0" w:color="auto"/>
              <w:right w:val="single" w:sz="4" w:space="0" w:color="auto"/>
            </w:tcBorders>
            <w:shd w:val="clear" w:color="auto" w:fill="auto"/>
            <w:vAlign w:val="center"/>
            <w:hideMark/>
          </w:tcPr>
          <w:p w:rsidR="004E7A08" w:rsidRPr="00FA3135" w:rsidRDefault="004E7A08" w:rsidP="00E72E40">
            <w:pPr>
              <w:widowControl/>
              <w:suppressAutoHyphens w:val="0"/>
              <w:jc w:val="center"/>
              <w:rPr>
                <w:rFonts w:ascii="Arial" w:eastAsia="Times New Roman" w:hAnsi="Arial" w:cs="Arial"/>
                <w:color w:val="000000"/>
                <w:kern w:val="0"/>
                <w:sz w:val="22"/>
                <w:szCs w:val="22"/>
                <w:lang w:eastAsia="cs-CZ"/>
              </w:rPr>
            </w:pPr>
            <w:r w:rsidRPr="00FA3135">
              <w:rPr>
                <w:rFonts w:ascii="Arial" w:eastAsia="Times New Roman" w:hAnsi="Arial" w:cs="Arial"/>
                <w:color w:val="000000"/>
                <w:kern w:val="0"/>
                <w:sz w:val="22"/>
                <w:szCs w:val="22"/>
                <w:lang w:eastAsia="cs-CZ"/>
              </w:rPr>
              <w:t>5520/8</w:t>
            </w:r>
          </w:p>
        </w:tc>
        <w:tc>
          <w:tcPr>
            <w:tcW w:w="836" w:type="dxa"/>
            <w:tcBorders>
              <w:top w:val="nil"/>
              <w:left w:val="nil"/>
              <w:bottom w:val="single" w:sz="4" w:space="0" w:color="auto"/>
              <w:right w:val="single" w:sz="4" w:space="0" w:color="auto"/>
            </w:tcBorders>
            <w:shd w:val="clear" w:color="auto" w:fill="auto"/>
            <w:vAlign w:val="center"/>
            <w:hideMark/>
          </w:tcPr>
          <w:p w:rsidR="004E7A08" w:rsidRPr="00FA3135" w:rsidRDefault="004E7A08" w:rsidP="00E72E40">
            <w:pPr>
              <w:widowControl/>
              <w:suppressAutoHyphens w:val="0"/>
              <w:jc w:val="center"/>
              <w:rPr>
                <w:rFonts w:ascii="Arial" w:eastAsia="Times New Roman" w:hAnsi="Arial" w:cs="Arial"/>
                <w:color w:val="000000"/>
                <w:kern w:val="0"/>
                <w:sz w:val="22"/>
                <w:szCs w:val="22"/>
                <w:lang w:eastAsia="cs-CZ"/>
              </w:rPr>
            </w:pPr>
            <w:r w:rsidRPr="00FA3135">
              <w:rPr>
                <w:rFonts w:ascii="Arial" w:eastAsia="Times New Roman" w:hAnsi="Arial" w:cs="Arial"/>
                <w:color w:val="000000"/>
                <w:kern w:val="0"/>
                <w:sz w:val="22"/>
                <w:szCs w:val="22"/>
                <w:lang w:eastAsia="cs-CZ"/>
              </w:rPr>
              <w:t>10060</w:t>
            </w:r>
          </w:p>
        </w:tc>
        <w:tc>
          <w:tcPr>
            <w:tcW w:w="1049" w:type="dxa"/>
            <w:tcBorders>
              <w:top w:val="nil"/>
              <w:left w:val="nil"/>
              <w:bottom w:val="single" w:sz="4" w:space="0" w:color="auto"/>
              <w:right w:val="single" w:sz="4" w:space="0" w:color="auto"/>
            </w:tcBorders>
            <w:shd w:val="clear" w:color="auto" w:fill="auto"/>
            <w:vAlign w:val="center"/>
            <w:hideMark/>
          </w:tcPr>
          <w:p w:rsidR="004E7A08" w:rsidRPr="00FA3135" w:rsidRDefault="004E7A08" w:rsidP="00E72E40">
            <w:pPr>
              <w:widowControl/>
              <w:suppressAutoHyphens w:val="0"/>
              <w:jc w:val="center"/>
              <w:rPr>
                <w:rFonts w:ascii="Arial" w:eastAsia="Times New Roman" w:hAnsi="Arial" w:cs="Arial"/>
                <w:color w:val="000000"/>
                <w:kern w:val="0"/>
                <w:sz w:val="22"/>
                <w:szCs w:val="22"/>
                <w:lang w:eastAsia="cs-CZ"/>
              </w:rPr>
            </w:pPr>
            <w:r w:rsidRPr="00FA3135">
              <w:rPr>
                <w:rFonts w:ascii="Arial" w:eastAsia="Times New Roman" w:hAnsi="Arial" w:cs="Arial"/>
                <w:color w:val="000000"/>
                <w:kern w:val="0"/>
                <w:sz w:val="22"/>
                <w:szCs w:val="22"/>
                <w:lang w:eastAsia="cs-CZ"/>
              </w:rPr>
              <w:t>1 112</w:t>
            </w:r>
          </w:p>
        </w:tc>
        <w:tc>
          <w:tcPr>
            <w:tcW w:w="2145" w:type="dxa"/>
            <w:tcBorders>
              <w:top w:val="nil"/>
              <w:left w:val="nil"/>
              <w:bottom w:val="single" w:sz="4" w:space="0" w:color="auto"/>
              <w:right w:val="single" w:sz="4" w:space="0" w:color="auto"/>
            </w:tcBorders>
            <w:shd w:val="clear" w:color="auto" w:fill="auto"/>
            <w:vAlign w:val="center"/>
            <w:hideMark/>
          </w:tcPr>
          <w:p w:rsidR="004E7A08" w:rsidRPr="00FA3135" w:rsidRDefault="004E7A08" w:rsidP="00E72E40">
            <w:pPr>
              <w:widowControl/>
              <w:suppressAutoHyphens w:val="0"/>
              <w:jc w:val="center"/>
              <w:rPr>
                <w:rFonts w:ascii="Arial" w:eastAsia="Times New Roman" w:hAnsi="Arial" w:cs="Arial"/>
                <w:color w:val="000000"/>
                <w:kern w:val="0"/>
                <w:sz w:val="22"/>
                <w:szCs w:val="22"/>
                <w:lang w:eastAsia="cs-CZ"/>
              </w:rPr>
            </w:pPr>
            <w:r w:rsidRPr="00FA3135">
              <w:rPr>
                <w:rFonts w:ascii="Arial" w:eastAsia="Times New Roman" w:hAnsi="Arial" w:cs="Arial"/>
                <w:color w:val="000000"/>
                <w:kern w:val="0"/>
                <w:sz w:val="22"/>
                <w:szCs w:val="22"/>
                <w:lang w:eastAsia="cs-CZ"/>
              </w:rPr>
              <w:t>zeleň</w:t>
            </w:r>
          </w:p>
        </w:tc>
        <w:tc>
          <w:tcPr>
            <w:tcW w:w="1881" w:type="dxa"/>
            <w:tcBorders>
              <w:top w:val="nil"/>
              <w:left w:val="nil"/>
              <w:bottom w:val="single" w:sz="4" w:space="0" w:color="auto"/>
              <w:right w:val="single" w:sz="4" w:space="0" w:color="auto"/>
            </w:tcBorders>
            <w:shd w:val="clear" w:color="auto" w:fill="auto"/>
            <w:vAlign w:val="center"/>
            <w:hideMark/>
          </w:tcPr>
          <w:p w:rsidR="004E7A08" w:rsidRPr="00FA3135" w:rsidRDefault="004E7A08" w:rsidP="00E72E40">
            <w:pPr>
              <w:widowControl/>
              <w:suppressAutoHyphens w:val="0"/>
              <w:jc w:val="center"/>
              <w:rPr>
                <w:rFonts w:ascii="Arial" w:eastAsia="Times New Roman" w:hAnsi="Arial" w:cs="Arial"/>
                <w:color w:val="000000"/>
                <w:kern w:val="0"/>
                <w:sz w:val="22"/>
                <w:szCs w:val="22"/>
                <w:lang w:eastAsia="cs-CZ"/>
              </w:rPr>
            </w:pPr>
            <w:r w:rsidRPr="00FA3135">
              <w:rPr>
                <w:rFonts w:ascii="Arial" w:eastAsia="Times New Roman" w:hAnsi="Arial" w:cs="Arial"/>
                <w:color w:val="000000"/>
                <w:kern w:val="0"/>
                <w:sz w:val="22"/>
                <w:szCs w:val="22"/>
                <w:lang w:eastAsia="cs-CZ"/>
              </w:rPr>
              <w:t>ostatní plocha</w:t>
            </w:r>
          </w:p>
        </w:tc>
        <w:tc>
          <w:tcPr>
            <w:tcW w:w="1761" w:type="dxa"/>
            <w:tcBorders>
              <w:top w:val="nil"/>
              <w:left w:val="nil"/>
              <w:bottom w:val="single" w:sz="4" w:space="0" w:color="auto"/>
              <w:right w:val="single" w:sz="4" w:space="0" w:color="auto"/>
            </w:tcBorders>
            <w:shd w:val="clear" w:color="auto" w:fill="auto"/>
            <w:vAlign w:val="center"/>
            <w:hideMark/>
          </w:tcPr>
          <w:p w:rsidR="004E7A08" w:rsidRPr="00FA3135" w:rsidRDefault="004E7A08" w:rsidP="00E72E40">
            <w:pPr>
              <w:widowControl/>
              <w:suppressAutoHyphens w:val="0"/>
              <w:jc w:val="center"/>
              <w:rPr>
                <w:rFonts w:ascii="Arial" w:eastAsia="Times New Roman" w:hAnsi="Arial" w:cs="Arial"/>
                <w:color w:val="000000"/>
                <w:kern w:val="0"/>
                <w:sz w:val="22"/>
                <w:szCs w:val="22"/>
                <w:lang w:eastAsia="cs-CZ"/>
              </w:rPr>
            </w:pPr>
            <w:r w:rsidRPr="00FA3135">
              <w:rPr>
                <w:rFonts w:ascii="Arial" w:eastAsia="Times New Roman" w:hAnsi="Arial" w:cs="Arial"/>
                <w:color w:val="000000"/>
                <w:kern w:val="0"/>
                <w:sz w:val="22"/>
                <w:szCs w:val="22"/>
                <w:lang w:eastAsia="cs-CZ"/>
              </w:rPr>
              <w:t> -</w:t>
            </w:r>
          </w:p>
        </w:tc>
        <w:tc>
          <w:tcPr>
            <w:tcW w:w="1336" w:type="dxa"/>
            <w:tcBorders>
              <w:top w:val="single" w:sz="4" w:space="0" w:color="auto"/>
              <w:left w:val="nil"/>
              <w:bottom w:val="single" w:sz="4" w:space="0" w:color="auto"/>
              <w:right w:val="single" w:sz="4" w:space="0" w:color="auto"/>
            </w:tcBorders>
            <w:shd w:val="clear" w:color="auto" w:fill="auto"/>
            <w:vAlign w:val="center"/>
            <w:hideMark/>
          </w:tcPr>
          <w:p w:rsidR="004E7A08" w:rsidRPr="00FA3135" w:rsidRDefault="004E7A08" w:rsidP="00E72E40">
            <w:pPr>
              <w:widowControl/>
              <w:suppressAutoHyphens w:val="0"/>
              <w:jc w:val="center"/>
              <w:rPr>
                <w:rFonts w:ascii="Arial" w:eastAsia="Times New Roman" w:hAnsi="Arial" w:cs="Arial"/>
                <w:color w:val="000000"/>
                <w:kern w:val="0"/>
                <w:sz w:val="22"/>
                <w:szCs w:val="22"/>
                <w:lang w:eastAsia="cs-CZ"/>
              </w:rPr>
            </w:pPr>
            <w:r w:rsidRPr="00FA3135">
              <w:rPr>
                <w:rFonts w:ascii="Arial" w:eastAsia="Times New Roman" w:hAnsi="Arial" w:cs="Arial"/>
                <w:color w:val="000000"/>
                <w:kern w:val="0"/>
                <w:sz w:val="22"/>
                <w:szCs w:val="22"/>
                <w:lang w:eastAsia="cs-CZ"/>
              </w:rPr>
              <w:t> </w:t>
            </w:r>
          </w:p>
        </w:tc>
      </w:tr>
      <w:tr w:rsidR="004E7A08" w:rsidRPr="00AC390C" w:rsidTr="00E72E40">
        <w:trPr>
          <w:trHeight w:val="285"/>
        </w:trPr>
        <w:tc>
          <w:tcPr>
            <w:tcW w:w="2172" w:type="dxa"/>
            <w:gridSpan w:val="2"/>
            <w:tcBorders>
              <w:top w:val="nil"/>
              <w:left w:val="single" w:sz="4" w:space="0" w:color="auto"/>
              <w:bottom w:val="single" w:sz="4" w:space="0" w:color="auto"/>
              <w:right w:val="single" w:sz="4" w:space="0" w:color="auto"/>
            </w:tcBorders>
            <w:shd w:val="clear" w:color="auto" w:fill="auto"/>
            <w:vAlign w:val="center"/>
            <w:hideMark/>
          </w:tcPr>
          <w:p w:rsidR="004E7A08" w:rsidRPr="00FA3135" w:rsidRDefault="004E7A08" w:rsidP="00E72E40">
            <w:pPr>
              <w:widowControl/>
              <w:suppressAutoHyphens w:val="0"/>
              <w:jc w:val="center"/>
              <w:rPr>
                <w:rFonts w:ascii="Arial" w:eastAsia="Times New Roman" w:hAnsi="Arial" w:cs="Arial"/>
                <w:color w:val="000000"/>
                <w:kern w:val="0"/>
                <w:sz w:val="22"/>
                <w:szCs w:val="22"/>
                <w:lang w:eastAsia="cs-CZ"/>
              </w:rPr>
            </w:pPr>
            <w:r w:rsidRPr="00FA3135">
              <w:rPr>
                <w:rFonts w:ascii="Arial" w:eastAsia="Times New Roman" w:hAnsi="Arial" w:cs="Arial"/>
                <w:b/>
                <w:bCs/>
                <w:color w:val="000000"/>
                <w:kern w:val="0"/>
                <w:sz w:val="22"/>
                <w:szCs w:val="22"/>
                <w:lang w:eastAsia="cs-CZ"/>
              </w:rPr>
              <w:t>VLASTNICKÉ PRÁVO:</w:t>
            </w:r>
          </w:p>
        </w:tc>
        <w:tc>
          <w:tcPr>
            <w:tcW w:w="8172" w:type="dxa"/>
            <w:gridSpan w:val="5"/>
            <w:tcBorders>
              <w:top w:val="nil"/>
              <w:left w:val="nil"/>
              <w:bottom w:val="single" w:sz="4" w:space="0" w:color="auto"/>
              <w:right w:val="single" w:sz="4" w:space="0" w:color="auto"/>
            </w:tcBorders>
            <w:shd w:val="clear" w:color="auto" w:fill="auto"/>
            <w:vAlign w:val="center"/>
            <w:hideMark/>
          </w:tcPr>
          <w:p w:rsidR="004E7A08" w:rsidRPr="00FA3135" w:rsidRDefault="004E7A08" w:rsidP="004E7A08">
            <w:pPr>
              <w:widowControl/>
              <w:suppressAutoHyphens w:val="0"/>
              <w:rPr>
                <w:rFonts w:ascii="Arial" w:eastAsia="Times New Roman" w:hAnsi="Arial" w:cs="Arial"/>
                <w:color w:val="000000"/>
                <w:kern w:val="0"/>
                <w:sz w:val="22"/>
                <w:szCs w:val="22"/>
                <w:lang w:eastAsia="cs-CZ"/>
              </w:rPr>
            </w:pPr>
            <w:r w:rsidRPr="00FA3135">
              <w:rPr>
                <w:rFonts w:ascii="Arial" w:eastAsia="Times New Roman" w:hAnsi="Arial" w:cs="Arial"/>
                <w:b/>
                <w:bCs/>
                <w:color w:val="000000"/>
                <w:kern w:val="0"/>
                <w:sz w:val="22"/>
                <w:szCs w:val="22"/>
                <w:lang w:eastAsia="cs-CZ"/>
              </w:rPr>
              <w:t>Statutární město Plzeň, náměstí Republiky 1/1, Vnitřní Město, 30100 Plzeň</w:t>
            </w:r>
          </w:p>
        </w:tc>
      </w:tr>
      <w:tr w:rsidR="004E7A08" w:rsidRPr="00AC390C" w:rsidTr="00E72E40">
        <w:trPr>
          <w:trHeight w:val="285"/>
        </w:trPr>
        <w:tc>
          <w:tcPr>
            <w:tcW w:w="1336" w:type="dxa"/>
            <w:tcBorders>
              <w:top w:val="nil"/>
              <w:left w:val="single" w:sz="4" w:space="0" w:color="auto"/>
              <w:bottom w:val="single" w:sz="4" w:space="0" w:color="auto"/>
              <w:right w:val="single" w:sz="4" w:space="0" w:color="auto"/>
            </w:tcBorders>
            <w:shd w:val="clear" w:color="auto" w:fill="auto"/>
            <w:vAlign w:val="center"/>
            <w:hideMark/>
          </w:tcPr>
          <w:p w:rsidR="004E7A08" w:rsidRPr="00FA3135" w:rsidRDefault="004E7A08" w:rsidP="00E72E40">
            <w:pPr>
              <w:widowControl/>
              <w:suppressAutoHyphens w:val="0"/>
              <w:jc w:val="center"/>
              <w:rPr>
                <w:rFonts w:ascii="Arial" w:eastAsia="Times New Roman" w:hAnsi="Arial" w:cs="Arial"/>
                <w:color w:val="000000"/>
                <w:kern w:val="0"/>
                <w:sz w:val="22"/>
                <w:szCs w:val="22"/>
                <w:lang w:eastAsia="cs-CZ"/>
              </w:rPr>
            </w:pPr>
            <w:r w:rsidRPr="00FA3135">
              <w:rPr>
                <w:rFonts w:ascii="Arial" w:eastAsia="Times New Roman" w:hAnsi="Arial" w:cs="Arial"/>
                <w:color w:val="000000"/>
                <w:kern w:val="0"/>
                <w:sz w:val="22"/>
                <w:szCs w:val="22"/>
                <w:lang w:eastAsia="cs-CZ"/>
              </w:rPr>
              <w:t>3958/19</w:t>
            </w:r>
          </w:p>
        </w:tc>
        <w:tc>
          <w:tcPr>
            <w:tcW w:w="836" w:type="dxa"/>
            <w:tcBorders>
              <w:top w:val="nil"/>
              <w:left w:val="nil"/>
              <w:bottom w:val="single" w:sz="4" w:space="0" w:color="auto"/>
              <w:right w:val="single" w:sz="4" w:space="0" w:color="auto"/>
            </w:tcBorders>
            <w:shd w:val="clear" w:color="auto" w:fill="auto"/>
            <w:vAlign w:val="center"/>
            <w:hideMark/>
          </w:tcPr>
          <w:p w:rsidR="004E7A08" w:rsidRPr="00FA3135" w:rsidRDefault="004E7A08" w:rsidP="00E72E40">
            <w:pPr>
              <w:widowControl/>
              <w:suppressAutoHyphens w:val="0"/>
              <w:jc w:val="center"/>
              <w:rPr>
                <w:rFonts w:ascii="Arial" w:eastAsia="Times New Roman" w:hAnsi="Arial" w:cs="Arial"/>
                <w:color w:val="000000"/>
                <w:kern w:val="0"/>
                <w:sz w:val="22"/>
                <w:szCs w:val="22"/>
                <w:lang w:eastAsia="cs-CZ"/>
              </w:rPr>
            </w:pPr>
            <w:r w:rsidRPr="00FA3135">
              <w:rPr>
                <w:rFonts w:ascii="Arial" w:eastAsia="Times New Roman" w:hAnsi="Arial" w:cs="Arial"/>
                <w:color w:val="000000"/>
                <w:kern w:val="0"/>
                <w:sz w:val="22"/>
                <w:szCs w:val="22"/>
                <w:lang w:eastAsia="cs-CZ"/>
              </w:rPr>
              <w:t>1</w:t>
            </w:r>
          </w:p>
        </w:tc>
        <w:tc>
          <w:tcPr>
            <w:tcW w:w="1049" w:type="dxa"/>
            <w:tcBorders>
              <w:top w:val="nil"/>
              <w:left w:val="nil"/>
              <w:bottom w:val="single" w:sz="4" w:space="0" w:color="auto"/>
              <w:right w:val="single" w:sz="4" w:space="0" w:color="auto"/>
            </w:tcBorders>
            <w:shd w:val="clear" w:color="auto" w:fill="auto"/>
            <w:vAlign w:val="center"/>
            <w:hideMark/>
          </w:tcPr>
          <w:p w:rsidR="004E7A08" w:rsidRPr="00FA3135" w:rsidRDefault="004E7A08" w:rsidP="00E72E40">
            <w:pPr>
              <w:widowControl/>
              <w:suppressAutoHyphens w:val="0"/>
              <w:jc w:val="center"/>
              <w:rPr>
                <w:rFonts w:ascii="Arial" w:eastAsia="Times New Roman" w:hAnsi="Arial" w:cs="Arial"/>
                <w:color w:val="000000"/>
                <w:kern w:val="0"/>
                <w:sz w:val="22"/>
                <w:szCs w:val="22"/>
                <w:lang w:eastAsia="cs-CZ"/>
              </w:rPr>
            </w:pPr>
            <w:r w:rsidRPr="00FA3135">
              <w:rPr>
                <w:rFonts w:ascii="Arial" w:eastAsia="Times New Roman" w:hAnsi="Arial" w:cs="Arial"/>
                <w:color w:val="000000"/>
                <w:kern w:val="0"/>
                <w:sz w:val="22"/>
                <w:szCs w:val="22"/>
                <w:lang w:eastAsia="cs-CZ"/>
              </w:rPr>
              <w:t>326</w:t>
            </w:r>
          </w:p>
        </w:tc>
        <w:tc>
          <w:tcPr>
            <w:tcW w:w="2145" w:type="dxa"/>
            <w:tcBorders>
              <w:top w:val="nil"/>
              <w:left w:val="nil"/>
              <w:bottom w:val="single" w:sz="4" w:space="0" w:color="auto"/>
              <w:right w:val="single" w:sz="4" w:space="0" w:color="auto"/>
            </w:tcBorders>
            <w:shd w:val="clear" w:color="auto" w:fill="auto"/>
            <w:vAlign w:val="center"/>
            <w:hideMark/>
          </w:tcPr>
          <w:p w:rsidR="004E7A08" w:rsidRPr="00FA3135" w:rsidRDefault="004E7A08" w:rsidP="004E7A08">
            <w:pPr>
              <w:widowControl/>
              <w:suppressAutoHyphens w:val="0"/>
              <w:jc w:val="center"/>
              <w:rPr>
                <w:rFonts w:ascii="Open Sans" w:hAnsi="Open Sans" w:cs="Open Sans"/>
                <w:color w:val="000000"/>
                <w:sz w:val="11"/>
                <w:szCs w:val="11"/>
              </w:rPr>
            </w:pPr>
            <w:r w:rsidRPr="00FA3135">
              <w:rPr>
                <w:rFonts w:ascii="Open Sans" w:hAnsi="Open Sans" w:cs="Open Sans"/>
                <w:color w:val="000000"/>
                <w:sz w:val="11"/>
                <w:szCs w:val="11"/>
              </w:rPr>
              <w:br/>
            </w:r>
            <w:r w:rsidRPr="00FA3135">
              <w:rPr>
                <w:rFonts w:ascii="Arial" w:eastAsia="Times New Roman" w:hAnsi="Arial" w:cs="Arial"/>
                <w:color w:val="000000"/>
                <w:kern w:val="0"/>
                <w:sz w:val="22"/>
                <w:szCs w:val="22"/>
                <w:lang w:eastAsia="cs-CZ"/>
              </w:rPr>
              <w:t>ostatní komunikace</w:t>
            </w:r>
          </w:p>
          <w:p w:rsidR="004E7A08" w:rsidRPr="00FA3135" w:rsidRDefault="004E7A08" w:rsidP="00E72E40">
            <w:pPr>
              <w:widowControl/>
              <w:suppressAutoHyphens w:val="0"/>
              <w:jc w:val="center"/>
              <w:rPr>
                <w:rFonts w:ascii="Arial" w:eastAsia="Times New Roman" w:hAnsi="Arial" w:cs="Arial"/>
                <w:color w:val="000000"/>
                <w:kern w:val="0"/>
                <w:sz w:val="22"/>
                <w:szCs w:val="22"/>
                <w:lang w:eastAsia="cs-CZ"/>
              </w:rPr>
            </w:pPr>
          </w:p>
        </w:tc>
        <w:tc>
          <w:tcPr>
            <w:tcW w:w="1881" w:type="dxa"/>
            <w:tcBorders>
              <w:top w:val="nil"/>
              <w:left w:val="nil"/>
              <w:bottom w:val="single" w:sz="4" w:space="0" w:color="auto"/>
              <w:right w:val="single" w:sz="4" w:space="0" w:color="auto"/>
            </w:tcBorders>
            <w:shd w:val="clear" w:color="auto" w:fill="auto"/>
            <w:vAlign w:val="center"/>
            <w:hideMark/>
          </w:tcPr>
          <w:p w:rsidR="004E7A08" w:rsidRPr="00FA3135" w:rsidRDefault="004E7A08" w:rsidP="00E72E40">
            <w:pPr>
              <w:widowControl/>
              <w:suppressAutoHyphens w:val="0"/>
              <w:jc w:val="center"/>
              <w:rPr>
                <w:rFonts w:ascii="Arial" w:eastAsia="Times New Roman" w:hAnsi="Arial" w:cs="Arial"/>
                <w:color w:val="000000"/>
                <w:kern w:val="0"/>
                <w:sz w:val="22"/>
                <w:szCs w:val="22"/>
                <w:lang w:eastAsia="cs-CZ"/>
              </w:rPr>
            </w:pPr>
            <w:r w:rsidRPr="00FA3135">
              <w:rPr>
                <w:rFonts w:ascii="Arial" w:eastAsia="Times New Roman" w:hAnsi="Arial" w:cs="Arial"/>
                <w:color w:val="000000"/>
                <w:kern w:val="0"/>
                <w:sz w:val="22"/>
                <w:szCs w:val="22"/>
                <w:lang w:eastAsia="cs-CZ"/>
              </w:rPr>
              <w:t>ostatní plocha</w:t>
            </w:r>
          </w:p>
        </w:tc>
        <w:tc>
          <w:tcPr>
            <w:tcW w:w="1761" w:type="dxa"/>
            <w:tcBorders>
              <w:top w:val="nil"/>
              <w:left w:val="nil"/>
              <w:bottom w:val="single" w:sz="4" w:space="0" w:color="auto"/>
              <w:right w:val="single" w:sz="4" w:space="0" w:color="auto"/>
            </w:tcBorders>
            <w:shd w:val="clear" w:color="auto" w:fill="auto"/>
            <w:vAlign w:val="center"/>
            <w:hideMark/>
          </w:tcPr>
          <w:p w:rsidR="004E7A08" w:rsidRPr="00FA3135" w:rsidRDefault="004E7A08" w:rsidP="00E72E40">
            <w:pPr>
              <w:widowControl/>
              <w:suppressAutoHyphens w:val="0"/>
              <w:jc w:val="center"/>
              <w:rPr>
                <w:rFonts w:ascii="Arial" w:eastAsia="Times New Roman" w:hAnsi="Arial" w:cs="Arial"/>
                <w:color w:val="000000"/>
                <w:kern w:val="0"/>
                <w:sz w:val="22"/>
                <w:szCs w:val="22"/>
                <w:lang w:eastAsia="cs-CZ"/>
              </w:rPr>
            </w:pPr>
            <w:r w:rsidRPr="00FA3135">
              <w:rPr>
                <w:rFonts w:ascii="Arial" w:eastAsia="Times New Roman" w:hAnsi="Arial" w:cs="Arial"/>
                <w:color w:val="000000"/>
                <w:kern w:val="0"/>
                <w:sz w:val="22"/>
                <w:szCs w:val="22"/>
                <w:lang w:eastAsia="cs-CZ"/>
              </w:rPr>
              <w:t>-</w:t>
            </w:r>
          </w:p>
        </w:tc>
        <w:tc>
          <w:tcPr>
            <w:tcW w:w="1336" w:type="dxa"/>
            <w:tcBorders>
              <w:top w:val="single" w:sz="4" w:space="0" w:color="auto"/>
              <w:left w:val="nil"/>
              <w:bottom w:val="single" w:sz="4" w:space="0" w:color="auto"/>
              <w:right w:val="single" w:sz="4" w:space="0" w:color="auto"/>
            </w:tcBorders>
            <w:shd w:val="clear" w:color="auto" w:fill="auto"/>
            <w:vAlign w:val="center"/>
            <w:hideMark/>
          </w:tcPr>
          <w:p w:rsidR="004E7A08" w:rsidRPr="00FA3135" w:rsidRDefault="004E7A08" w:rsidP="00E72E40">
            <w:pPr>
              <w:widowControl/>
              <w:suppressAutoHyphens w:val="0"/>
              <w:jc w:val="center"/>
              <w:rPr>
                <w:rFonts w:ascii="Arial" w:eastAsia="Times New Roman" w:hAnsi="Arial" w:cs="Arial"/>
                <w:color w:val="000000"/>
                <w:kern w:val="0"/>
                <w:sz w:val="22"/>
                <w:szCs w:val="22"/>
                <w:lang w:eastAsia="cs-CZ"/>
              </w:rPr>
            </w:pPr>
            <w:r w:rsidRPr="00FA3135">
              <w:rPr>
                <w:rFonts w:ascii="Arial" w:eastAsia="Times New Roman" w:hAnsi="Arial" w:cs="Arial"/>
                <w:color w:val="000000"/>
                <w:kern w:val="0"/>
                <w:sz w:val="22"/>
                <w:szCs w:val="22"/>
                <w:lang w:eastAsia="cs-CZ"/>
              </w:rPr>
              <w:t> </w:t>
            </w:r>
          </w:p>
        </w:tc>
      </w:tr>
      <w:tr w:rsidR="004E7A08" w:rsidRPr="00AC390C" w:rsidTr="00E72E40">
        <w:trPr>
          <w:trHeight w:val="285"/>
        </w:trPr>
        <w:tc>
          <w:tcPr>
            <w:tcW w:w="2172"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E7A08" w:rsidRPr="00FA3135" w:rsidRDefault="004E7A08" w:rsidP="00E72E40">
            <w:pPr>
              <w:widowControl/>
              <w:suppressAutoHyphens w:val="0"/>
              <w:jc w:val="center"/>
              <w:rPr>
                <w:rFonts w:ascii="Arial" w:eastAsia="Times New Roman" w:hAnsi="Arial" w:cs="Arial"/>
                <w:b/>
                <w:bCs/>
                <w:color w:val="000000"/>
                <w:kern w:val="0"/>
                <w:sz w:val="22"/>
                <w:szCs w:val="22"/>
                <w:lang w:eastAsia="cs-CZ"/>
              </w:rPr>
            </w:pPr>
            <w:r w:rsidRPr="00FA3135">
              <w:rPr>
                <w:rFonts w:ascii="Arial" w:eastAsia="Times New Roman" w:hAnsi="Arial" w:cs="Arial"/>
                <w:b/>
                <w:bCs/>
                <w:color w:val="000000"/>
                <w:kern w:val="0"/>
                <w:sz w:val="22"/>
                <w:szCs w:val="22"/>
                <w:lang w:eastAsia="cs-CZ"/>
              </w:rPr>
              <w:t>PLOCHA CELKEM</w:t>
            </w:r>
          </w:p>
        </w:tc>
        <w:tc>
          <w:tcPr>
            <w:tcW w:w="1049" w:type="dxa"/>
            <w:tcBorders>
              <w:top w:val="nil"/>
              <w:left w:val="nil"/>
              <w:bottom w:val="single" w:sz="4" w:space="0" w:color="auto"/>
              <w:right w:val="single" w:sz="4" w:space="0" w:color="auto"/>
            </w:tcBorders>
            <w:shd w:val="clear" w:color="auto" w:fill="auto"/>
            <w:noWrap/>
            <w:vAlign w:val="bottom"/>
            <w:hideMark/>
          </w:tcPr>
          <w:p w:rsidR="004E7A08" w:rsidRPr="00FA3135" w:rsidRDefault="004E7A08" w:rsidP="00E72E40">
            <w:pPr>
              <w:widowControl/>
              <w:suppressAutoHyphens w:val="0"/>
              <w:jc w:val="center"/>
              <w:rPr>
                <w:rFonts w:ascii="Arial" w:eastAsia="Times New Roman" w:hAnsi="Arial" w:cs="Arial"/>
                <w:b/>
                <w:bCs/>
                <w:color w:val="000000"/>
                <w:kern w:val="0"/>
                <w:sz w:val="22"/>
                <w:szCs w:val="22"/>
                <w:lang w:eastAsia="cs-CZ"/>
              </w:rPr>
            </w:pPr>
            <w:r w:rsidRPr="00FA3135">
              <w:rPr>
                <w:rFonts w:ascii="Arial" w:eastAsia="Times New Roman" w:hAnsi="Arial" w:cs="Arial"/>
                <w:b/>
                <w:bCs/>
                <w:color w:val="000000"/>
                <w:kern w:val="0"/>
                <w:sz w:val="22"/>
                <w:szCs w:val="22"/>
                <w:lang w:eastAsia="cs-CZ"/>
              </w:rPr>
              <w:t>13 743</w:t>
            </w:r>
          </w:p>
        </w:tc>
        <w:tc>
          <w:tcPr>
            <w:tcW w:w="2145" w:type="dxa"/>
            <w:tcBorders>
              <w:top w:val="nil"/>
              <w:left w:val="nil"/>
              <w:bottom w:val="single" w:sz="4" w:space="0" w:color="auto"/>
              <w:right w:val="single" w:sz="4" w:space="0" w:color="auto"/>
            </w:tcBorders>
            <w:shd w:val="clear" w:color="auto" w:fill="auto"/>
            <w:noWrap/>
            <w:vAlign w:val="bottom"/>
            <w:hideMark/>
          </w:tcPr>
          <w:p w:rsidR="004E7A08" w:rsidRPr="00FA3135" w:rsidRDefault="004E7A08" w:rsidP="00E72E40">
            <w:pPr>
              <w:widowControl/>
              <w:suppressAutoHyphens w:val="0"/>
              <w:rPr>
                <w:rFonts w:ascii="Arial" w:eastAsia="Times New Roman" w:hAnsi="Arial" w:cs="Arial"/>
                <w:color w:val="000000"/>
                <w:kern w:val="0"/>
                <w:sz w:val="22"/>
                <w:szCs w:val="22"/>
                <w:lang w:eastAsia="cs-CZ"/>
              </w:rPr>
            </w:pPr>
            <w:r w:rsidRPr="00FA3135">
              <w:rPr>
                <w:rFonts w:ascii="Arial" w:eastAsia="Times New Roman" w:hAnsi="Arial" w:cs="Arial"/>
                <w:color w:val="000000"/>
                <w:kern w:val="0"/>
                <w:sz w:val="22"/>
                <w:szCs w:val="22"/>
                <w:lang w:eastAsia="cs-CZ"/>
              </w:rPr>
              <w:t> </w:t>
            </w:r>
          </w:p>
        </w:tc>
        <w:tc>
          <w:tcPr>
            <w:tcW w:w="1881" w:type="dxa"/>
            <w:tcBorders>
              <w:top w:val="nil"/>
              <w:left w:val="nil"/>
              <w:bottom w:val="single" w:sz="4" w:space="0" w:color="auto"/>
              <w:right w:val="single" w:sz="4" w:space="0" w:color="auto"/>
            </w:tcBorders>
            <w:shd w:val="clear" w:color="auto" w:fill="auto"/>
            <w:noWrap/>
            <w:vAlign w:val="bottom"/>
            <w:hideMark/>
          </w:tcPr>
          <w:p w:rsidR="004E7A08" w:rsidRPr="00FA3135" w:rsidRDefault="004E7A08" w:rsidP="00E72E40">
            <w:pPr>
              <w:widowControl/>
              <w:suppressAutoHyphens w:val="0"/>
              <w:rPr>
                <w:rFonts w:ascii="Arial" w:eastAsia="Times New Roman" w:hAnsi="Arial" w:cs="Arial"/>
                <w:color w:val="000000"/>
                <w:kern w:val="0"/>
                <w:sz w:val="22"/>
                <w:szCs w:val="22"/>
                <w:lang w:eastAsia="cs-CZ"/>
              </w:rPr>
            </w:pPr>
            <w:r w:rsidRPr="00FA3135">
              <w:rPr>
                <w:rFonts w:ascii="Arial" w:eastAsia="Times New Roman" w:hAnsi="Arial" w:cs="Arial"/>
                <w:color w:val="000000"/>
                <w:kern w:val="0"/>
                <w:sz w:val="22"/>
                <w:szCs w:val="22"/>
                <w:lang w:eastAsia="cs-CZ"/>
              </w:rPr>
              <w:t> </w:t>
            </w:r>
          </w:p>
        </w:tc>
        <w:tc>
          <w:tcPr>
            <w:tcW w:w="1761" w:type="dxa"/>
            <w:tcBorders>
              <w:top w:val="nil"/>
              <w:left w:val="nil"/>
              <w:bottom w:val="single" w:sz="4" w:space="0" w:color="auto"/>
              <w:right w:val="single" w:sz="4" w:space="0" w:color="auto"/>
            </w:tcBorders>
            <w:shd w:val="clear" w:color="auto" w:fill="auto"/>
            <w:noWrap/>
            <w:vAlign w:val="bottom"/>
            <w:hideMark/>
          </w:tcPr>
          <w:p w:rsidR="004E7A08" w:rsidRPr="00FA3135" w:rsidRDefault="004E7A08" w:rsidP="00E72E40">
            <w:pPr>
              <w:widowControl/>
              <w:suppressAutoHyphens w:val="0"/>
              <w:rPr>
                <w:rFonts w:ascii="Arial" w:eastAsia="Times New Roman" w:hAnsi="Arial" w:cs="Arial"/>
                <w:color w:val="000000"/>
                <w:kern w:val="0"/>
                <w:sz w:val="22"/>
                <w:szCs w:val="22"/>
                <w:lang w:eastAsia="cs-CZ"/>
              </w:rPr>
            </w:pPr>
            <w:r w:rsidRPr="00FA3135">
              <w:rPr>
                <w:rFonts w:ascii="Arial" w:eastAsia="Times New Roman" w:hAnsi="Arial" w:cs="Arial"/>
                <w:color w:val="000000"/>
                <w:kern w:val="0"/>
                <w:sz w:val="22"/>
                <w:szCs w:val="22"/>
                <w:lang w:eastAsia="cs-CZ"/>
              </w:rPr>
              <w:t> </w:t>
            </w:r>
          </w:p>
        </w:tc>
        <w:tc>
          <w:tcPr>
            <w:tcW w:w="1336" w:type="dxa"/>
            <w:tcBorders>
              <w:top w:val="single" w:sz="4" w:space="0" w:color="auto"/>
              <w:left w:val="nil"/>
              <w:bottom w:val="single" w:sz="4" w:space="0" w:color="auto"/>
              <w:right w:val="single" w:sz="4" w:space="0" w:color="auto"/>
            </w:tcBorders>
            <w:shd w:val="clear" w:color="auto" w:fill="auto"/>
            <w:noWrap/>
            <w:vAlign w:val="bottom"/>
            <w:hideMark/>
          </w:tcPr>
          <w:p w:rsidR="004E7A08" w:rsidRPr="00FA3135" w:rsidRDefault="004E7A08" w:rsidP="00E72E40">
            <w:pPr>
              <w:widowControl/>
              <w:suppressAutoHyphens w:val="0"/>
              <w:jc w:val="center"/>
              <w:rPr>
                <w:rFonts w:ascii="Arial" w:eastAsia="Times New Roman" w:hAnsi="Arial" w:cs="Arial"/>
                <w:color w:val="000000"/>
                <w:kern w:val="0"/>
                <w:sz w:val="22"/>
                <w:szCs w:val="22"/>
                <w:lang w:eastAsia="cs-CZ"/>
              </w:rPr>
            </w:pPr>
            <w:r w:rsidRPr="00FA3135">
              <w:rPr>
                <w:rFonts w:ascii="Arial" w:eastAsia="Times New Roman" w:hAnsi="Arial" w:cs="Arial"/>
                <w:color w:val="000000"/>
                <w:kern w:val="0"/>
                <w:sz w:val="22"/>
                <w:szCs w:val="22"/>
                <w:lang w:eastAsia="cs-CZ"/>
              </w:rPr>
              <w:t> </w:t>
            </w:r>
          </w:p>
        </w:tc>
      </w:tr>
    </w:tbl>
    <w:p w:rsidR="00E72E40" w:rsidRDefault="00E72E40" w:rsidP="00E72E40">
      <w:pPr>
        <w:widowControl/>
        <w:suppressAutoHyphens w:val="0"/>
        <w:autoSpaceDE w:val="0"/>
        <w:autoSpaceDN w:val="0"/>
        <w:adjustRightInd w:val="0"/>
        <w:ind w:firstLine="709"/>
        <w:jc w:val="both"/>
        <w:rPr>
          <w:rFonts w:ascii="Arial" w:hAnsi="Arial" w:cs="Arial"/>
          <w:sz w:val="22"/>
          <w:szCs w:val="22"/>
        </w:rPr>
      </w:pPr>
    </w:p>
    <w:p w:rsidR="000A027F" w:rsidRPr="00BD73D7" w:rsidRDefault="003A0DB9" w:rsidP="00FA3135">
      <w:pPr>
        <w:widowControl/>
        <w:suppressAutoHyphens w:val="0"/>
        <w:autoSpaceDE w:val="0"/>
        <w:autoSpaceDN w:val="0"/>
        <w:adjustRightInd w:val="0"/>
        <w:ind w:firstLine="709"/>
        <w:jc w:val="both"/>
        <w:rPr>
          <w:rFonts w:ascii="Arial" w:hAnsi="Arial" w:cs="Arial"/>
          <w:sz w:val="22"/>
          <w:szCs w:val="22"/>
        </w:rPr>
      </w:pPr>
      <w:r w:rsidRPr="00BD73D7">
        <w:rPr>
          <w:rFonts w:ascii="Arial" w:hAnsi="Arial" w:cs="Arial"/>
          <w:sz w:val="22"/>
          <w:szCs w:val="22"/>
        </w:rPr>
        <w:t>V tabulce jsou uvedeny pozemky</w:t>
      </w:r>
      <w:r>
        <w:rPr>
          <w:rFonts w:ascii="Arial" w:hAnsi="Arial" w:cs="Arial"/>
          <w:sz w:val="22"/>
          <w:szCs w:val="22"/>
        </w:rPr>
        <w:t xml:space="preserve">, kde je proveden návrh sadových úprav. </w:t>
      </w:r>
    </w:p>
    <w:p w:rsidR="000A027F" w:rsidRPr="00BD73D7" w:rsidRDefault="000A027F" w:rsidP="000A027F">
      <w:pPr>
        <w:widowControl/>
        <w:suppressAutoHyphens w:val="0"/>
        <w:autoSpaceDE w:val="0"/>
        <w:autoSpaceDN w:val="0"/>
        <w:adjustRightInd w:val="0"/>
        <w:ind w:firstLine="709"/>
        <w:jc w:val="both"/>
        <w:rPr>
          <w:rFonts w:ascii="Arial" w:hAnsi="Arial" w:cs="Arial"/>
          <w:sz w:val="22"/>
          <w:szCs w:val="22"/>
        </w:rPr>
      </w:pPr>
      <w:r w:rsidRPr="00BD73D7">
        <w:rPr>
          <w:rFonts w:ascii="Arial" w:hAnsi="Arial" w:cs="Arial"/>
          <w:sz w:val="22"/>
          <w:szCs w:val="22"/>
        </w:rPr>
        <w:lastRenderedPageBreak/>
        <w:t>Dle platného územního plánu města Plzeň z roku 2016 se území nachází ve funkční ploše vymezené pro dopravní infrastrukturu. Jedná se o vymezenou část plochy s rozdílným způsobem využití, která je určená přednostně pro umístění staveb a zařízení pro dopravu v klidu nebo jejich rozšíření vyžadujících zásah mimo současný zábor, včetně provozně souvisejících objektů nutných pro provoz a správu dopravního systému. Jedná se například o parkoviště, obratiště MHD, terminály linkové autobusové dopravy, měnírny elektrické trakce systému MHD, technické provozy systému MHD apod.</w:t>
      </w:r>
    </w:p>
    <w:p w:rsidR="00E72E40" w:rsidRDefault="00E72E40" w:rsidP="00E72E40">
      <w:pPr>
        <w:ind w:left="709"/>
      </w:pPr>
      <w:r>
        <w:rPr>
          <w:rFonts w:ascii="Arial" w:hAnsi="Arial" w:cs="Arial"/>
          <w:noProof/>
          <w:sz w:val="20"/>
          <w:szCs w:val="20"/>
          <w:lang w:eastAsia="cs-CZ"/>
        </w:rPr>
        <w:drawing>
          <wp:anchor distT="0" distB="0" distL="114300" distR="114300" simplePos="0" relativeHeight="251667456" behindDoc="1" locked="0" layoutInCell="1" allowOverlap="1">
            <wp:simplePos x="0" y="0"/>
            <wp:positionH relativeFrom="column">
              <wp:posOffset>48895</wp:posOffset>
            </wp:positionH>
            <wp:positionV relativeFrom="paragraph">
              <wp:posOffset>51435</wp:posOffset>
            </wp:positionV>
            <wp:extent cx="6482080" cy="3524885"/>
            <wp:effectExtent l="19050" t="0" r="0" b="0"/>
            <wp:wrapTight wrapText="bothSides">
              <wp:wrapPolygon edited="0">
                <wp:start x="-63" y="0"/>
                <wp:lineTo x="-63" y="21479"/>
                <wp:lineTo x="21583" y="21479"/>
                <wp:lineTo x="21583" y="0"/>
                <wp:lineTo x="-63" y="0"/>
              </wp:wrapPolygon>
            </wp:wrapTight>
            <wp:docPr id="8" name="Obrázek 7" descr="mapa_II_vyznace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pa_II_vyznacene.jpg"/>
                    <pic:cNvPicPr/>
                  </pic:nvPicPr>
                  <pic:blipFill>
                    <a:blip r:embed="rId17" cstate="print"/>
                    <a:stretch>
                      <a:fillRect/>
                    </a:stretch>
                  </pic:blipFill>
                  <pic:spPr>
                    <a:xfrm>
                      <a:off x="0" y="0"/>
                      <a:ext cx="6482080" cy="3524885"/>
                    </a:xfrm>
                    <a:prstGeom prst="rect">
                      <a:avLst/>
                    </a:prstGeom>
                  </pic:spPr>
                </pic:pic>
              </a:graphicData>
            </a:graphic>
          </wp:anchor>
        </w:drawing>
      </w:r>
      <w:r w:rsidR="000A027F" w:rsidRPr="00BD73D7">
        <w:rPr>
          <w:rFonts w:ascii="Arial" w:hAnsi="Arial" w:cs="Arial"/>
          <w:sz w:val="20"/>
          <w:szCs w:val="20"/>
        </w:rPr>
        <w:t>Vyznačení řešeného území v platném územním plánu Plzně</w:t>
      </w:r>
      <w:r w:rsidR="000A027F" w:rsidRPr="00BD73D7">
        <w:rPr>
          <w:rFonts w:ascii="Arial" w:hAnsi="Arial" w:cs="Arial"/>
          <w:i/>
          <w:sz w:val="20"/>
          <w:szCs w:val="20"/>
        </w:rPr>
        <w:t xml:space="preserve"> (podklad převzat </w:t>
      </w:r>
      <w:hyperlink r:id="rId18" w:history="1">
        <w:r w:rsidR="000A027F" w:rsidRPr="00BD73D7">
          <w:rPr>
            <w:rStyle w:val="Hypertextovodkaz"/>
            <w:rFonts w:ascii="Calibri,Bold" w:eastAsia="Times New Roman" w:hAnsi="Calibri,Bold" w:cs="Calibri,Bold"/>
            <w:bCs/>
            <w:color w:val="auto"/>
            <w:kern w:val="0"/>
            <w:sz w:val="20"/>
            <w:szCs w:val="20"/>
            <w:lang w:eastAsia="cs-CZ"/>
          </w:rPr>
          <w:t>https://ukr.plzen.eu</w:t>
        </w:r>
      </w:hyperlink>
    </w:p>
    <w:p w:rsidR="00F82175" w:rsidRPr="00E72E40" w:rsidRDefault="000A027F" w:rsidP="00E72E40">
      <w:pPr>
        <w:ind w:left="709"/>
        <w:rPr>
          <w:rFonts w:ascii="Arial" w:hAnsi="Arial" w:cs="Arial"/>
          <w:sz w:val="20"/>
          <w:szCs w:val="20"/>
        </w:rPr>
      </w:pPr>
      <w:r w:rsidRPr="00BD73D7">
        <w:rPr>
          <w:rFonts w:ascii="Calibri,Bold" w:eastAsia="Times New Roman" w:hAnsi="Calibri,Bold" w:cs="Calibri,Bold"/>
          <w:bCs/>
          <w:kern w:val="0"/>
          <w:sz w:val="20"/>
          <w:szCs w:val="20"/>
          <w:lang w:eastAsia="cs-CZ"/>
        </w:rPr>
        <w:t xml:space="preserve"> </w:t>
      </w:r>
      <w:bookmarkStart w:id="19" w:name="__RefHeading__212_1056994351"/>
      <w:bookmarkStart w:id="20" w:name="__RefHeading__171_1465987047"/>
      <w:bookmarkStart w:id="21" w:name="__RefHeading__3676_1056994351"/>
      <w:bookmarkStart w:id="22" w:name="__RefHeading__214_1056994351"/>
      <w:bookmarkStart w:id="23" w:name="__RefHeading__135_1265902128"/>
      <w:bookmarkStart w:id="24" w:name="__RefHeading__51_1812558227"/>
      <w:bookmarkStart w:id="25" w:name="__RefHeading__1584_498599951"/>
      <w:bookmarkStart w:id="26" w:name="__RefHeading__1556_804343777"/>
      <w:bookmarkStart w:id="27" w:name="__RefHeading__137_1265902128"/>
      <w:bookmarkStart w:id="28" w:name="__RefHeading__53_1812558227"/>
      <w:bookmarkStart w:id="29" w:name="__RefHeading__725_498599951"/>
      <w:bookmarkStart w:id="30" w:name="__RefHeading__1558_804343777"/>
      <w:bookmarkStart w:id="31" w:name="__RefHeading__173_1465987047"/>
      <w:bookmarkStart w:id="32" w:name="__RefHeading__3678_1056994351"/>
      <w:bookmarkEnd w:id="19"/>
      <w:bookmarkEnd w:id="20"/>
      <w:bookmarkEnd w:id="21"/>
      <w:bookmarkEnd w:id="22"/>
      <w:bookmarkEnd w:id="23"/>
      <w:bookmarkEnd w:id="24"/>
      <w:bookmarkEnd w:id="25"/>
      <w:bookmarkEnd w:id="26"/>
      <w:bookmarkEnd w:id="27"/>
      <w:bookmarkEnd w:id="28"/>
      <w:bookmarkEnd w:id="29"/>
      <w:bookmarkEnd w:id="30"/>
      <w:bookmarkEnd w:id="31"/>
      <w:bookmarkEnd w:id="32"/>
    </w:p>
    <w:p w:rsidR="00C24AD7" w:rsidRPr="00EA614C" w:rsidRDefault="004E66B6">
      <w:pPr>
        <w:pStyle w:val="Nadpis1"/>
        <w:rPr>
          <w:sz w:val="22"/>
          <w:szCs w:val="22"/>
        </w:rPr>
      </w:pPr>
      <w:bookmarkStart w:id="33" w:name="_Toc22795341"/>
      <w:r>
        <w:rPr>
          <w:sz w:val="22"/>
          <w:szCs w:val="22"/>
        </w:rPr>
        <w:t>3</w:t>
      </w:r>
      <w:r w:rsidR="00C24AD7" w:rsidRPr="00EA614C">
        <w:rPr>
          <w:sz w:val="22"/>
          <w:szCs w:val="22"/>
        </w:rPr>
        <w:t xml:space="preserve">. CÍL </w:t>
      </w:r>
      <w:r w:rsidR="007F146D">
        <w:rPr>
          <w:sz w:val="22"/>
          <w:szCs w:val="22"/>
        </w:rPr>
        <w:t>NÁVRHU</w:t>
      </w:r>
      <w:bookmarkEnd w:id="33"/>
      <w:r w:rsidR="00C24AD7" w:rsidRPr="00EA614C">
        <w:rPr>
          <w:sz w:val="22"/>
          <w:szCs w:val="22"/>
        </w:rPr>
        <w:t xml:space="preserve"> </w:t>
      </w:r>
    </w:p>
    <w:p w:rsidR="007F146D" w:rsidRPr="00E72E40" w:rsidRDefault="007F146D" w:rsidP="00E72E40">
      <w:pPr>
        <w:pStyle w:val="Zkladntext"/>
        <w:tabs>
          <w:tab w:val="left" w:pos="0"/>
        </w:tabs>
        <w:spacing w:before="240" w:after="60"/>
        <w:ind w:right="34"/>
        <w:jc w:val="both"/>
        <w:rPr>
          <w:rFonts w:ascii="Arial" w:hAnsi="Arial" w:cs="Arial"/>
          <w:color w:val="FF0000"/>
          <w:sz w:val="22"/>
          <w:szCs w:val="22"/>
          <w:u w:val="single"/>
        </w:rPr>
      </w:pPr>
      <w:r>
        <w:rPr>
          <w:rFonts w:ascii="Arial" w:hAnsi="Arial" w:cs="Arial"/>
          <w:bCs/>
          <w:color w:val="000000"/>
          <w:sz w:val="20"/>
          <w:szCs w:val="20"/>
        </w:rPr>
        <w:tab/>
      </w:r>
      <w:r w:rsidRPr="00BD73D7">
        <w:rPr>
          <w:rFonts w:ascii="Arial" w:hAnsi="Arial" w:cs="Arial"/>
          <w:bCs/>
          <w:sz w:val="22"/>
          <w:szCs w:val="22"/>
        </w:rPr>
        <w:t xml:space="preserve">Hlavním cílem projektu je vytvořit </w:t>
      </w:r>
      <w:r w:rsidR="00A73C9F" w:rsidRPr="00BD73D7">
        <w:rPr>
          <w:rFonts w:ascii="Arial" w:hAnsi="Arial" w:cs="Arial"/>
          <w:bCs/>
          <w:sz w:val="22"/>
          <w:szCs w:val="22"/>
        </w:rPr>
        <w:t>ucelenou sadovnickou koncepci řešeného prostoru vozovny</w:t>
      </w:r>
      <w:r w:rsidR="00320AD7">
        <w:rPr>
          <w:rFonts w:ascii="Arial" w:hAnsi="Arial" w:cs="Arial"/>
          <w:bCs/>
          <w:sz w:val="22"/>
          <w:szCs w:val="22"/>
        </w:rPr>
        <w:t xml:space="preserve">, </w:t>
      </w:r>
      <w:r w:rsidR="00320AD7" w:rsidRPr="00FA3135">
        <w:rPr>
          <w:rFonts w:ascii="Arial" w:hAnsi="Arial" w:cs="Arial"/>
          <w:bCs/>
          <w:sz w:val="22"/>
          <w:szCs w:val="22"/>
        </w:rPr>
        <w:t>přilehlého parkoviště</w:t>
      </w:r>
      <w:r w:rsidR="0068594E" w:rsidRPr="00FA3135">
        <w:rPr>
          <w:rFonts w:ascii="Arial" w:hAnsi="Arial" w:cs="Arial"/>
          <w:bCs/>
          <w:sz w:val="22"/>
          <w:szCs w:val="22"/>
        </w:rPr>
        <w:t xml:space="preserve"> a přímo navazující Slovanské aleje</w:t>
      </w:r>
      <w:r w:rsidR="00A73C9F" w:rsidRPr="00FA3135">
        <w:rPr>
          <w:rFonts w:ascii="Arial" w:hAnsi="Arial" w:cs="Arial"/>
          <w:bCs/>
          <w:sz w:val="22"/>
          <w:szCs w:val="22"/>
        </w:rPr>
        <w:t>.</w:t>
      </w:r>
      <w:r w:rsidR="006C5118" w:rsidRPr="00FA3135">
        <w:rPr>
          <w:rFonts w:ascii="Arial" w:hAnsi="Arial" w:cs="Arial"/>
          <w:bCs/>
          <w:sz w:val="22"/>
          <w:szCs w:val="22"/>
        </w:rPr>
        <w:t xml:space="preserve"> Tato část se zabývá návrhem </w:t>
      </w:r>
      <w:r w:rsidR="005E6375" w:rsidRPr="00FA3135">
        <w:rPr>
          <w:rFonts w:ascii="Arial" w:hAnsi="Arial" w:cs="Arial"/>
          <w:bCs/>
          <w:sz w:val="22"/>
          <w:szCs w:val="22"/>
        </w:rPr>
        <w:t xml:space="preserve">extenzivní </w:t>
      </w:r>
      <w:r w:rsidR="00FA3135" w:rsidRPr="00FA3135">
        <w:rPr>
          <w:rFonts w:ascii="Arial" w:hAnsi="Arial" w:cs="Arial"/>
          <w:bCs/>
          <w:sz w:val="22"/>
          <w:szCs w:val="22"/>
        </w:rPr>
        <w:t xml:space="preserve">zelené </w:t>
      </w:r>
      <w:r w:rsidR="005E6375" w:rsidRPr="00FA3135">
        <w:rPr>
          <w:rFonts w:ascii="Arial" w:hAnsi="Arial" w:cs="Arial"/>
          <w:bCs/>
          <w:sz w:val="22"/>
          <w:szCs w:val="22"/>
        </w:rPr>
        <w:t xml:space="preserve">střechy </w:t>
      </w:r>
      <w:r w:rsidR="004E7A08" w:rsidRPr="00FA3135">
        <w:rPr>
          <w:rFonts w:ascii="Arial" w:hAnsi="Arial" w:cs="Arial"/>
          <w:bCs/>
          <w:sz w:val="22"/>
          <w:szCs w:val="22"/>
        </w:rPr>
        <w:t>na provozně-administrativní budově a návrhu sadových úprav na nově navrženém parkovišti a popínavý</w:t>
      </w:r>
      <w:r w:rsidR="00CE7A1B" w:rsidRPr="00FA3135">
        <w:rPr>
          <w:rFonts w:ascii="Arial" w:hAnsi="Arial" w:cs="Arial"/>
          <w:bCs/>
          <w:sz w:val="22"/>
          <w:szCs w:val="22"/>
        </w:rPr>
        <w:t xml:space="preserve">ch rostlin na provozně-administrativní </w:t>
      </w:r>
      <w:r w:rsidR="00FA3135" w:rsidRPr="00FA3135">
        <w:rPr>
          <w:rFonts w:ascii="Arial" w:hAnsi="Arial" w:cs="Arial"/>
          <w:bCs/>
          <w:sz w:val="22"/>
          <w:szCs w:val="22"/>
        </w:rPr>
        <w:t xml:space="preserve">budově </w:t>
      </w:r>
      <w:r w:rsidR="00CE7A1B" w:rsidRPr="00FA3135">
        <w:rPr>
          <w:rFonts w:ascii="Arial" w:hAnsi="Arial" w:cs="Arial"/>
          <w:bCs/>
          <w:sz w:val="22"/>
          <w:szCs w:val="22"/>
        </w:rPr>
        <w:t xml:space="preserve">a </w:t>
      </w:r>
      <w:proofErr w:type="spellStart"/>
      <w:r w:rsidR="00CE7A1B" w:rsidRPr="00FA3135">
        <w:rPr>
          <w:rFonts w:ascii="Arial" w:hAnsi="Arial" w:cs="Arial"/>
          <w:bCs/>
          <w:sz w:val="22"/>
          <w:szCs w:val="22"/>
        </w:rPr>
        <w:t>popnutí</w:t>
      </w:r>
      <w:proofErr w:type="spellEnd"/>
      <w:r w:rsidR="00CE7A1B" w:rsidRPr="00FA3135">
        <w:rPr>
          <w:rFonts w:ascii="Arial" w:hAnsi="Arial" w:cs="Arial"/>
          <w:bCs/>
          <w:sz w:val="22"/>
          <w:szCs w:val="22"/>
        </w:rPr>
        <w:t xml:space="preserve"> betonové zdi </w:t>
      </w:r>
      <w:r w:rsidR="00FA3135" w:rsidRPr="00FA3135">
        <w:rPr>
          <w:rFonts w:ascii="Arial" w:hAnsi="Arial" w:cs="Arial"/>
          <w:bCs/>
          <w:sz w:val="22"/>
          <w:szCs w:val="22"/>
        </w:rPr>
        <w:t xml:space="preserve">u </w:t>
      </w:r>
      <w:r w:rsidR="00E72E40" w:rsidRPr="00FA3135">
        <w:rPr>
          <w:rFonts w:ascii="Arial" w:hAnsi="Arial" w:cs="Arial"/>
          <w:bCs/>
          <w:sz w:val="22"/>
          <w:szCs w:val="22"/>
        </w:rPr>
        <w:t xml:space="preserve">zastřešené harfy </w:t>
      </w:r>
      <w:r w:rsidR="00CE7A1B" w:rsidRPr="00FA3135">
        <w:rPr>
          <w:rFonts w:ascii="Arial" w:hAnsi="Arial" w:cs="Arial"/>
          <w:bCs/>
          <w:sz w:val="22"/>
          <w:szCs w:val="22"/>
        </w:rPr>
        <w:t>haly od</w:t>
      </w:r>
      <w:r w:rsidR="00F66D76" w:rsidRPr="00FA3135">
        <w:rPr>
          <w:rFonts w:ascii="Arial" w:hAnsi="Arial" w:cs="Arial"/>
          <w:bCs/>
          <w:sz w:val="22"/>
          <w:szCs w:val="22"/>
        </w:rPr>
        <w:t>s</w:t>
      </w:r>
      <w:r w:rsidR="00CE7A1B" w:rsidRPr="00FA3135">
        <w:rPr>
          <w:rFonts w:ascii="Arial" w:hAnsi="Arial" w:cs="Arial"/>
          <w:bCs/>
          <w:sz w:val="22"/>
          <w:szCs w:val="22"/>
        </w:rPr>
        <w:t>tavů.</w:t>
      </w:r>
    </w:p>
    <w:p w:rsidR="00C24AD7" w:rsidRPr="00F82175" w:rsidRDefault="007F146D" w:rsidP="00F82175">
      <w:pPr>
        <w:jc w:val="both"/>
        <w:rPr>
          <w:rFonts w:ascii="Arial" w:hAnsi="Arial" w:cs="Arial"/>
          <w:color w:val="000000"/>
          <w:sz w:val="20"/>
          <w:szCs w:val="20"/>
        </w:rPr>
      </w:pPr>
      <w:r>
        <w:rPr>
          <w:rFonts w:ascii="Arial" w:hAnsi="Arial" w:cs="Arial"/>
          <w:sz w:val="20"/>
          <w:szCs w:val="20"/>
        </w:rPr>
        <w:tab/>
      </w:r>
    </w:p>
    <w:p w:rsidR="00C24AD7" w:rsidRPr="00E40499" w:rsidRDefault="004E66B6" w:rsidP="00E377CF">
      <w:pPr>
        <w:pStyle w:val="Nadpis1"/>
        <w:numPr>
          <w:ilvl w:val="0"/>
          <w:numId w:val="0"/>
        </w:numPr>
        <w:rPr>
          <w:sz w:val="22"/>
          <w:szCs w:val="22"/>
        </w:rPr>
      </w:pPr>
      <w:bookmarkStart w:id="34" w:name="__RefHeading__216_1056994351"/>
      <w:bookmarkStart w:id="35" w:name="__RefHeading__139_1265902128"/>
      <w:bookmarkStart w:id="36" w:name="__RefHeading__55_1812558227"/>
      <w:bookmarkStart w:id="37" w:name="__RefHeading__727_498599951"/>
      <w:bookmarkStart w:id="38" w:name="__RefHeading__1560_804343777"/>
      <w:bookmarkStart w:id="39" w:name="__RefHeading__175_1465987047"/>
      <w:bookmarkStart w:id="40" w:name="__RefHeading__3680_1056994351"/>
      <w:bookmarkStart w:id="41" w:name="_Toc22795342"/>
      <w:bookmarkEnd w:id="34"/>
      <w:bookmarkEnd w:id="35"/>
      <w:bookmarkEnd w:id="36"/>
      <w:bookmarkEnd w:id="37"/>
      <w:bookmarkEnd w:id="38"/>
      <w:bookmarkEnd w:id="39"/>
      <w:bookmarkEnd w:id="40"/>
      <w:r>
        <w:rPr>
          <w:sz w:val="22"/>
          <w:szCs w:val="22"/>
        </w:rPr>
        <w:t>4</w:t>
      </w:r>
      <w:r w:rsidR="00C24AD7" w:rsidRPr="00E40499">
        <w:rPr>
          <w:sz w:val="22"/>
          <w:szCs w:val="22"/>
        </w:rPr>
        <w:t xml:space="preserve">. </w:t>
      </w:r>
      <w:r w:rsidR="00A73C9F" w:rsidRPr="00E40499">
        <w:rPr>
          <w:sz w:val="22"/>
          <w:szCs w:val="22"/>
        </w:rPr>
        <w:t>NÁVRCH SADOVÝCH ÚPRAV</w:t>
      </w:r>
      <w:bookmarkEnd w:id="41"/>
      <w:r w:rsidR="00C24AD7" w:rsidRPr="00E40499">
        <w:rPr>
          <w:sz w:val="22"/>
          <w:szCs w:val="22"/>
        </w:rPr>
        <w:t xml:space="preserve"> </w:t>
      </w:r>
    </w:p>
    <w:p w:rsidR="00A73C9F" w:rsidRPr="00E40499" w:rsidRDefault="004E66B6" w:rsidP="00A73C9F">
      <w:pPr>
        <w:pStyle w:val="Nadpis2"/>
        <w:rPr>
          <w:sz w:val="22"/>
          <w:szCs w:val="22"/>
        </w:rPr>
      </w:pPr>
      <w:bookmarkStart w:id="42" w:name="_Toc22795343"/>
      <w:r>
        <w:rPr>
          <w:sz w:val="22"/>
          <w:szCs w:val="22"/>
        </w:rPr>
        <w:t>4</w:t>
      </w:r>
      <w:r w:rsidR="00A73C9F" w:rsidRPr="00E40499">
        <w:rPr>
          <w:sz w:val="22"/>
          <w:szCs w:val="22"/>
        </w:rPr>
        <w:t xml:space="preserve">.1. </w:t>
      </w:r>
      <w:bookmarkStart w:id="43" w:name="_Toc400545138"/>
      <w:bookmarkStart w:id="44" w:name="_Toc411426160"/>
      <w:r w:rsidR="00A73C9F" w:rsidRPr="00E40499">
        <w:rPr>
          <w:sz w:val="22"/>
          <w:szCs w:val="22"/>
        </w:rPr>
        <w:t>Řešení náplně, provozu a kompozice ploch zeleně</w:t>
      </w:r>
      <w:bookmarkEnd w:id="43"/>
      <w:r w:rsidR="00A73C9F" w:rsidRPr="00E40499">
        <w:rPr>
          <w:sz w:val="22"/>
          <w:szCs w:val="22"/>
        </w:rPr>
        <w:t xml:space="preserve"> v rámci </w:t>
      </w:r>
      <w:bookmarkEnd w:id="44"/>
      <w:r w:rsidR="00A73C9F" w:rsidRPr="00E40499">
        <w:rPr>
          <w:sz w:val="22"/>
          <w:szCs w:val="22"/>
        </w:rPr>
        <w:t>vozovny</w:t>
      </w:r>
      <w:bookmarkStart w:id="45" w:name="__RefHeading__218_1056994351"/>
      <w:bookmarkStart w:id="46" w:name="__RefHeading__141_1265902128"/>
      <w:bookmarkStart w:id="47" w:name="__RefHeading__57_1812558227"/>
      <w:bookmarkStart w:id="48" w:name="__RefHeading__729_498599951"/>
      <w:bookmarkStart w:id="49" w:name="__RefHeading__1562_804343777"/>
      <w:bookmarkStart w:id="50" w:name="__RefHeading__177_1465987047"/>
      <w:bookmarkStart w:id="51" w:name="__RefHeading__3682_1056994351"/>
      <w:bookmarkEnd w:id="42"/>
      <w:bookmarkEnd w:id="45"/>
      <w:bookmarkEnd w:id="46"/>
      <w:bookmarkEnd w:id="47"/>
      <w:bookmarkEnd w:id="48"/>
      <w:bookmarkEnd w:id="49"/>
      <w:bookmarkEnd w:id="50"/>
      <w:bookmarkEnd w:id="51"/>
    </w:p>
    <w:p w:rsidR="007215C9" w:rsidRDefault="007215C9" w:rsidP="007215C9">
      <w:pPr>
        <w:widowControl/>
        <w:suppressAutoHyphens w:val="0"/>
        <w:jc w:val="both"/>
        <w:rPr>
          <w:rFonts w:ascii="Arial" w:hAnsi="Arial" w:cs="Arial"/>
          <w:sz w:val="22"/>
          <w:szCs w:val="22"/>
        </w:rPr>
      </w:pPr>
    </w:p>
    <w:p w:rsidR="00342E84" w:rsidRPr="00582B9C" w:rsidRDefault="00CE7360" w:rsidP="007215C9">
      <w:pPr>
        <w:widowControl/>
        <w:suppressAutoHyphens w:val="0"/>
        <w:ind w:firstLine="709"/>
        <w:jc w:val="both"/>
        <w:rPr>
          <w:rFonts w:ascii="Arial" w:hAnsi="Arial" w:cs="Arial"/>
          <w:sz w:val="22"/>
          <w:szCs w:val="22"/>
        </w:rPr>
      </w:pPr>
      <w:r w:rsidRPr="00582B9C">
        <w:rPr>
          <w:rFonts w:ascii="Arial" w:hAnsi="Arial" w:cs="Arial"/>
          <w:sz w:val="22"/>
          <w:szCs w:val="22"/>
        </w:rPr>
        <w:t>Na řešené</w:t>
      </w:r>
      <w:r w:rsidR="00320AD7">
        <w:rPr>
          <w:rFonts w:ascii="Arial" w:hAnsi="Arial" w:cs="Arial"/>
          <w:sz w:val="22"/>
          <w:szCs w:val="22"/>
        </w:rPr>
        <w:t>m</w:t>
      </w:r>
      <w:r w:rsidRPr="00582B9C">
        <w:rPr>
          <w:rFonts w:ascii="Arial" w:hAnsi="Arial" w:cs="Arial"/>
          <w:sz w:val="22"/>
          <w:szCs w:val="22"/>
        </w:rPr>
        <w:t xml:space="preserve"> území se nachází jeden strom - topol černý (</w:t>
      </w:r>
      <w:proofErr w:type="spellStart"/>
      <w:r w:rsidRPr="00582B9C">
        <w:rPr>
          <w:rFonts w:ascii="Arial" w:hAnsi="Arial" w:cs="Arial"/>
          <w:i/>
          <w:sz w:val="22"/>
          <w:szCs w:val="22"/>
        </w:rPr>
        <w:t>Populus</w:t>
      </w:r>
      <w:proofErr w:type="spellEnd"/>
      <w:r w:rsidRPr="00582B9C">
        <w:rPr>
          <w:rFonts w:ascii="Arial" w:hAnsi="Arial" w:cs="Arial"/>
          <w:i/>
          <w:sz w:val="22"/>
          <w:szCs w:val="22"/>
        </w:rPr>
        <w:t xml:space="preserve"> </w:t>
      </w:r>
      <w:proofErr w:type="spellStart"/>
      <w:r w:rsidRPr="00582B9C">
        <w:rPr>
          <w:rFonts w:ascii="Arial" w:hAnsi="Arial" w:cs="Arial"/>
          <w:i/>
          <w:sz w:val="22"/>
          <w:szCs w:val="22"/>
        </w:rPr>
        <w:t>nigra</w:t>
      </w:r>
      <w:proofErr w:type="spellEnd"/>
      <w:r w:rsidRPr="00582B9C">
        <w:rPr>
          <w:rFonts w:ascii="Arial" w:hAnsi="Arial" w:cs="Arial"/>
          <w:sz w:val="22"/>
          <w:szCs w:val="22"/>
        </w:rPr>
        <w:t xml:space="preserve">). </w:t>
      </w:r>
    </w:p>
    <w:p w:rsidR="006C5118" w:rsidRPr="00456FF9" w:rsidRDefault="00CE7360" w:rsidP="007215C9">
      <w:pPr>
        <w:widowControl/>
        <w:suppressAutoHyphens w:val="0"/>
        <w:ind w:firstLine="709"/>
        <w:jc w:val="both"/>
        <w:rPr>
          <w:rFonts w:ascii="Arial" w:hAnsi="Arial" w:cs="Arial"/>
          <w:sz w:val="22"/>
          <w:szCs w:val="22"/>
        </w:rPr>
      </w:pPr>
      <w:r w:rsidRPr="00582B9C">
        <w:rPr>
          <w:rFonts w:ascii="Arial" w:hAnsi="Arial" w:cs="Arial"/>
          <w:sz w:val="22"/>
          <w:szCs w:val="22"/>
        </w:rPr>
        <w:t xml:space="preserve">Návrh sadových úprav je v rámci vozovny velmi omezený, jelikož na plochy zeleně zde zbylo jen minimum místa, vzhledem k rozsahu budov a zpevněných ploch, které jsou k provozu vozovny potřebné. </w:t>
      </w:r>
      <w:r w:rsidR="005C5802" w:rsidRPr="00582B9C">
        <w:rPr>
          <w:rFonts w:ascii="Arial" w:hAnsi="Arial" w:cs="Arial"/>
          <w:sz w:val="22"/>
          <w:szCs w:val="22"/>
        </w:rPr>
        <w:t xml:space="preserve">Malé </w:t>
      </w:r>
      <w:r w:rsidR="005C5802" w:rsidRPr="00456FF9">
        <w:rPr>
          <w:rFonts w:ascii="Arial" w:hAnsi="Arial" w:cs="Arial"/>
          <w:sz w:val="22"/>
          <w:szCs w:val="22"/>
        </w:rPr>
        <w:t>množství zeleně je kompenzované návrhem extenzivních zelených střech v rámci vozovny.</w:t>
      </w:r>
    </w:p>
    <w:p w:rsidR="006C5118" w:rsidRDefault="006C5118" w:rsidP="007215C9">
      <w:pPr>
        <w:widowControl/>
        <w:suppressAutoHyphens w:val="0"/>
        <w:ind w:firstLine="709"/>
        <w:jc w:val="both"/>
        <w:rPr>
          <w:rFonts w:ascii="Arial" w:hAnsi="Arial" w:cs="Arial"/>
          <w:sz w:val="22"/>
          <w:szCs w:val="22"/>
        </w:rPr>
      </w:pPr>
      <w:r w:rsidRPr="00456FF9">
        <w:rPr>
          <w:rFonts w:ascii="Arial" w:hAnsi="Arial" w:cs="Arial"/>
          <w:sz w:val="22"/>
          <w:szCs w:val="22"/>
        </w:rPr>
        <w:t xml:space="preserve">Jedná se o extenzivní zelenou střechu </w:t>
      </w:r>
      <w:r w:rsidR="007F49F8" w:rsidRPr="00456FF9">
        <w:rPr>
          <w:rFonts w:ascii="Arial" w:hAnsi="Arial" w:cs="Arial"/>
          <w:sz w:val="22"/>
          <w:szCs w:val="22"/>
        </w:rPr>
        <w:t>na budově provozně-</w:t>
      </w:r>
      <w:proofErr w:type="spellStart"/>
      <w:r w:rsidR="007F49F8" w:rsidRPr="00456FF9">
        <w:rPr>
          <w:rFonts w:ascii="Arial" w:hAnsi="Arial" w:cs="Arial"/>
          <w:sz w:val="22"/>
          <w:szCs w:val="22"/>
        </w:rPr>
        <w:t>administratuvní</w:t>
      </w:r>
      <w:proofErr w:type="spellEnd"/>
      <w:r w:rsidRPr="00456FF9">
        <w:rPr>
          <w:rFonts w:ascii="Arial" w:hAnsi="Arial" w:cs="Arial"/>
          <w:sz w:val="22"/>
          <w:szCs w:val="22"/>
        </w:rPr>
        <w:t xml:space="preserve"> o ploše </w:t>
      </w:r>
      <w:r w:rsidR="00F70BBD" w:rsidRPr="00456FF9">
        <w:rPr>
          <w:rFonts w:ascii="Arial" w:hAnsi="Arial" w:cs="Arial"/>
          <w:sz w:val="22"/>
          <w:szCs w:val="22"/>
        </w:rPr>
        <w:t>717,7</w:t>
      </w:r>
      <w:r w:rsidRPr="00456FF9">
        <w:rPr>
          <w:rFonts w:ascii="Arial" w:hAnsi="Arial" w:cs="Arial"/>
          <w:sz w:val="22"/>
          <w:szCs w:val="22"/>
        </w:rPr>
        <w:t>m</w:t>
      </w:r>
      <w:r w:rsidRPr="00456FF9">
        <w:rPr>
          <w:rFonts w:ascii="Arial" w:hAnsi="Arial" w:cs="Arial"/>
          <w:sz w:val="22"/>
          <w:szCs w:val="22"/>
          <w:vertAlign w:val="superscript"/>
        </w:rPr>
        <w:t>2</w:t>
      </w:r>
      <w:r w:rsidRPr="00456FF9">
        <w:rPr>
          <w:rFonts w:ascii="Arial" w:hAnsi="Arial" w:cs="Arial"/>
          <w:sz w:val="22"/>
          <w:szCs w:val="22"/>
        </w:rPr>
        <w:t>.</w:t>
      </w:r>
      <w:r w:rsidR="00553455">
        <w:rPr>
          <w:rFonts w:ascii="Arial" w:hAnsi="Arial" w:cs="Arial"/>
          <w:sz w:val="22"/>
          <w:szCs w:val="22"/>
        </w:rPr>
        <w:t xml:space="preserve"> </w:t>
      </w:r>
    </w:p>
    <w:p w:rsidR="005C5802" w:rsidRPr="000B641E" w:rsidRDefault="007A13F5" w:rsidP="00D91A69">
      <w:pPr>
        <w:widowControl/>
        <w:suppressAutoHyphens w:val="0"/>
        <w:ind w:firstLine="709"/>
        <w:jc w:val="both"/>
        <w:rPr>
          <w:rFonts w:ascii="Arial" w:hAnsi="Arial" w:cs="Arial"/>
          <w:sz w:val="22"/>
          <w:szCs w:val="22"/>
        </w:rPr>
      </w:pPr>
      <w:r w:rsidRPr="00582B9C">
        <w:rPr>
          <w:rFonts w:ascii="Arial" w:hAnsi="Arial" w:cs="Arial"/>
          <w:sz w:val="22"/>
          <w:szCs w:val="22"/>
        </w:rPr>
        <w:t>Zelená střecha má mnoho výhod, mezi které patří např. prodloužení životnosti střešního</w:t>
      </w:r>
      <w:r w:rsidR="0044562B">
        <w:rPr>
          <w:rFonts w:ascii="Arial" w:hAnsi="Arial" w:cs="Arial"/>
          <w:sz w:val="22"/>
          <w:szCs w:val="22"/>
        </w:rPr>
        <w:t xml:space="preserve"> pláště</w:t>
      </w:r>
      <w:r w:rsidRPr="00582B9C">
        <w:rPr>
          <w:rFonts w:ascii="Arial" w:hAnsi="Arial" w:cs="Arial"/>
          <w:sz w:val="22"/>
          <w:szCs w:val="22"/>
        </w:rPr>
        <w:t>, jelikož chrání střechu před mechanickým poškozením, UV zářením a vysokými teplotami, dále spoří energie, může snížit spotřebu energie na vytápění až o 25 % a na klimatizaci až o 75 %. Další výhodou je tlumení městského hluku, omezení efektu městských tepelných ostrovů, jelikož snižuje teplotu vzduchu v přehřátých městech, tradiční střecha může mít teplotu až o 40 °C vyšší než střecha zelená. Další výhodou je</w:t>
      </w:r>
      <w:r w:rsidR="007215C9" w:rsidRPr="00582B9C">
        <w:rPr>
          <w:rFonts w:ascii="Arial" w:hAnsi="Arial" w:cs="Arial"/>
          <w:sz w:val="22"/>
          <w:szCs w:val="22"/>
        </w:rPr>
        <w:t>, že dokáže</w:t>
      </w:r>
      <w:r w:rsidRPr="00582B9C">
        <w:rPr>
          <w:rFonts w:ascii="Arial" w:hAnsi="Arial" w:cs="Arial"/>
          <w:sz w:val="22"/>
          <w:szCs w:val="22"/>
        </w:rPr>
        <w:t xml:space="preserve"> zadrž</w:t>
      </w:r>
      <w:r w:rsidR="007215C9" w:rsidRPr="00582B9C">
        <w:rPr>
          <w:rFonts w:ascii="Arial" w:hAnsi="Arial" w:cs="Arial"/>
          <w:sz w:val="22"/>
          <w:szCs w:val="22"/>
        </w:rPr>
        <w:t>ovat</w:t>
      </w:r>
      <w:r w:rsidRPr="00582B9C">
        <w:rPr>
          <w:rFonts w:ascii="Arial" w:hAnsi="Arial" w:cs="Arial"/>
          <w:sz w:val="22"/>
          <w:szCs w:val="22"/>
        </w:rPr>
        <w:t xml:space="preserve"> vodu z přívalových dešťů</w:t>
      </w:r>
      <w:r w:rsidR="007215C9" w:rsidRPr="00582B9C">
        <w:rPr>
          <w:rFonts w:ascii="Arial" w:hAnsi="Arial" w:cs="Arial"/>
          <w:sz w:val="22"/>
          <w:szCs w:val="22"/>
        </w:rPr>
        <w:t xml:space="preserve">. Další výhodou je, že zelená střecha </w:t>
      </w:r>
      <w:r w:rsidR="007215C9" w:rsidRPr="00582B9C">
        <w:rPr>
          <w:rFonts w:ascii="Arial" w:hAnsi="Arial" w:cs="Arial"/>
          <w:sz w:val="22"/>
          <w:szCs w:val="22"/>
        </w:rPr>
        <w:lastRenderedPageBreak/>
        <w:t xml:space="preserve">snižuje </w:t>
      </w:r>
      <w:r w:rsidRPr="00582B9C">
        <w:rPr>
          <w:rFonts w:ascii="Arial" w:hAnsi="Arial" w:cs="Arial"/>
          <w:sz w:val="22"/>
          <w:szCs w:val="22"/>
        </w:rPr>
        <w:t>množství CO</w:t>
      </w:r>
      <w:r w:rsidRPr="0044562B">
        <w:rPr>
          <w:rFonts w:ascii="Arial" w:hAnsi="Arial" w:cs="Arial"/>
          <w:sz w:val="22"/>
          <w:szCs w:val="22"/>
          <w:vertAlign w:val="subscript"/>
        </w:rPr>
        <w:t>2</w:t>
      </w:r>
      <w:r w:rsidR="00946308">
        <w:rPr>
          <w:rFonts w:ascii="Arial" w:hAnsi="Arial" w:cs="Arial"/>
          <w:sz w:val="22"/>
          <w:szCs w:val="22"/>
        </w:rPr>
        <w:t>,</w:t>
      </w:r>
      <w:r w:rsidRPr="00582B9C">
        <w:rPr>
          <w:rFonts w:ascii="Arial" w:hAnsi="Arial" w:cs="Arial"/>
          <w:sz w:val="22"/>
          <w:szCs w:val="22"/>
        </w:rPr>
        <w:t xml:space="preserve"> 1 m</w:t>
      </w:r>
      <w:r w:rsidRPr="00582B9C">
        <w:rPr>
          <w:rFonts w:ascii="Arial" w:hAnsi="Arial" w:cs="Arial"/>
          <w:sz w:val="22"/>
          <w:szCs w:val="22"/>
          <w:vertAlign w:val="superscript"/>
        </w:rPr>
        <w:t>2</w:t>
      </w:r>
      <w:r w:rsidRPr="00582B9C">
        <w:rPr>
          <w:rFonts w:ascii="Arial" w:hAnsi="Arial" w:cs="Arial"/>
          <w:sz w:val="22"/>
          <w:szCs w:val="22"/>
        </w:rPr>
        <w:t xml:space="preserve"> zelené střechy dokáž</w:t>
      </w:r>
      <w:r w:rsidR="00946308">
        <w:rPr>
          <w:rFonts w:ascii="Arial" w:hAnsi="Arial" w:cs="Arial"/>
          <w:sz w:val="22"/>
          <w:szCs w:val="22"/>
        </w:rPr>
        <w:t>e</w:t>
      </w:r>
      <w:r w:rsidRPr="00582B9C">
        <w:rPr>
          <w:rFonts w:ascii="Arial" w:hAnsi="Arial" w:cs="Arial"/>
          <w:sz w:val="22"/>
          <w:szCs w:val="22"/>
        </w:rPr>
        <w:t xml:space="preserve"> pohltit až 5 kg CO</w:t>
      </w:r>
      <w:r w:rsidRPr="00582B9C">
        <w:rPr>
          <w:rFonts w:ascii="Arial" w:hAnsi="Arial" w:cs="Arial"/>
          <w:sz w:val="22"/>
          <w:szCs w:val="22"/>
          <w:vertAlign w:val="subscript"/>
        </w:rPr>
        <w:t>2</w:t>
      </w:r>
      <w:r w:rsidRPr="00582B9C">
        <w:rPr>
          <w:rFonts w:ascii="Arial" w:hAnsi="Arial" w:cs="Arial"/>
          <w:sz w:val="22"/>
          <w:szCs w:val="22"/>
        </w:rPr>
        <w:t xml:space="preserve"> ročně.</w:t>
      </w:r>
      <w:r w:rsidR="007215C9" w:rsidRPr="00582B9C">
        <w:rPr>
          <w:rFonts w:ascii="Arial" w:hAnsi="Arial" w:cs="Arial"/>
          <w:sz w:val="22"/>
          <w:szCs w:val="22"/>
        </w:rPr>
        <w:t xml:space="preserve"> Další výhodou je čištění ovzduší,</w:t>
      </w:r>
      <w:r w:rsidR="0044562B">
        <w:rPr>
          <w:rFonts w:ascii="Arial" w:hAnsi="Arial" w:cs="Arial"/>
          <w:sz w:val="22"/>
          <w:szCs w:val="22"/>
        </w:rPr>
        <w:t xml:space="preserve"> </w:t>
      </w:r>
      <w:r w:rsidRPr="00582B9C">
        <w:rPr>
          <w:rFonts w:ascii="Arial" w:hAnsi="Arial" w:cs="Arial"/>
          <w:sz w:val="22"/>
          <w:szCs w:val="22"/>
        </w:rPr>
        <w:t>1 m</w:t>
      </w:r>
      <w:r w:rsidRPr="00582B9C">
        <w:rPr>
          <w:rFonts w:ascii="Arial" w:hAnsi="Arial" w:cs="Arial"/>
          <w:sz w:val="22"/>
          <w:szCs w:val="22"/>
          <w:vertAlign w:val="superscript"/>
        </w:rPr>
        <w:t>2</w:t>
      </w:r>
      <w:r w:rsidRPr="00582B9C">
        <w:rPr>
          <w:rFonts w:ascii="Arial" w:hAnsi="Arial" w:cs="Arial"/>
          <w:sz w:val="22"/>
          <w:szCs w:val="22"/>
        </w:rPr>
        <w:t xml:space="preserve"> zelené střechy zachytí až 0,2 kg prachových částic ze vzduchu ročně</w:t>
      </w:r>
      <w:r w:rsidR="00946308">
        <w:rPr>
          <w:rFonts w:ascii="Arial" w:hAnsi="Arial" w:cs="Arial"/>
          <w:sz w:val="22"/>
          <w:szCs w:val="22"/>
        </w:rPr>
        <w:t xml:space="preserve"> a poslední</w:t>
      </w:r>
      <w:r w:rsidR="007215C9" w:rsidRPr="00582B9C">
        <w:rPr>
          <w:rFonts w:ascii="Arial" w:hAnsi="Arial" w:cs="Arial"/>
          <w:sz w:val="22"/>
          <w:szCs w:val="22"/>
        </w:rPr>
        <w:t xml:space="preserve"> neméně důležitou výhodou je zlepšení psychiky lid</w:t>
      </w:r>
      <w:r w:rsidR="00946308">
        <w:rPr>
          <w:rFonts w:ascii="Arial" w:hAnsi="Arial" w:cs="Arial"/>
          <w:sz w:val="22"/>
          <w:szCs w:val="22"/>
        </w:rPr>
        <w:t>í, kteří</w:t>
      </w:r>
      <w:r w:rsidR="007215C9" w:rsidRPr="00582B9C">
        <w:rPr>
          <w:rFonts w:ascii="Arial" w:hAnsi="Arial" w:cs="Arial"/>
          <w:sz w:val="22"/>
          <w:szCs w:val="22"/>
        </w:rPr>
        <w:t xml:space="preserve"> bydlí v</w:t>
      </w:r>
      <w:r w:rsidR="00582B9C" w:rsidRPr="00582B9C">
        <w:rPr>
          <w:rFonts w:ascii="Arial" w:hAnsi="Arial" w:cs="Arial"/>
          <w:sz w:val="22"/>
          <w:szCs w:val="22"/>
        </w:rPr>
        <w:t> okolních bytových domech, budou</w:t>
      </w:r>
      <w:r w:rsidR="007215C9" w:rsidRPr="00582B9C">
        <w:rPr>
          <w:rFonts w:ascii="Arial" w:hAnsi="Arial" w:cs="Arial"/>
          <w:sz w:val="22"/>
          <w:szCs w:val="22"/>
        </w:rPr>
        <w:t xml:space="preserve"> </w:t>
      </w:r>
      <w:r w:rsidR="00946308">
        <w:rPr>
          <w:rFonts w:ascii="Arial" w:hAnsi="Arial" w:cs="Arial"/>
          <w:sz w:val="22"/>
          <w:szCs w:val="22"/>
        </w:rPr>
        <w:t>se dívat</w:t>
      </w:r>
      <w:r w:rsidR="007215C9" w:rsidRPr="00582B9C">
        <w:rPr>
          <w:rFonts w:ascii="Arial" w:hAnsi="Arial" w:cs="Arial"/>
          <w:sz w:val="22"/>
          <w:szCs w:val="22"/>
        </w:rPr>
        <w:t xml:space="preserve"> na zeleň a ne na holou konstrukci střechy</w:t>
      </w:r>
      <w:r w:rsidR="007215C9" w:rsidRPr="00456FF9">
        <w:rPr>
          <w:rFonts w:ascii="Arial" w:hAnsi="Arial" w:cs="Arial"/>
          <w:sz w:val="22"/>
          <w:szCs w:val="22"/>
        </w:rPr>
        <w:t xml:space="preserve">. </w:t>
      </w:r>
      <w:r w:rsidR="00D91A69" w:rsidRPr="00456FF9">
        <w:rPr>
          <w:rFonts w:ascii="Arial" w:hAnsi="Arial" w:cs="Arial"/>
          <w:sz w:val="22"/>
          <w:szCs w:val="22"/>
        </w:rPr>
        <w:t>Na ozelenění extenzivní zelené střechy bude použit předpěstovaný rozchodníkový koberec.</w:t>
      </w:r>
      <w:r w:rsidR="00D91A69">
        <w:rPr>
          <w:rFonts w:ascii="Arial" w:hAnsi="Arial" w:cs="Arial"/>
          <w:sz w:val="22"/>
          <w:szCs w:val="22"/>
        </w:rPr>
        <w:t xml:space="preserve"> </w:t>
      </w:r>
    </w:p>
    <w:p w:rsidR="007F49F8" w:rsidRPr="005410A7" w:rsidRDefault="007F49F8" w:rsidP="007F49F8">
      <w:pPr>
        <w:widowControl/>
        <w:suppressAutoHyphens w:val="0"/>
        <w:ind w:firstLine="709"/>
        <w:jc w:val="both"/>
        <w:rPr>
          <w:rFonts w:ascii="Arial" w:hAnsi="Arial" w:cs="Arial"/>
          <w:sz w:val="22"/>
          <w:szCs w:val="22"/>
        </w:rPr>
      </w:pPr>
      <w:r w:rsidRPr="005410A7">
        <w:rPr>
          <w:rFonts w:ascii="Arial" w:hAnsi="Arial" w:cs="Arial"/>
          <w:sz w:val="22"/>
          <w:szCs w:val="22"/>
        </w:rPr>
        <w:t>V areálu jsou navrženy dva stromy javor babyka (</w:t>
      </w:r>
      <w:proofErr w:type="spellStart"/>
      <w:r w:rsidRPr="005410A7">
        <w:rPr>
          <w:rFonts w:ascii="Arial" w:hAnsi="Arial" w:cs="Arial"/>
          <w:i/>
          <w:sz w:val="22"/>
          <w:szCs w:val="22"/>
        </w:rPr>
        <w:t>Acer</w:t>
      </w:r>
      <w:proofErr w:type="spellEnd"/>
      <w:r w:rsidRPr="005410A7">
        <w:rPr>
          <w:rFonts w:ascii="Arial" w:hAnsi="Arial" w:cs="Arial"/>
          <w:i/>
          <w:sz w:val="22"/>
          <w:szCs w:val="22"/>
        </w:rPr>
        <w:t xml:space="preserve"> </w:t>
      </w:r>
      <w:proofErr w:type="spellStart"/>
      <w:r w:rsidRPr="005410A7">
        <w:rPr>
          <w:rFonts w:ascii="Arial" w:hAnsi="Arial" w:cs="Arial"/>
          <w:i/>
          <w:sz w:val="22"/>
          <w:szCs w:val="22"/>
        </w:rPr>
        <w:t>campestre</w:t>
      </w:r>
      <w:proofErr w:type="spellEnd"/>
      <w:r w:rsidRPr="005410A7">
        <w:rPr>
          <w:rFonts w:ascii="Arial" w:hAnsi="Arial" w:cs="Arial"/>
          <w:sz w:val="22"/>
          <w:szCs w:val="22"/>
        </w:rPr>
        <w:t xml:space="preserve"> 'Elegant'), dosahující výšky 6 – 12 m a šířky 3 – 4 m, pod stromy je navržena keřová podsadba ze stálezelené</w:t>
      </w:r>
      <w:r w:rsidR="00E72E40" w:rsidRPr="005410A7">
        <w:rPr>
          <w:rFonts w:ascii="Arial" w:hAnsi="Arial" w:cs="Arial"/>
          <w:sz w:val="22"/>
          <w:szCs w:val="22"/>
        </w:rPr>
        <w:t>h</w:t>
      </w:r>
      <w:r w:rsidRPr="005410A7">
        <w:rPr>
          <w:rFonts w:ascii="Arial" w:hAnsi="Arial" w:cs="Arial"/>
          <w:sz w:val="22"/>
          <w:szCs w:val="22"/>
        </w:rPr>
        <w:t>o zimolezu kloboukatého (</w:t>
      </w:r>
      <w:proofErr w:type="spellStart"/>
      <w:r w:rsidRPr="005410A7">
        <w:rPr>
          <w:rFonts w:ascii="Arial" w:hAnsi="Arial" w:cs="Arial"/>
          <w:i/>
          <w:sz w:val="22"/>
          <w:szCs w:val="22"/>
        </w:rPr>
        <w:t>Lonicera</w:t>
      </w:r>
      <w:proofErr w:type="spellEnd"/>
      <w:r w:rsidRPr="005410A7">
        <w:rPr>
          <w:rFonts w:ascii="Arial" w:hAnsi="Arial" w:cs="Arial"/>
          <w:i/>
          <w:sz w:val="22"/>
          <w:szCs w:val="22"/>
        </w:rPr>
        <w:t xml:space="preserve"> </w:t>
      </w:r>
      <w:proofErr w:type="spellStart"/>
      <w:r w:rsidRPr="005410A7">
        <w:rPr>
          <w:rFonts w:ascii="Arial" w:hAnsi="Arial" w:cs="Arial"/>
          <w:i/>
          <w:sz w:val="22"/>
          <w:szCs w:val="22"/>
        </w:rPr>
        <w:t>pileata</w:t>
      </w:r>
      <w:proofErr w:type="spellEnd"/>
      <w:r w:rsidRPr="005410A7">
        <w:rPr>
          <w:rFonts w:ascii="Arial" w:hAnsi="Arial" w:cs="Arial"/>
          <w:sz w:val="22"/>
          <w:szCs w:val="22"/>
        </w:rPr>
        <w:t>) a růžově kvetoucí mochny křovité (</w:t>
      </w:r>
      <w:proofErr w:type="spellStart"/>
      <w:r w:rsidRPr="005410A7">
        <w:rPr>
          <w:rFonts w:ascii="Arial" w:hAnsi="Arial" w:cs="Arial"/>
          <w:i/>
          <w:sz w:val="22"/>
          <w:szCs w:val="22"/>
        </w:rPr>
        <w:t>Potentilla</w:t>
      </w:r>
      <w:proofErr w:type="spellEnd"/>
      <w:r w:rsidRPr="005410A7">
        <w:rPr>
          <w:rFonts w:ascii="Arial" w:hAnsi="Arial" w:cs="Arial"/>
          <w:i/>
          <w:sz w:val="22"/>
          <w:szCs w:val="22"/>
        </w:rPr>
        <w:t xml:space="preserve"> </w:t>
      </w:r>
      <w:proofErr w:type="spellStart"/>
      <w:r w:rsidRPr="005410A7">
        <w:rPr>
          <w:rFonts w:ascii="Arial" w:hAnsi="Arial" w:cs="Arial"/>
          <w:i/>
          <w:sz w:val="22"/>
          <w:szCs w:val="22"/>
        </w:rPr>
        <w:t>fruticosa</w:t>
      </w:r>
      <w:proofErr w:type="spellEnd"/>
      <w:r w:rsidRPr="005410A7">
        <w:rPr>
          <w:rFonts w:ascii="Arial" w:hAnsi="Arial" w:cs="Arial"/>
          <w:i/>
          <w:sz w:val="22"/>
          <w:szCs w:val="22"/>
        </w:rPr>
        <w:t xml:space="preserve"> </w:t>
      </w:r>
      <w:r w:rsidRPr="005410A7">
        <w:rPr>
          <w:rFonts w:ascii="Arial" w:hAnsi="Arial" w:cs="Arial"/>
          <w:sz w:val="22"/>
          <w:szCs w:val="22"/>
        </w:rPr>
        <w:t>'</w:t>
      </w:r>
      <w:proofErr w:type="spellStart"/>
      <w:r w:rsidRPr="005410A7">
        <w:rPr>
          <w:rFonts w:ascii="Arial" w:hAnsi="Arial" w:cs="Arial"/>
          <w:sz w:val="22"/>
          <w:szCs w:val="22"/>
        </w:rPr>
        <w:t>Lovely</w:t>
      </w:r>
      <w:proofErr w:type="spellEnd"/>
      <w:r w:rsidRPr="005410A7">
        <w:rPr>
          <w:rFonts w:ascii="Arial" w:hAnsi="Arial" w:cs="Arial"/>
          <w:sz w:val="22"/>
          <w:szCs w:val="22"/>
        </w:rPr>
        <w:t xml:space="preserve"> Pink'). Podél západní fasády zastřešené harfy haly odstavů, která má hrubou betonovou fasádu, jsou navrženy popínavé rostliny</w:t>
      </w:r>
      <w:r w:rsidR="005410A7" w:rsidRPr="005410A7">
        <w:rPr>
          <w:rFonts w:ascii="Arial" w:hAnsi="Arial" w:cs="Arial"/>
          <w:sz w:val="22"/>
          <w:szCs w:val="22"/>
        </w:rPr>
        <w:t>,</w:t>
      </w:r>
      <w:r w:rsidRPr="005410A7">
        <w:rPr>
          <w:rFonts w:ascii="Arial" w:hAnsi="Arial" w:cs="Arial"/>
          <w:sz w:val="22"/>
          <w:szCs w:val="22"/>
        </w:rPr>
        <w:t xml:space="preserve"> a to kombinace stálezeleného břečťanu s panašovaným listem (</w:t>
      </w:r>
      <w:proofErr w:type="spellStart"/>
      <w:r w:rsidRPr="005410A7">
        <w:rPr>
          <w:rFonts w:ascii="Arial" w:hAnsi="Arial" w:cs="Arial"/>
          <w:i/>
          <w:sz w:val="22"/>
          <w:szCs w:val="22"/>
        </w:rPr>
        <w:t>Hedera</w:t>
      </w:r>
      <w:proofErr w:type="spellEnd"/>
      <w:r w:rsidRPr="005410A7">
        <w:rPr>
          <w:rFonts w:ascii="Arial" w:hAnsi="Arial" w:cs="Arial"/>
          <w:i/>
          <w:sz w:val="22"/>
          <w:szCs w:val="22"/>
        </w:rPr>
        <w:t xml:space="preserve"> </w:t>
      </w:r>
      <w:proofErr w:type="spellStart"/>
      <w:r w:rsidRPr="005410A7">
        <w:rPr>
          <w:rFonts w:ascii="Arial" w:hAnsi="Arial" w:cs="Arial"/>
          <w:i/>
          <w:sz w:val="22"/>
          <w:szCs w:val="22"/>
        </w:rPr>
        <w:t>helix</w:t>
      </w:r>
      <w:proofErr w:type="spellEnd"/>
      <w:r w:rsidRPr="005410A7">
        <w:rPr>
          <w:rFonts w:ascii="Arial" w:hAnsi="Arial" w:cs="Arial"/>
          <w:sz w:val="22"/>
          <w:szCs w:val="22"/>
        </w:rPr>
        <w:t xml:space="preserve"> '</w:t>
      </w:r>
      <w:proofErr w:type="spellStart"/>
      <w:r w:rsidRPr="005410A7">
        <w:rPr>
          <w:rFonts w:ascii="Arial" w:hAnsi="Arial" w:cs="Arial"/>
          <w:sz w:val="22"/>
          <w:szCs w:val="22"/>
        </w:rPr>
        <w:t>Goldheart</w:t>
      </w:r>
      <w:proofErr w:type="spellEnd"/>
      <w:r w:rsidRPr="005410A7">
        <w:rPr>
          <w:rFonts w:ascii="Arial" w:hAnsi="Arial" w:cs="Arial"/>
          <w:sz w:val="22"/>
          <w:szCs w:val="22"/>
        </w:rPr>
        <w:t xml:space="preserve">'), který snáší slunné stanoviště a opadavého </w:t>
      </w:r>
      <w:proofErr w:type="spellStart"/>
      <w:r w:rsidRPr="005410A7">
        <w:rPr>
          <w:rFonts w:ascii="Arial" w:hAnsi="Arial" w:cs="Arial"/>
          <w:sz w:val="22"/>
          <w:szCs w:val="22"/>
        </w:rPr>
        <w:t>přísavníku</w:t>
      </w:r>
      <w:proofErr w:type="spellEnd"/>
      <w:r w:rsidRPr="005410A7">
        <w:rPr>
          <w:rFonts w:ascii="Arial" w:hAnsi="Arial" w:cs="Arial"/>
          <w:sz w:val="22"/>
          <w:szCs w:val="22"/>
        </w:rPr>
        <w:t xml:space="preserve"> </w:t>
      </w:r>
      <w:proofErr w:type="spellStart"/>
      <w:r w:rsidRPr="005410A7">
        <w:rPr>
          <w:rFonts w:ascii="Arial" w:hAnsi="Arial" w:cs="Arial"/>
          <w:sz w:val="22"/>
          <w:szCs w:val="22"/>
        </w:rPr>
        <w:t>trojhrotého</w:t>
      </w:r>
      <w:proofErr w:type="spellEnd"/>
      <w:r w:rsidRPr="005410A7">
        <w:rPr>
          <w:rFonts w:ascii="Arial" w:hAnsi="Arial" w:cs="Arial"/>
          <w:sz w:val="22"/>
          <w:szCs w:val="22"/>
        </w:rPr>
        <w:t xml:space="preserve"> (</w:t>
      </w:r>
      <w:proofErr w:type="spellStart"/>
      <w:r w:rsidRPr="005410A7">
        <w:rPr>
          <w:rFonts w:ascii="Arial" w:hAnsi="Arial" w:cs="Arial"/>
          <w:i/>
          <w:sz w:val="22"/>
          <w:szCs w:val="22"/>
        </w:rPr>
        <w:t>Parthenocissus</w:t>
      </w:r>
      <w:proofErr w:type="spellEnd"/>
      <w:r w:rsidRPr="005410A7">
        <w:rPr>
          <w:rFonts w:ascii="Arial" w:hAnsi="Arial" w:cs="Arial"/>
          <w:i/>
          <w:sz w:val="22"/>
          <w:szCs w:val="22"/>
        </w:rPr>
        <w:t xml:space="preserve"> </w:t>
      </w:r>
      <w:proofErr w:type="spellStart"/>
      <w:r w:rsidRPr="005410A7">
        <w:rPr>
          <w:rFonts w:ascii="Arial" w:hAnsi="Arial" w:cs="Arial"/>
          <w:i/>
          <w:sz w:val="22"/>
          <w:szCs w:val="22"/>
        </w:rPr>
        <w:t>tricuspidata</w:t>
      </w:r>
      <w:proofErr w:type="spellEnd"/>
      <w:r w:rsidRPr="005410A7">
        <w:rPr>
          <w:rFonts w:ascii="Arial" w:hAnsi="Arial" w:cs="Arial"/>
          <w:sz w:val="22"/>
          <w:szCs w:val="22"/>
        </w:rPr>
        <w:t xml:space="preserve">), který na </w:t>
      </w:r>
      <w:r w:rsidR="00E72E40" w:rsidRPr="005410A7">
        <w:rPr>
          <w:rFonts w:ascii="Arial" w:hAnsi="Arial" w:cs="Arial"/>
          <w:sz w:val="22"/>
          <w:szCs w:val="22"/>
        </w:rPr>
        <w:t xml:space="preserve">podzim krásně červeně zbarvuje, na </w:t>
      </w:r>
      <w:proofErr w:type="spellStart"/>
      <w:r w:rsidR="00E72E40" w:rsidRPr="005410A7">
        <w:rPr>
          <w:rFonts w:ascii="Arial" w:hAnsi="Arial" w:cs="Arial"/>
          <w:sz w:val="22"/>
          <w:szCs w:val="22"/>
        </w:rPr>
        <w:t>popínavky</w:t>
      </w:r>
      <w:proofErr w:type="spellEnd"/>
      <w:r w:rsidR="00E72E40" w:rsidRPr="005410A7">
        <w:rPr>
          <w:rFonts w:ascii="Arial" w:hAnsi="Arial" w:cs="Arial"/>
          <w:sz w:val="22"/>
          <w:szCs w:val="22"/>
        </w:rPr>
        <w:t xml:space="preserve"> navazuje menší prostor s keřovou výsadbou ze stálezeleného zimolezu kloboukatého (</w:t>
      </w:r>
      <w:proofErr w:type="spellStart"/>
      <w:r w:rsidR="00E72E40" w:rsidRPr="005410A7">
        <w:rPr>
          <w:rFonts w:ascii="Arial" w:hAnsi="Arial" w:cs="Arial"/>
          <w:i/>
          <w:sz w:val="22"/>
          <w:szCs w:val="22"/>
        </w:rPr>
        <w:t>Lonicera</w:t>
      </w:r>
      <w:proofErr w:type="spellEnd"/>
      <w:r w:rsidR="00E72E40" w:rsidRPr="005410A7">
        <w:rPr>
          <w:rFonts w:ascii="Arial" w:hAnsi="Arial" w:cs="Arial"/>
          <w:i/>
          <w:sz w:val="22"/>
          <w:szCs w:val="22"/>
        </w:rPr>
        <w:t xml:space="preserve"> </w:t>
      </w:r>
      <w:proofErr w:type="spellStart"/>
      <w:r w:rsidR="00E72E40" w:rsidRPr="005410A7">
        <w:rPr>
          <w:rFonts w:ascii="Arial" w:hAnsi="Arial" w:cs="Arial"/>
          <w:i/>
          <w:sz w:val="22"/>
          <w:szCs w:val="22"/>
        </w:rPr>
        <w:t>pileata</w:t>
      </w:r>
      <w:proofErr w:type="spellEnd"/>
      <w:r w:rsidR="00E72E40" w:rsidRPr="005410A7">
        <w:rPr>
          <w:rFonts w:ascii="Arial" w:hAnsi="Arial" w:cs="Arial"/>
          <w:sz w:val="22"/>
          <w:szCs w:val="22"/>
        </w:rPr>
        <w:t>) a růžově kvetoucí mochny křovité (</w:t>
      </w:r>
      <w:proofErr w:type="spellStart"/>
      <w:r w:rsidR="00E72E40" w:rsidRPr="005410A7">
        <w:rPr>
          <w:rFonts w:ascii="Arial" w:hAnsi="Arial" w:cs="Arial"/>
          <w:i/>
          <w:sz w:val="22"/>
          <w:szCs w:val="22"/>
        </w:rPr>
        <w:t>Potentilla</w:t>
      </w:r>
      <w:proofErr w:type="spellEnd"/>
      <w:r w:rsidR="00E72E40" w:rsidRPr="005410A7">
        <w:rPr>
          <w:rFonts w:ascii="Arial" w:hAnsi="Arial" w:cs="Arial"/>
          <w:i/>
          <w:sz w:val="22"/>
          <w:szCs w:val="22"/>
        </w:rPr>
        <w:t xml:space="preserve"> </w:t>
      </w:r>
      <w:proofErr w:type="spellStart"/>
      <w:r w:rsidR="00E72E40" w:rsidRPr="005410A7">
        <w:rPr>
          <w:rFonts w:ascii="Arial" w:hAnsi="Arial" w:cs="Arial"/>
          <w:i/>
          <w:sz w:val="22"/>
          <w:szCs w:val="22"/>
        </w:rPr>
        <w:t>fruticosa</w:t>
      </w:r>
      <w:proofErr w:type="spellEnd"/>
      <w:r w:rsidR="00E72E40" w:rsidRPr="005410A7">
        <w:rPr>
          <w:rFonts w:ascii="Arial" w:hAnsi="Arial" w:cs="Arial"/>
          <w:i/>
          <w:sz w:val="22"/>
          <w:szCs w:val="22"/>
        </w:rPr>
        <w:t xml:space="preserve"> </w:t>
      </w:r>
      <w:r w:rsidR="00E72E40" w:rsidRPr="005410A7">
        <w:rPr>
          <w:rFonts w:ascii="Arial" w:hAnsi="Arial" w:cs="Arial"/>
          <w:sz w:val="22"/>
          <w:szCs w:val="22"/>
        </w:rPr>
        <w:t>'</w:t>
      </w:r>
      <w:proofErr w:type="spellStart"/>
      <w:r w:rsidR="00E72E40" w:rsidRPr="005410A7">
        <w:rPr>
          <w:rFonts w:ascii="Arial" w:hAnsi="Arial" w:cs="Arial"/>
          <w:sz w:val="22"/>
          <w:szCs w:val="22"/>
        </w:rPr>
        <w:t>Lovely</w:t>
      </w:r>
      <w:proofErr w:type="spellEnd"/>
      <w:r w:rsidR="00E72E40" w:rsidRPr="005410A7">
        <w:rPr>
          <w:rFonts w:ascii="Arial" w:hAnsi="Arial" w:cs="Arial"/>
          <w:sz w:val="22"/>
          <w:szCs w:val="22"/>
        </w:rPr>
        <w:t xml:space="preserve"> Pink'). </w:t>
      </w:r>
      <w:r w:rsidR="005410A7" w:rsidRPr="005410A7">
        <w:rPr>
          <w:rFonts w:ascii="Arial" w:hAnsi="Arial" w:cs="Arial"/>
          <w:sz w:val="22"/>
          <w:szCs w:val="22"/>
        </w:rPr>
        <w:t>Provozně-administrativní budova</w:t>
      </w:r>
      <w:r w:rsidRPr="005410A7">
        <w:rPr>
          <w:rFonts w:ascii="Arial" w:hAnsi="Arial" w:cs="Arial"/>
          <w:sz w:val="22"/>
          <w:szCs w:val="22"/>
        </w:rPr>
        <w:t xml:space="preserve"> má ze západní a jižní strany navrženou konstrukci pro popívané rostliny. Jedná se konstrukci z kovových lanek upevněnou do fasády. Zde je navržena </w:t>
      </w:r>
      <w:proofErr w:type="spellStart"/>
      <w:r w:rsidRPr="005410A7">
        <w:rPr>
          <w:rFonts w:ascii="Arial" w:hAnsi="Arial" w:cs="Arial"/>
          <w:sz w:val="22"/>
          <w:szCs w:val="22"/>
        </w:rPr>
        <w:t>polostálezelená</w:t>
      </w:r>
      <w:proofErr w:type="spellEnd"/>
      <w:r w:rsidRPr="005410A7">
        <w:rPr>
          <w:rFonts w:ascii="Arial" w:hAnsi="Arial" w:cs="Arial"/>
          <w:sz w:val="22"/>
          <w:szCs w:val="22"/>
        </w:rPr>
        <w:t xml:space="preserve"> až stálezelená popínavá rostlina zimolez </w:t>
      </w:r>
      <w:proofErr w:type="spellStart"/>
      <w:r w:rsidRPr="005410A7">
        <w:rPr>
          <w:rFonts w:ascii="Arial" w:hAnsi="Arial" w:cs="Arial"/>
          <w:sz w:val="22"/>
          <w:szCs w:val="22"/>
        </w:rPr>
        <w:t>Henryův</w:t>
      </w:r>
      <w:proofErr w:type="spellEnd"/>
      <w:r w:rsidRPr="005410A7">
        <w:rPr>
          <w:rFonts w:ascii="Arial" w:hAnsi="Arial" w:cs="Arial"/>
          <w:sz w:val="22"/>
          <w:szCs w:val="22"/>
        </w:rPr>
        <w:t xml:space="preserve"> (</w:t>
      </w:r>
      <w:proofErr w:type="spellStart"/>
      <w:r w:rsidRPr="005410A7">
        <w:rPr>
          <w:rFonts w:ascii="Arial" w:hAnsi="Arial" w:cs="Arial"/>
          <w:i/>
          <w:sz w:val="22"/>
          <w:szCs w:val="22"/>
        </w:rPr>
        <w:t>Lonicera</w:t>
      </w:r>
      <w:proofErr w:type="spellEnd"/>
      <w:r w:rsidRPr="005410A7">
        <w:rPr>
          <w:rFonts w:ascii="Arial" w:hAnsi="Arial" w:cs="Arial"/>
          <w:i/>
          <w:sz w:val="22"/>
          <w:szCs w:val="22"/>
        </w:rPr>
        <w:t xml:space="preserve"> </w:t>
      </w:r>
      <w:proofErr w:type="spellStart"/>
      <w:r w:rsidRPr="005410A7">
        <w:rPr>
          <w:rFonts w:ascii="Arial" w:hAnsi="Arial" w:cs="Arial"/>
          <w:i/>
          <w:sz w:val="22"/>
          <w:szCs w:val="22"/>
        </w:rPr>
        <w:t>henryi</w:t>
      </w:r>
      <w:proofErr w:type="spellEnd"/>
      <w:r w:rsidRPr="005410A7">
        <w:rPr>
          <w:rFonts w:ascii="Arial" w:hAnsi="Arial" w:cs="Arial"/>
          <w:sz w:val="22"/>
          <w:szCs w:val="22"/>
        </w:rPr>
        <w:t>). V záhonech pro popínavé rostliny, které budou mít min. šířku 0,4 m</w:t>
      </w:r>
      <w:r w:rsidR="005410A7" w:rsidRPr="005410A7">
        <w:rPr>
          <w:rFonts w:ascii="Arial" w:hAnsi="Arial" w:cs="Arial"/>
          <w:sz w:val="22"/>
          <w:szCs w:val="22"/>
        </w:rPr>
        <w:t>,</w:t>
      </w:r>
      <w:r w:rsidRPr="005410A7">
        <w:rPr>
          <w:rFonts w:ascii="Arial" w:hAnsi="Arial" w:cs="Arial"/>
          <w:sz w:val="22"/>
          <w:szCs w:val="22"/>
        </w:rPr>
        <w:t xml:space="preserve"> je počítáno s rozvodem automatické </w:t>
      </w:r>
      <w:r w:rsidR="005410A7" w:rsidRPr="005410A7">
        <w:rPr>
          <w:rFonts w:ascii="Arial" w:hAnsi="Arial" w:cs="Arial"/>
          <w:sz w:val="22"/>
          <w:szCs w:val="22"/>
        </w:rPr>
        <w:t xml:space="preserve">kapkové </w:t>
      </w:r>
      <w:r w:rsidRPr="005410A7">
        <w:rPr>
          <w:rFonts w:ascii="Arial" w:hAnsi="Arial" w:cs="Arial"/>
          <w:sz w:val="22"/>
          <w:szCs w:val="22"/>
        </w:rPr>
        <w:t xml:space="preserve">závlahy. </w:t>
      </w:r>
      <w:r w:rsidR="000138A6" w:rsidRPr="005410A7">
        <w:rPr>
          <w:rFonts w:ascii="Arial" w:hAnsi="Arial" w:cs="Arial"/>
          <w:sz w:val="22"/>
          <w:szCs w:val="22"/>
        </w:rPr>
        <w:t>Mezi administrativní budovou a cyklistickým chodníkem se nachází trávníková plocha.</w:t>
      </w:r>
    </w:p>
    <w:p w:rsidR="007F49F8" w:rsidRDefault="007F49F8" w:rsidP="007F49F8">
      <w:pPr>
        <w:widowControl/>
        <w:suppressAutoHyphens w:val="0"/>
        <w:ind w:firstLine="709"/>
        <w:jc w:val="both"/>
        <w:rPr>
          <w:rFonts w:ascii="Arial" w:hAnsi="Arial" w:cs="Arial"/>
          <w:sz w:val="22"/>
          <w:szCs w:val="22"/>
        </w:rPr>
      </w:pPr>
      <w:r w:rsidRPr="005410A7">
        <w:rPr>
          <w:rFonts w:ascii="Arial" w:hAnsi="Arial" w:cs="Arial"/>
          <w:sz w:val="22"/>
          <w:szCs w:val="22"/>
        </w:rPr>
        <w:t>Součástí projektu je i zeleň v rámci parkoviště západně před provozně administrativní budovou</w:t>
      </w:r>
      <w:r w:rsidR="005410A7" w:rsidRPr="005410A7">
        <w:rPr>
          <w:rFonts w:ascii="Arial" w:hAnsi="Arial" w:cs="Arial"/>
          <w:sz w:val="22"/>
          <w:szCs w:val="22"/>
        </w:rPr>
        <w:t>.</w:t>
      </w:r>
      <w:r w:rsidRPr="005410A7">
        <w:rPr>
          <w:rFonts w:ascii="Arial" w:hAnsi="Arial" w:cs="Arial"/>
          <w:sz w:val="22"/>
          <w:szCs w:val="22"/>
        </w:rPr>
        <w:t xml:space="preserve"> V rámci parkoviště jsou vymezené ostrůvky pro zeleň, ve kterých jsou vysazeny stromy s podsadbou keřů, jedná se o javor babyku (</w:t>
      </w:r>
      <w:proofErr w:type="spellStart"/>
      <w:r w:rsidRPr="005410A7">
        <w:rPr>
          <w:rFonts w:ascii="Arial" w:hAnsi="Arial" w:cs="Arial"/>
          <w:i/>
          <w:sz w:val="22"/>
          <w:szCs w:val="22"/>
        </w:rPr>
        <w:t>Acer</w:t>
      </w:r>
      <w:proofErr w:type="spellEnd"/>
      <w:r w:rsidRPr="005410A7">
        <w:rPr>
          <w:rFonts w:ascii="Arial" w:hAnsi="Arial" w:cs="Arial"/>
          <w:i/>
          <w:sz w:val="22"/>
          <w:szCs w:val="22"/>
        </w:rPr>
        <w:t xml:space="preserve"> </w:t>
      </w:r>
      <w:proofErr w:type="spellStart"/>
      <w:r w:rsidRPr="005410A7">
        <w:rPr>
          <w:rFonts w:ascii="Arial" w:hAnsi="Arial" w:cs="Arial"/>
          <w:i/>
          <w:sz w:val="22"/>
          <w:szCs w:val="22"/>
        </w:rPr>
        <w:t>campestre</w:t>
      </w:r>
      <w:proofErr w:type="spellEnd"/>
      <w:r w:rsidRPr="005410A7">
        <w:rPr>
          <w:rFonts w:ascii="Arial" w:hAnsi="Arial" w:cs="Arial"/>
          <w:sz w:val="22"/>
          <w:szCs w:val="22"/>
        </w:rPr>
        <w:t xml:space="preserve"> 'Elegant'), dosahující výšky 6 – 12 m a šířky 3 – 4 m, pod stromy je navržena keřová podsadba ze stálezeleného zimolezu kloboukatého (</w:t>
      </w:r>
      <w:proofErr w:type="spellStart"/>
      <w:r w:rsidRPr="005410A7">
        <w:rPr>
          <w:rFonts w:ascii="Arial" w:hAnsi="Arial" w:cs="Arial"/>
          <w:i/>
          <w:sz w:val="22"/>
          <w:szCs w:val="22"/>
        </w:rPr>
        <w:t>Lonicera</w:t>
      </w:r>
      <w:proofErr w:type="spellEnd"/>
      <w:r w:rsidRPr="005410A7">
        <w:rPr>
          <w:rFonts w:ascii="Arial" w:hAnsi="Arial" w:cs="Arial"/>
          <w:i/>
          <w:sz w:val="22"/>
          <w:szCs w:val="22"/>
        </w:rPr>
        <w:t xml:space="preserve"> </w:t>
      </w:r>
      <w:proofErr w:type="spellStart"/>
      <w:r w:rsidRPr="005410A7">
        <w:rPr>
          <w:rFonts w:ascii="Arial" w:hAnsi="Arial" w:cs="Arial"/>
          <w:i/>
          <w:sz w:val="22"/>
          <w:szCs w:val="22"/>
        </w:rPr>
        <w:t>pileata</w:t>
      </w:r>
      <w:proofErr w:type="spellEnd"/>
      <w:r w:rsidRPr="005410A7">
        <w:rPr>
          <w:rFonts w:ascii="Arial" w:hAnsi="Arial" w:cs="Arial"/>
          <w:sz w:val="22"/>
          <w:szCs w:val="22"/>
        </w:rPr>
        <w:t>) v kombinaci s tavolníky japonskými (</w:t>
      </w:r>
      <w:proofErr w:type="spellStart"/>
      <w:r w:rsidRPr="005410A7">
        <w:rPr>
          <w:rFonts w:ascii="Arial" w:hAnsi="Arial" w:cs="Arial"/>
          <w:i/>
          <w:sz w:val="22"/>
          <w:szCs w:val="22"/>
        </w:rPr>
        <w:t>Spiraea</w:t>
      </w:r>
      <w:proofErr w:type="spellEnd"/>
      <w:r w:rsidRPr="005410A7">
        <w:rPr>
          <w:rFonts w:ascii="Arial" w:hAnsi="Arial" w:cs="Arial"/>
          <w:i/>
          <w:sz w:val="22"/>
          <w:szCs w:val="22"/>
        </w:rPr>
        <w:t xml:space="preserve"> </w:t>
      </w:r>
      <w:proofErr w:type="spellStart"/>
      <w:r w:rsidRPr="005410A7">
        <w:rPr>
          <w:rFonts w:ascii="Arial" w:hAnsi="Arial" w:cs="Arial"/>
          <w:i/>
          <w:sz w:val="22"/>
          <w:szCs w:val="22"/>
        </w:rPr>
        <w:t>japonica</w:t>
      </w:r>
      <w:proofErr w:type="spellEnd"/>
      <w:r w:rsidRPr="005410A7">
        <w:rPr>
          <w:rFonts w:ascii="Arial" w:hAnsi="Arial" w:cs="Arial"/>
          <w:sz w:val="22"/>
          <w:szCs w:val="22"/>
        </w:rPr>
        <w:t xml:space="preserve"> '</w:t>
      </w:r>
      <w:proofErr w:type="spellStart"/>
      <w:r w:rsidRPr="005410A7">
        <w:rPr>
          <w:rFonts w:ascii="Arial" w:hAnsi="Arial" w:cs="Arial"/>
          <w:sz w:val="22"/>
          <w:szCs w:val="22"/>
        </w:rPr>
        <w:t>Golden</w:t>
      </w:r>
      <w:proofErr w:type="spellEnd"/>
      <w:r w:rsidRPr="005410A7">
        <w:rPr>
          <w:rFonts w:ascii="Arial" w:hAnsi="Arial" w:cs="Arial"/>
          <w:sz w:val="22"/>
          <w:szCs w:val="22"/>
        </w:rPr>
        <w:t xml:space="preserve"> </w:t>
      </w:r>
      <w:proofErr w:type="spellStart"/>
      <w:r w:rsidRPr="005410A7">
        <w:rPr>
          <w:rFonts w:ascii="Arial" w:hAnsi="Arial" w:cs="Arial"/>
          <w:sz w:val="22"/>
          <w:szCs w:val="22"/>
        </w:rPr>
        <w:t>Princess</w:t>
      </w:r>
      <w:proofErr w:type="spellEnd"/>
      <w:r w:rsidRPr="005410A7">
        <w:rPr>
          <w:rFonts w:ascii="Arial" w:hAnsi="Arial" w:cs="Arial"/>
          <w:sz w:val="22"/>
          <w:szCs w:val="22"/>
        </w:rPr>
        <w:t xml:space="preserve">', </w:t>
      </w:r>
      <w:proofErr w:type="spellStart"/>
      <w:r w:rsidRPr="005410A7">
        <w:rPr>
          <w:rFonts w:ascii="Arial" w:hAnsi="Arial" w:cs="Arial"/>
          <w:i/>
          <w:sz w:val="22"/>
          <w:szCs w:val="22"/>
        </w:rPr>
        <w:t>Spiraea</w:t>
      </w:r>
      <w:proofErr w:type="spellEnd"/>
      <w:r w:rsidRPr="005410A7">
        <w:rPr>
          <w:rFonts w:ascii="Arial" w:hAnsi="Arial" w:cs="Arial"/>
          <w:i/>
          <w:sz w:val="22"/>
          <w:szCs w:val="22"/>
        </w:rPr>
        <w:t xml:space="preserve"> </w:t>
      </w:r>
      <w:proofErr w:type="spellStart"/>
      <w:r w:rsidRPr="005410A7">
        <w:rPr>
          <w:rFonts w:ascii="Arial" w:hAnsi="Arial" w:cs="Arial"/>
          <w:i/>
          <w:sz w:val="22"/>
          <w:szCs w:val="22"/>
        </w:rPr>
        <w:t>japonica</w:t>
      </w:r>
      <w:proofErr w:type="spellEnd"/>
      <w:r w:rsidRPr="005410A7">
        <w:rPr>
          <w:rFonts w:ascii="Arial" w:hAnsi="Arial" w:cs="Arial"/>
          <w:sz w:val="22"/>
          <w:szCs w:val="22"/>
        </w:rPr>
        <w:t xml:space="preserve"> '</w:t>
      </w:r>
      <w:proofErr w:type="spellStart"/>
      <w:r w:rsidRPr="005410A7">
        <w:rPr>
          <w:rFonts w:ascii="Arial" w:hAnsi="Arial" w:cs="Arial"/>
          <w:sz w:val="22"/>
          <w:szCs w:val="22"/>
        </w:rPr>
        <w:t>Little</w:t>
      </w:r>
      <w:proofErr w:type="spellEnd"/>
      <w:r w:rsidRPr="005410A7">
        <w:rPr>
          <w:rFonts w:ascii="Arial" w:hAnsi="Arial" w:cs="Arial"/>
          <w:sz w:val="22"/>
          <w:szCs w:val="22"/>
        </w:rPr>
        <w:t xml:space="preserve"> </w:t>
      </w:r>
      <w:proofErr w:type="spellStart"/>
      <w:r w:rsidRPr="005410A7">
        <w:rPr>
          <w:rFonts w:ascii="Arial" w:hAnsi="Arial" w:cs="Arial"/>
          <w:sz w:val="22"/>
          <w:szCs w:val="22"/>
        </w:rPr>
        <w:t>Princess</w:t>
      </w:r>
      <w:proofErr w:type="spellEnd"/>
      <w:r w:rsidRPr="005410A7">
        <w:rPr>
          <w:rFonts w:ascii="Arial" w:hAnsi="Arial" w:cs="Arial"/>
          <w:sz w:val="22"/>
          <w:szCs w:val="22"/>
        </w:rPr>
        <w:t xml:space="preserve">'), s tavolníkem </w:t>
      </w:r>
      <w:proofErr w:type="spellStart"/>
      <w:r w:rsidRPr="005410A7">
        <w:rPr>
          <w:rFonts w:ascii="Arial" w:hAnsi="Arial" w:cs="Arial"/>
          <w:sz w:val="22"/>
          <w:szCs w:val="22"/>
        </w:rPr>
        <w:t>nipponským</w:t>
      </w:r>
      <w:proofErr w:type="spellEnd"/>
      <w:r w:rsidRPr="005410A7">
        <w:rPr>
          <w:rFonts w:ascii="Arial" w:hAnsi="Arial" w:cs="Arial"/>
          <w:sz w:val="22"/>
          <w:szCs w:val="22"/>
        </w:rPr>
        <w:t xml:space="preserve"> (</w:t>
      </w:r>
      <w:proofErr w:type="spellStart"/>
      <w:r w:rsidRPr="005410A7">
        <w:rPr>
          <w:rFonts w:ascii="Arial" w:hAnsi="Arial" w:cs="Arial"/>
          <w:i/>
          <w:sz w:val="22"/>
          <w:szCs w:val="22"/>
        </w:rPr>
        <w:t>Spiraea</w:t>
      </w:r>
      <w:proofErr w:type="spellEnd"/>
      <w:r w:rsidRPr="005410A7">
        <w:rPr>
          <w:rFonts w:ascii="Arial" w:hAnsi="Arial" w:cs="Arial"/>
          <w:i/>
          <w:sz w:val="22"/>
          <w:szCs w:val="22"/>
        </w:rPr>
        <w:t xml:space="preserve"> </w:t>
      </w:r>
      <w:proofErr w:type="spellStart"/>
      <w:r w:rsidRPr="005410A7">
        <w:rPr>
          <w:rFonts w:ascii="Arial" w:hAnsi="Arial" w:cs="Arial"/>
          <w:i/>
          <w:sz w:val="22"/>
          <w:szCs w:val="22"/>
        </w:rPr>
        <w:t>nipponica</w:t>
      </w:r>
      <w:proofErr w:type="spellEnd"/>
      <w:r w:rsidRPr="005410A7">
        <w:rPr>
          <w:rFonts w:ascii="Arial" w:hAnsi="Arial" w:cs="Arial"/>
          <w:sz w:val="22"/>
          <w:szCs w:val="22"/>
        </w:rPr>
        <w:t xml:space="preserve"> '</w:t>
      </w:r>
      <w:proofErr w:type="spellStart"/>
      <w:r w:rsidRPr="005410A7">
        <w:rPr>
          <w:rFonts w:ascii="Arial" w:hAnsi="Arial" w:cs="Arial"/>
          <w:sz w:val="22"/>
          <w:szCs w:val="22"/>
        </w:rPr>
        <w:t>Halward</w:t>
      </w:r>
      <w:proofErr w:type="spellEnd"/>
      <w:r w:rsidRPr="005410A7">
        <w:rPr>
          <w:rFonts w:ascii="Arial" w:hAnsi="Arial" w:cs="Arial"/>
          <w:sz w:val="22"/>
          <w:szCs w:val="22"/>
        </w:rPr>
        <w:t xml:space="preserve">'s </w:t>
      </w:r>
      <w:proofErr w:type="spellStart"/>
      <w:r w:rsidRPr="005410A7">
        <w:rPr>
          <w:rFonts w:ascii="Arial" w:hAnsi="Arial" w:cs="Arial"/>
          <w:sz w:val="22"/>
          <w:szCs w:val="22"/>
        </w:rPr>
        <w:t>Silver</w:t>
      </w:r>
      <w:proofErr w:type="spellEnd"/>
      <w:r w:rsidRPr="005410A7">
        <w:rPr>
          <w:rFonts w:ascii="Arial" w:hAnsi="Arial" w:cs="Arial"/>
          <w:sz w:val="22"/>
          <w:szCs w:val="22"/>
        </w:rPr>
        <w:t>') a mochnou křovitou (</w:t>
      </w:r>
      <w:proofErr w:type="spellStart"/>
      <w:r w:rsidRPr="005410A7">
        <w:rPr>
          <w:rFonts w:ascii="Arial" w:hAnsi="Arial" w:cs="Arial"/>
          <w:i/>
          <w:sz w:val="22"/>
          <w:szCs w:val="22"/>
        </w:rPr>
        <w:t>Potentilla</w:t>
      </w:r>
      <w:proofErr w:type="spellEnd"/>
      <w:r w:rsidRPr="005410A7">
        <w:rPr>
          <w:rFonts w:ascii="Arial" w:hAnsi="Arial" w:cs="Arial"/>
          <w:i/>
          <w:sz w:val="22"/>
          <w:szCs w:val="22"/>
        </w:rPr>
        <w:t xml:space="preserve"> </w:t>
      </w:r>
      <w:proofErr w:type="spellStart"/>
      <w:r w:rsidRPr="005410A7">
        <w:rPr>
          <w:rFonts w:ascii="Arial" w:hAnsi="Arial" w:cs="Arial"/>
          <w:i/>
          <w:sz w:val="22"/>
          <w:szCs w:val="22"/>
        </w:rPr>
        <w:t>fruticosa</w:t>
      </w:r>
      <w:proofErr w:type="spellEnd"/>
      <w:r w:rsidRPr="005410A7">
        <w:rPr>
          <w:rFonts w:ascii="Arial" w:hAnsi="Arial" w:cs="Arial"/>
          <w:i/>
          <w:sz w:val="22"/>
          <w:szCs w:val="22"/>
        </w:rPr>
        <w:t xml:space="preserve"> </w:t>
      </w:r>
      <w:r w:rsidRPr="005410A7">
        <w:rPr>
          <w:rFonts w:ascii="Arial" w:hAnsi="Arial" w:cs="Arial"/>
          <w:sz w:val="22"/>
          <w:szCs w:val="22"/>
        </w:rPr>
        <w:t>'</w:t>
      </w:r>
      <w:proofErr w:type="spellStart"/>
      <w:r w:rsidRPr="005410A7">
        <w:rPr>
          <w:rFonts w:ascii="Arial" w:hAnsi="Arial" w:cs="Arial"/>
          <w:sz w:val="22"/>
          <w:szCs w:val="22"/>
        </w:rPr>
        <w:t>Klondike</w:t>
      </w:r>
      <w:proofErr w:type="spellEnd"/>
      <w:r w:rsidRPr="005410A7">
        <w:rPr>
          <w:rFonts w:ascii="Arial" w:hAnsi="Arial" w:cs="Arial"/>
          <w:sz w:val="22"/>
          <w:szCs w:val="22"/>
        </w:rPr>
        <w:t>',</w:t>
      </w:r>
      <w:r w:rsidRPr="005410A7">
        <w:rPr>
          <w:rFonts w:ascii="Arial" w:hAnsi="Arial" w:cs="Arial"/>
          <w:i/>
          <w:sz w:val="22"/>
          <w:szCs w:val="22"/>
        </w:rPr>
        <w:t xml:space="preserve"> </w:t>
      </w:r>
      <w:proofErr w:type="spellStart"/>
      <w:r w:rsidRPr="005410A7">
        <w:rPr>
          <w:rFonts w:ascii="Arial" w:hAnsi="Arial" w:cs="Arial"/>
          <w:i/>
          <w:sz w:val="22"/>
          <w:szCs w:val="22"/>
        </w:rPr>
        <w:t>Potentilla</w:t>
      </w:r>
      <w:proofErr w:type="spellEnd"/>
      <w:r w:rsidRPr="005410A7">
        <w:rPr>
          <w:rFonts w:ascii="Arial" w:hAnsi="Arial" w:cs="Arial"/>
          <w:i/>
          <w:sz w:val="22"/>
          <w:szCs w:val="22"/>
        </w:rPr>
        <w:t xml:space="preserve"> </w:t>
      </w:r>
      <w:proofErr w:type="spellStart"/>
      <w:r w:rsidRPr="005410A7">
        <w:rPr>
          <w:rFonts w:ascii="Arial" w:hAnsi="Arial" w:cs="Arial"/>
          <w:i/>
          <w:sz w:val="22"/>
          <w:szCs w:val="22"/>
        </w:rPr>
        <w:t>fruticosa</w:t>
      </w:r>
      <w:proofErr w:type="spellEnd"/>
      <w:r w:rsidRPr="005410A7">
        <w:rPr>
          <w:rFonts w:ascii="Arial" w:hAnsi="Arial" w:cs="Arial"/>
          <w:i/>
          <w:sz w:val="22"/>
          <w:szCs w:val="22"/>
        </w:rPr>
        <w:t xml:space="preserve"> </w:t>
      </w:r>
      <w:r w:rsidRPr="005410A7">
        <w:rPr>
          <w:rFonts w:ascii="Arial" w:hAnsi="Arial" w:cs="Arial"/>
          <w:sz w:val="22"/>
          <w:szCs w:val="22"/>
        </w:rPr>
        <w:t>'</w:t>
      </w:r>
      <w:proofErr w:type="spellStart"/>
      <w:r w:rsidRPr="005410A7">
        <w:rPr>
          <w:rFonts w:ascii="Arial" w:hAnsi="Arial" w:cs="Arial"/>
          <w:sz w:val="22"/>
          <w:szCs w:val="22"/>
        </w:rPr>
        <w:t>Lovely</w:t>
      </w:r>
      <w:proofErr w:type="spellEnd"/>
      <w:r w:rsidRPr="005410A7">
        <w:rPr>
          <w:rFonts w:ascii="Arial" w:hAnsi="Arial" w:cs="Arial"/>
          <w:sz w:val="22"/>
          <w:szCs w:val="22"/>
        </w:rPr>
        <w:t xml:space="preserve"> Pink'). Ve středovém ostrůvku pro zeleň není možné vysadit strom, jelikož je zde stožár veřejného osvětlení, jsou zde tedy vysazeny pouze nízké keře.</w:t>
      </w:r>
    </w:p>
    <w:p w:rsidR="00CE7360" w:rsidRPr="00CE7360" w:rsidRDefault="00CE7360" w:rsidP="0050151D">
      <w:pPr>
        <w:widowControl/>
        <w:suppressAutoHyphens w:val="0"/>
        <w:ind w:firstLine="709"/>
        <w:jc w:val="both"/>
        <w:rPr>
          <w:rFonts w:ascii="Arial" w:hAnsi="Arial" w:cs="Arial"/>
          <w:sz w:val="22"/>
          <w:szCs w:val="22"/>
        </w:rPr>
      </w:pPr>
    </w:p>
    <w:p w:rsidR="00A73C9F" w:rsidRDefault="004E66B6" w:rsidP="00A73C9F">
      <w:pPr>
        <w:pStyle w:val="Nadpis2"/>
        <w:rPr>
          <w:sz w:val="22"/>
          <w:szCs w:val="22"/>
        </w:rPr>
      </w:pPr>
      <w:bookmarkStart w:id="52" w:name="_Toc22795344"/>
      <w:r>
        <w:rPr>
          <w:sz w:val="22"/>
          <w:szCs w:val="22"/>
        </w:rPr>
        <w:t>4</w:t>
      </w:r>
      <w:r w:rsidR="00A73C9F" w:rsidRPr="00E40499">
        <w:rPr>
          <w:sz w:val="22"/>
          <w:szCs w:val="22"/>
        </w:rPr>
        <w:t>.2</w:t>
      </w:r>
      <w:r w:rsidR="00C24AD7" w:rsidRPr="00E40499">
        <w:rPr>
          <w:sz w:val="22"/>
          <w:szCs w:val="22"/>
        </w:rPr>
        <w:t xml:space="preserve">. </w:t>
      </w:r>
      <w:bookmarkStart w:id="53" w:name="_Toc400963399"/>
      <w:bookmarkStart w:id="54" w:name="_Toc411426161"/>
      <w:r w:rsidR="00A73C9F" w:rsidRPr="00E40499">
        <w:rPr>
          <w:sz w:val="22"/>
          <w:szCs w:val="22"/>
        </w:rPr>
        <w:t>Sortiment navržených rostlin</w:t>
      </w:r>
      <w:bookmarkEnd w:id="52"/>
      <w:bookmarkEnd w:id="53"/>
      <w:bookmarkEnd w:id="54"/>
      <w:r w:rsidR="007F4D66">
        <w:rPr>
          <w:sz w:val="22"/>
          <w:szCs w:val="22"/>
        </w:rPr>
        <w:t xml:space="preserve"> </w:t>
      </w:r>
    </w:p>
    <w:p w:rsidR="00A818B3" w:rsidRPr="00A818B3" w:rsidRDefault="00A818B3" w:rsidP="00A818B3"/>
    <w:p w:rsidR="00E93868" w:rsidRPr="00E72E40" w:rsidRDefault="00CE0F0C" w:rsidP="00E72E40">
      <w:pPr>
        <w:ind w:firstLine="709"/>
        <w:jc w:val="both"/>
        <w:rPr>
          <w:rFonts w:ascii="Arial" w:hAnsi="Arial" w:cs="Arial"/>
          <w:sz w:val="22"/>
          <w:szCs w:val="22"/>
        </w:rPr>
      </w:pPr>
      <w:r w:rsidRPr="00BD73D7">
        <w:rPr>
          <w:rFonts w:ascii="Arial" w:hAnsi="Arial" w:cs="Arial"/>
          <w:sz w:val="22"/>
          <w:szCs w:val="22"/>
        </w:rPr>
        <w:t xml:space="preserve">Výběr sortimentu rostlin byl proveden na základě daných stanovištních podmínek, znalosti růstových vlastností rostlin, s ohledem na provozní a kompoziční vztahy v řešeném prostoru a ochranná pásma inženýrských sítí. </w:t>
      </w:r>
      <w:bookmarkStart w:id="55" w:name="__RefHeading__220_1056994351"/>
      <w:bookmarkStart w:id="56" w:name="__RefHeading__143_1265902128"/>
      <w:bookmarkStart w:id="57" w:name="__RefHeading__59_1812558227"/>
      <w:bookmarkStart w:id="58" w:name="__RefHeading__731_498599951"/>
      <w:bookmarkStart w:id="59" w:name="__RefHeading__1564_804343777"/>
      <w:bookmarkStart w:id="60" w:name="__RefHeading__179_1465987047"/>
      <w:bookmarkStart w:id="61" w:name="__RefHeading__3684_1056994351"/>
      <w:bookmarkEnd w:id="55"/>
      <w:bookmarkEnd w:id="56"/>
      <w:bookmarkEnd w:id="57"/>
      <w:bookmarkEnd w:id="58"/>
      <w:bookmarkEnd w:id="59"/>
      <w:bookmarkEnd w:id="60"/>
      <w:bookmarkEnd w:id="61"/>
    </w:p>
    <w:p w:rsidR="007F49F8" w:rsidRPr="00E72E40" w:rsidRDefault="007F49F8" w:rsidP="00E72E40">
      <w:pPr>
        <w:pStyle w:val="Nadpis3"/>
        <w:rPr>
          <w:b w:val="0"/>
          <w:bCs w:val="0"/>
          <w:sz w:val="22"/>
          <w:szCs w:val="22"/>
          <w:u w:val="single"/>
        </w:rPr>
      </w:pPr>
      <w:bookmarkStart w:id="62" w:name="_Toc522544239"/>
      <w:bookmarkStart w:id="63" w:name="_Toc22795345"/>
      <w:r w:rsidRPr="00E72E40">
        <w:rPr>
          <w:b w:val="0"/>
          <w:bCs w:val="0"/>
          <w:sz w:val="22"/>
          <w:szCs w:val="22"/>
          <w:u w:val="single"/>
        </w:rPr>
        <w:t>4.2.1. Rostliny na rostlém terénu - Stromořadí</w:t>
      </w:r>
      <w:bookmarkEnd w:id="62"/>
      <w:bookmarkEnd w:id="63"/>
    </w:p>
    <w:p w:rsidR="007F49F8" w:rsidRDefault="007F49F8" w:rsidP="007F49F8">
      <w:pPr>
        <w:jc w:val="both"/>
        <w:rPr>
          <w:rFonts w:ascii="Arial" w:hAnsi="Arial" w:cs="Arial"/>
          <w:i/>
          <w:sz w:val="20"/>
          <w:szCs w:val="20"/>
        </w:rPr>
      </w:pPr>
    </w:p>
    <w:p w:rsidR="007F49F8" w:rsidRDefault="007F49F8" w:rsidP="007F49F8">
      <w:pPr>
        <w:jc w:val="both"/>
        <w:rPr>
          <w:rFonts w:ascii="Arial" w:hAnsi="Arial" w:cs="Arial"/>
          <w:i/>
          <w:sz w:val="20"/>
          <w:szCs w:val="20"/>
        </w:rPr>
      </w:pPr>
      <w:r>
        <w:rPr>
          <w:rFonts w:ascii="Arial" w:hAnsi="Arial" w:cs="Arial"/>
          <w:i/>
          <w:noProof/>
          <w:sz w:val="20"/>
          <w:szCs w:val="20"/>
          <w:lang w:eastAsia="cs-CZ"/>
        </w:rPr>
        <w:drawing>
          <wp:anchor distT="0" distB="0" distL="114300" distR="114300" simplePos="0" relativeHeight="251696128" behindDoc="1" locked="0" layoutInCell="1" allowOverlap="1">
            <wp:simplePos x="0" y="0"/>
            <wp:positionH relativeFrom="column">
              <wp:posOffset>-8890</wp:posOffset>
            </wp:positionH>
            <wp:positionV relativeFrom="paragraph">
              <wp:posOffset>-15240</wp:posOffset>
            </wp:positionV>
            <wp:extent cx="1735455" cy="2161540"/>
            <wp:effectExtent l="19050" t="0" r="0" b="0"/>
            <wp:wrapTight wrapText="bothSides">
              <wp:wrapPolygon edited="0">
                <wp:start x="-237" y="0"/>
                <wp:lineTo x="-237" y="21321"/>
                <wp:lineTo x="21576" y="21321"/>
                <wp:lineTo x="21576" y="0"/>
                <wp:lineTo x="-237" y="0"/>
              </wp:wrapPolygon>
            </wp:wrapTight>
            <wp:docPr id="27" name="obrázek 20" descr="6_Tilia cordata 'Greenspire'_VI_15V_8_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6_Tilia cordata 'Greenspire'_VI_15V_8_S"/>
                    <pic:cNvPicPr>
                      <a:picLocks noChangeAspect="1" noChangeArrowheads="1"/>
                    </pic:cNvPicPr>
                  </pic:nvPicPr>
                  <pic:blipFill>
                    <a:blip r:embed="rId19" cstate="print"/>
                    <a:stretch>
                      <a:fillRect/>
                    </a:stretch>
                  </pic:blipFill>
                  <pic:spPr bwMode="auto">
                    <a:xfrm>
                      <a:off x="0" y="0"/>
                      <a:ext cx="1735455" cy="2161540"/>
                    </a:xfrm>
                    <a:prstGeom prst="rect">
                      <a:avLst/>
                    </a:prstGeom>
                    <a:noFill/>
                    <a:ln w="9525">
                      <a:noFill/>
                      <a:miter lim="800000"/>
                      <a:headEnd/>
                      <a:tailEnd/>
                    </a:ln>
                  </pic:spPr>
                </pic:pic>
              </a:graphicData>
            </a:graphic>
          </wp:anchor>
        </w:drawing>
      </w:r>
    </w:p>
    <w:p w:rsidR="007F49F8" w:rsidRDefault="007F49F8" w:rsidP="007F49F8">
      <w:pPr>
        <w:jc w:val="both"/>
        <w:rPr>
          <w:rFonts w:ascii="Arial" w:hAnsi="Arial" w:cs="Arial"/>
          <w:i/>
          <w:sz w:val="20"/>
          <w:szCs w:val="20"/>
        </w:rPr>
      </w:pPr>
    </w:p>
    <w:p w:rsidR="007F49F8" w:rsidRDefault="007F49F8" w:rsidP="007F49F8">
      <w:pPr>
        <w:jc w:val="both"/>
        <w:rPr>
          <w:rFonts w:ascii="Arial" w:hAnsi="Arial" w:cs="Arial"/>
          <w:i/>
          <w:sz w:val="20"/>
          <w:szCs w:val="20"/>
        </w:rPr>
      </w:pPr>
    </w:p>
    <w:p w:rsidR="007F49F8" w:rsidRDefault="007F49F8" w:rsidP="007F49F8">
      <w:pPr>
        <w:jc w:val="both"/>
        <w:rPr>
          <w:rFonts w:ascii="Arial" w:hAnsi="Arial" w:cs="Arial"/>
          <w:i/>
          <w:sz w:val="20"/>
          <w:szCs w:val="20"/>
        </w:rPr>
      </w:pPr>
    </w:p>
    <w:p w:rsidR="007F49F8" w:rsidRDefault="007F49F8" w:rsidP="007F49F8">
      <w:pPr>
        <w:jc w:val="both"/>
        <w:rPr>
          <w:rFonts w:ascii="Arial" w:hAnsi="Arial" w:cs="Arial"/>
          <w:i/>
          <w:sz w:val="20"/>
          <w:szCs w:val="20"/>
        </w:rPr>
      </w:pPr>
      <w:r>
        <w:rPr>
          <w:rFonts w:ascii="Arial" w:hAnsi="Arial" w:cs="Arial"/>
          <w:i/>
          <w:sz w:val="20"/>
          <w:szCs w:val="20"/>
        </w:rPr>
        <w:t xml:space="preserve">            </w:t>
      </w:r>
    </w:p>
    <w:p w:rsidR="007F49F8" w:rsidRDefault="007F49F8" w:rsidP="007F49F8">
      <w:pPr>
        <w:jc w:val="both"/>
        <w:rPr>
          <w:rFonts w:ascii="Arial" w:hAnsi="Arial" w:cs="Arial"/>
          <w:i/>
          <w:sz w:val="20"/>
          <w:szCs w:val="20"/>
        </w:rPr>
      </w:pPr>
      <w:r>
        <w:rPr>
          <w:rFonts w:ascii="Arial" w:hAnsi="Arial" w:cs="Arial"/>
          <w:i/>
          <w:sz w:val="20"/>
          <w:szCs w:val="20"/>
        </w:rPr>
        <w:t xml:space="preserve">      </w:t>
      </w:r>
    </w:p>
    <w:p w:rsidR="007F49F8" w:rsidRDefault="007F49F8" w:rsidP="007F49F8">
      <w:pPr>
        <w:jc w:val="both"/>
        <w:rPr>
          <w:rFonts w:ascii="Arial" w:hAnsi="Arial" w:cs="Arial"/>
          <w:i/>
          <w:sz w:val="20"/>
          <w:szCs w:val="20"/>
        </w:rPr>
      </w:pPr>
    </w:p>
    <w:p w:rsidR="007F49F8" w:rsidRDefault="007F49F8" w:rsidP="007F49F8">
      <w:pPr>
        <w:jc w:val="both"/>
        <w:rPr>
          <w:rFonts w:ascii="Arial" w:hAnsi="Arial" w:cs="Arial"/>
          <w:i/>
          <w:sz w:val="20"/>
          <w:szCs w:val="20"/>
        </w:rPr>
      </w:pPr>
    </w:p>
    <w:p w:rsidR="007F49F8" w:rsidRDefault="007F49F8" w:rsidP="007F49F8">
      <w:pPr>
        <w:jc w:val="both"/>
        <w:rPr>
          <w:rFonts w:ascii="Arial" w:hAnsi="Arial" w:cs="Arial"/>
          <w:i/>
          <w:sz w:val="20"/>
          <w:szCs w:val="20"/>
        </w:rPr>
      </w:pPr>
    </w:p>
    <w:p w:rsidR="007F49F8" w:rsidRDefault="007F49F8" w:rsidP="007F49F8">
      <w:pPr>
        <w:jc w:val="both"/>
        <w:rPr>
          <w:rFonts w:ascii="Arial" w:hAnsi="Arial" w:cs="Arial"/>
          <w:i/>
          <w:sz w:val="20"/>
          <w:szCs w:val="20"/>
        </w:rPr>
      </w:pPr>
    </w:p>
    <w:p w:rsidR="007F49F8" w:rsidRDefault="007F49F8" w:rsidP="007F49F8">
      <w:pPr>
        <w:jc w:val="both"/>
        <w:rPr>
          <w:rFonts w:ascii="Arial" w:hAnsi="Arial" w:cs="Arial"/>
          <w:i/>
          <w:sz w:val="20"/>
          <w:szCs w:val="20"/>
        </w:rPr>
      </w:pPr>
    </w:p>
    <w:p w:rsidR="007F49F8" w:rsidRDefault="007F49F8" w:rsidP="007F49F8">
      <w:pPr>
        <w:jc w:val="both"/>
        <w:rPr>
          <w:rFonts w:ascii="Arial" w:hAnsi="Arial" w:cs="Arial"/>
          <w:i/>
          <w:sz w:val="20"/>
          <w:szCs w:val="20"/>
        </w:rPr>
      </w:pPr>
    </w:p>
    <w:p w:rsidR="007F49F8" w:rsidRDefault="007F49F8" w:rsidP="007F49F8">
      <w:pPr>
        <w:jc w:val="both"/>
        <w:rPr>
          <w:rFonts w:ascii="Arial" w:hAnsi="Arial" w:cs="Arial"/>
          <w:i/>
          <w:sz w:val="20"/>
          <w:szCs w:val="20"/>
        </w:rPr>
      </w:pPr>
    </w:p>
    <w:p w:rsidR="007F49F8" w:rsidRDefault="007F49F8" w:rsidP="007F49F8">
      <w:pPr>
        <w:jc w:val="both"/>
        <w:rPr>
          <w:rFonts w:ascii="Arial" w:hAnsi="Arial" w:cs="Arial"/>
          <w:i/>
          <w:sz w:val="20"/>
          <w:szCs w:val="20"/>
        </w:rPr>
      </w:pPr>
    </w:p>
    <w:p w:rsidR="007F49F8" w:rsidRDefault="007F49F8" w:rsidP="007F49F8">
      <w:pPr>
        <w:jc w:val="both"/>
        <w:rPr>
          <w:rFonts w:ascii="Arial" w:hAnsi="Arial" w:cs="Arial"/>
          <w:i/>
          <w:sz w:val="20"/>
          <w:szCs w:val="20"/>
        </w:rPr>
      </w:pPr>
      <w:r>
        <w:rPr>
          <w:rFonts w:ascii="Arial" w:hAnsi="Arial" w:cs="Arial"/>
          <w:i/>
          <w:sz w:val="20"/>
          <w:szCs w:val="20"/>
        </w:rPr>
        <w:t xml:space="preserve">  </w:t>
      </w:r>
    </w:p>
    <w:p w:rsidR="007F49F8" w:rsidRPr="003622B1" w:rsidRDefault="007F49F8" w:rsidP="007F49F8">
      <w:pPr>
        <w:jc w:val="both"/>
        <w:rPr>
          <w:rFonts w:ascii="Arial" w:hAnsi="Arial" w:cs="Arial"/>
          <w:sz w:val="18"/>
          <w:szCs w:val="18"/>
        </w:rPr>
      </w:pPr>
      <w:r>
        <w:rPr>
          <w:rFonts w:ascii="Arial" w:hAnsi="Arial" w:cs="Arial"/>
          <w:i/>
          <w:sz w:val="20"/>
          <w:szCs w:val="20"/>
        </w:rPr>
        <w:t xml:space="preserve">          </w:t>
      </w:r>
      <w:proofErr w:type="spellStart"/>
      <w:r w:rsidRPr="005D5D84">
        <w:rPr>
          <w:rFonts w:ascii="Arial" w:hAnsi="Arial" w:cs="Arial"/>
          <w:i/>
          <w:sz w:val="20"/>
          <w:szCs w:val="20"/>
        </w:rPr>
        <w:t>Ulmus</w:t>
      </w:r>
      <w:proofErr w:type="spellEnd"/>
      <w:r w:rsidRPr="005D5D84">
        <w:rPr>
          <w:rFonts w:ascii="Arial" w:hAnsi="Arial" w:cs="Arial"/>
          <w:i/>
          <w:sz w:val="20"/>
          <w:szCs w:val="20"/>
        </w:rPr>
        <w:t xml:space="preserve"> </w:t>
      </w:r>
      <w:r w:rsidRPr="003622B1">
        <w:rPr>
          <w:rFonts w:ascii="Arial" w:hAnsi="Arial" w:cs="Arial"/>
          <w:sz w:val="20"/>
          <w:szCs w:val="20"/>
        </w:rPr>
        <w:t>'</w:t>
      </w:r>
      <w:proofErr w:type="spellStart"/>
      <w:r w:rsidRPr="003622B1">
        <w:rPr>
          <w:rFonts w:ascii="Arial" w:hAnsi="Arial" w:cs="Arial"/>
          <w:sz w:val="20"/>
          <w:szCs w:val="20"/>
        </w:rPr>
        <w:t>Lobel</w:t>
      </w:r>
      <w:proofErr w:type="spellEnd"/>
      <w:r w:rsidRPr="003622B1">
        <w:rPr>
          <w:rFonts w:ascii="Arial" w:hAnsi="Arial" w:cs="Arial"/>
          <w:sz w:val="20"/>
          <w:szCs w:val="20"/>
        </w:rPr>
        <w:t>'</w:t>
      </w:r>
    </w:p>
    <w:p w:rsidR="007F49F8" w:rsidRDefault="007F49F8" w:rsidP="007F49F8">
      <w:pPr>
        <w:jc w:val="both"/>
        <w:rPr>
          <w:rFonts w:ascii="Arial" w:hAnsi="Arial" w:cs="Arial"/>
          <w:sz w:val="20"/>
          <w:szCs w:val="20"/>
        </w:rPr>
      </w:pPr>
      <w:r>
        <w:rPr>
          <w:rFonts w:ascii="Arial" w:hAnsi="Arial" w:cs="Arial"/>
          <w:sz w:val="20"/>
          <w:szCs w:val="20"/>
        </w:rPr>
        <w:t xml:space="preserve">            j</w:t>
      </w:r>
      <w:r w:rsidRPr="003622B1">
        <w:rPr>
          <w:rFonts w:ascii="Arial" w:hAnsi="Arial" w:cs="Arial"/>
          <w:sz w:val="20"/>
          <w:szCs w:val="20"/>
        </w:rPr>
        <w:t>ilm</w:t>
      </w:r>
      <w:r>
        <w:rPr>
          <w:rFonts w:ascii="Arial" w:hAnsi="Arial" w:cs="Arial"/>
          <w:sz w:val="20"/>
          <w:szCs w:val="20"/>
        </w:rPr>
        <w:t xml:space="preserve"> </w:t>
      </w:r>
      <w:r w:rsidRPr="003622B1">
        <w:rPr>
          <w:rFonts w:ascii="Arial" w:hAnsi="Arial" w:cs="Arial"/>
          <w:sz w:val="20"/>
          <w:szCs w:val="20"/>
        </w:rPr>
        <w:t>'</w:t>
      </w:r>
      <w:proofErr w:type="spellStart"/>
      <w:r w:rsidRPr="003622B1">
        <w:rPr>
          <w:rFonts w:ascii="Arial" w:hAnsi="Arial" w:cs="Arial"/>
          <w:sz w:val="20"/>
          <w:szCs w:val="20"/>
        </w:rPr>
        <w:t>Lobel</w:t>
      </w:r>
      <w:proofErr w:type="spellEnd"/>
      <w:r w:rsidRPr="003622B1">
        <w:rPr>
          <w:rFonts w:ascii="Arial" w:hAnsi="Arial" w:cs="Arial"/>
          <w:sz w:val="20"/>
          <w:szCs w:val="20"/>
        </w:rPr>
        <w:t>'</w:t>
      </w:r>
    </w:p>
    <w:p w:rsidR="003807C3" w:rsidRPr="003807C3" w:rsidRDefault="003807C3">
      <w:pPr>
        <w:widowControl/>
        <w:suppressAutoHyphens w:val="0"/>
        <w:rPr>
          <w:rFonts w:ascii="Arial" w:hAnsi="Arial"/>
          <w:sz w:val="22"/>
          <w:szCs w:val="22"/>
        </w:rPr>
      </w:pPr>
      <w:bookmarkStart w:id="64" w:name="_Toc522544240"/>
      <w:r w:rsidRPr="003807C3">
        <w:rPr>
          <w:bCs/>
          <w:sz w:val="22"/>
          <w:szCs w:val="22"/>
        </w:rPr>
        <w:br w:type="page"/>
      </w:r>
    </w:p>
    <w:p w:rsidR="007F49F8" w:rsidRDefault="007F49F8" w:rsidP="00E72E40">
      <w:pPr>
        <w:pStyle w:val="Nadpis3"/>
        <w:numPr>
          <w:ilvl w:val="0"/>
          <w:numId w:val="0"/>
        </w:numPr>
        <w:rPr>
          <w:b w:val="0"/>
          <w:bCs w:val="0"/>
          <w:sz w:val="22"/>
          <w:szCs w:val="22"/>
          <w:u w:val="single"/>
        </w:rPr>
      </w:pPr>
      <w:bookmarkStart w:id="65" w:name="_Toc22795346"/>
      <w:r w:rsidRPr="00E72E40">
        <w:rPr>
          <w:b w:val="0"/>
          <w:bCs w:val="0"/>
          <w:sz w:val="22"/>
          <w:szCs w:val="22"/>
          <w:u w:val="single"/>
        </w:rPr>
        <w:lastRenderedPageBreak/>
        <w:t xml:space="preserve">4.2.2. Rostliny na rostlém terénu  - </w:t>
      </w:r>
      <w:proofErr w:type="spellStart"/>
      <w:r w:rsidRPr="00E72E40">
        <w:rPr>
          <w:b w:val="0"/>
          <w:bCs w:val="0"/>
          <w:sz w:val="22"/>
          <w:szCs w:val="22"/>
          <w:u w:val="single"/>
        </w:rPr>
        <w:t>Soliterní</w:t>
      </w:r>
      <w:proofErr w:type="spellEnd"/>
      <w:r w:rsidRPr="00E72E40">
        <w:rPr>
          <w:b w:val="0"/>
          <w:bCs w:val="0"/>
          <w:sz w:val="22"/>
          <w:szCs w:val="22"/>
          <w:u w:val="single"/>
        </w:rPr>
        <w:t xml:space="preserve"> stromy</w:t>
      </w:r>
      <w:bookmarkEnd w:id="64"/>
      <w:bookmarkEnd w:id="65"/>
      <w:r w:rsidRPr="00E72E40">
        <w:rPr>
          <w:b w:val="0"/>
          <w:bCs w:val="0"/>
          <w:sz w:val="22"/>
          <w:szCs w:val="22"/>
          <w:u w:val="single"/>
        </w:rPr>
        <w:t xml:space="preserve"> </w:t>
      </w:r>
    </w:p>
    <w:p w:rsidR="00E72E40" w:rsidRPr="00E72E40" w:rsidRDefault="00E72E40" w:rsidP="00E72E40"/>
    <w:p w:rsidR="007F49F8" w:rsidRDefault="007F49F8" w:rsidP="007F49F8">
      <w:pPr>
        <w:rPr>
          <w:rFonts w:ascii="Arial" w:hAnsi="Arial" w:cs="Arial"/>
          <w:i/>
          <w:sz w:val="20"/>
          <w:szCs w:val="20"/>
        </w:rPr>
      </w:pPr>
      <w:r>
        <w:rPr>
          <w:rFonts w:ascii="Arial" w:hAnsi="Arial" w:cs="Arial"/>
          <w:i/>
          <w:noProof/>
          <w:sz w:val="20"/>
          <w:szCs w:val="20"/>
          <w:lang w:eastAsia="cs-CZ"/>
        </w:rPr>
        <w:drawing>
          <wp:anchor distT="0" distB="0" distL="114300" distR="114300" simplePos="0" relativeHeight="251707392" behindDoc="1" locked="0" layoutInCell="1" allowOverlap="1">
            <wp:simplePos x="0" y="0"/>
            <wp:positionH relativeFrom="column">
              <wp:posOffset>-8890</wp:posOffset>
            </wp:positionH>
            <wp:positionV relativeFrom="paragraph">
              <wp:posOffset>19050</wp:posOffset>
            </wp:positionV>
            <wp:extent cx="1732915" cy="2161540"/>
            <wp:effectExtent l="19050" t="0" r="635" b="0"/>
            <wp:wrapTight wrapText="bothSides">
              <wp:wrapPolygon edited="0">
                <wp:start x="-237" y="0"/>
                <wp:lineTo x="-237" y="21321"/>
                <wp:lineTo x="21608" y="21321"/>
                <wp:lineTo x="21608" y="0"/>
                <wp:lineTo x="-237" y="0"/>
              </wp:wrapPolygon>
            </wp:wrapTight>
            <wp:docPr id="29" name="obrázek 16" descr="3_Crataegus laevigata 'Paul's Scarlet'_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3_Crataegus laevigata 'Paul's Scarlet'_V"/>
                    <pic:cNvPicPr>
                      <a:picLocks noChangeAspect="1" noChangeArrowheads="1"/>
                    </pic:cNvPicPr>
                  </pic:nvPicPr>
                  <pic:blipFill>
                    <a:blip r:embed="rId20" cstate="print"/>
                    <a:stretch>
                      <a:fillRect/>
                    </a:stretch>
                  </pic:blipFill>
                  <pic:spPr bwMode="auto">
                    <a:xfrm>
                      <a:off x="0" y="0"/>
                      <a:ext cx="1732915" cy="2161540"/>
                    </a:xfrm>
                    <a:prstGeom prst="rect">
                      <a:avLst/>
                    </a:prstGeom>
                    <a:noFill/>
                    <a:ln w="9525">
                      <a:noFill/>
                      <a:miter lim="800000"/>
                      <a:headEnd/>
                      <a:tailEnd/>
                    </a:ln>
                  </pic:spPr>
                </pic:pic>
              </a:graphicData>
            </a:graphic>
          </wp:anchor>
        </w:drawing>
      </w:r>
    </w:p>
    <w:p w:rsidR="007F49F8" w:rsidRDefault="007F49F8" w:rsidP="007F49F8">
      <w:pPr>
        <w:rPr>
          <w:rFonts w:ascii="Arial" w:hAnsi="Arial" w:cs="Arial"/>
          <w:i/>
          <w:sz w:val="20"/>
          <w:szCs w:val="20"/>
        </w:rPr>
      </w:pPr>
    </w:p>
    <w:p w:rsidR="007F49F8" w:rsidRDefault="007F49F8" w:rsidP="007F49F8">
      <w:pPr>
        <w:rPr>
          <w:rFonts w:ascii="Arial" w:hAnsi="Arial" w:cs="Arial"/>
          <w:i/>
          <w:sz w:val="20"/>
          <w:szCs w:val="20"/>
        </w:rPr>
      </w:pPr>
    </w:p>
    <w:p w:rsidR="007F49F8" w:rsidRDefault="007F49F8" w:rsidP="007F49F8">
      <w:pPr>
        <w:rPr>
          <w:rFonts w:ascii="Arial" w:hAnsi="Arial" w:cs="Arial"/>
          <w:i/>
          <w:sz w:val="20"/>
          <w:szCs w:val="20"/>
        </w:rPr>
      </w:pPr>
    </w:p>
    <w:p w:rsidR="007F49F8" w:rsidRDefault="007F49F8" w:rsidP="007F49F8">
      <w:pPr>
        <w:rPr>
          <w:rFonts w:ascii="Arial" w:hAnsi="Arial" w:cs="Arial"/>
          <w:i/>
          <w:sz w:val="20"/>
          <w:szCs w:val="20"/>
        </w:rPr>
      </w:pPr>
    </w:p>
    <w:p w:rsidR="007F49F8" w:rsidRDefault="007F49F8" w:rsidP="007F49F8">
      <w:pPr>
        <w:rPr>
          <w:rFonts w:ascii="Arial" w:hAnsi="Arial" w:cs="Arial"/>
          <w:i/>
          <w:sz w:val="20"/>
          <w:szCs w:val="20"/>
        </w:rPr>
      </w:pPr>
    </w:p>
    <w:p w:rsidR="007F49F8" w:rsidRDefault="007F49F8" w:rsidP="007F49F8">
      <w:pPr>
        <w:rPr>
          <w:rFonts w:ascii="Arial" w:hAnsi="Arial" w:cs="Arial"/>
          <w:i/>
          <w:sz w:val="20"/>
          <w:szCs w:val="20"/>
        </w:rPr>
      </w:pPr>
    </w:p>
    <w:p w:rsidR="007F49F8" w:rsidRDefault="007F49F8" w:rsidP="007F49F8">
      <w:pPr>
        <w:rPr>
          <w:rFonts w:ascii="Arial" w:hAnsi="Arial" w:cs="Arial"/>
          <w:i/>
          <w:sz w:val="20"/>
          <w:szCs w:val="20"/>
        </w:rPr>
      </w:pPr>
    </w:p>
    <w:p w:rsidR="007F49F8" w:rsidRDefault="007F49F8" w:rsidP="007F49F8">
      <w:pPr>
        <w:rPr>
          <w:rFonts w:ascii="Arial" w:hAnsi="Arial" w:cs="Arial"/>
          <w:i/>
          <w:sz w:val="20"/>
          <w:szCs w:val="20"/>
        </w:rPr>
      </w:pPr>
    </w:p>
    <w:p w:rsidR="007F49F8" w:rsidRDefault="007F49F8" w:rsidP="007F49F8">
      <w:pPr>
        <w:rPr>
          <w:rFonts w:ascii="Arial" w:hAnsi="Arial" w:cs="Arial"/>
          <w:i/>
          <w:sz w:val="20"/>
          <w:szCs w:val="20"/>
        </w:rPr>
      </w:pPr>
    </w:p>
    <w:p w:rsidR="007F49F8" w:rsidRDefault="007F49F8" w:rsidP="007F49F8">
      <w:pPr>
        <w:rPr>
          <w:rFonts w:ascii="Arial" w:hAnsi="Arial" w:cs="Arial"/>
          <w:i/>
          <w:sz w:val="20"/>
          <w:szCs w:val="20"/>
        </w:rPr>
      </w:pPr>
    </w:p>
    <w:p w:rsidR="007F49F8" w:rsidRDefault="007F49F8" w:rsidP="007F49F8">
      <w:pPr>
        <w:rPr>
          <w:rFonts w:ascii="Arial" w:hAnsi="Arial" w:cs="Arial"/>
          <w:i/>
          <w:sz w:val="20"/>
          <w:szCs w:val="20"/>
        </w:rPr>
      </w:pPr>
    </w:p>
    <w:p w:rsidR="007F49F8" w:rsidRDefault="007F49F8" w:rsidP="007F49F8">
      <w:pPr>
        <w:rPr>
          <w:rFonts w:ascii="Arial" w:hAnsi="Arial" w:cs="Arial"/>
          <w:i/>
          <w:sz w:val="20"/>
          <w:szCs w:val="20"/>
        </w:rPr>
      </w:pPr>
    </w:p>
    <w:p w:rsidR="007F49F8" w:rsidRDefault="007F49F8" w:rsidP="007F49F8">
      <w:pPr>
        <w:rPr>
          <w:rFonts w:ascii="Arial" w:hAnsi="Arial" w:cs="Arial"/>
          <w:i/>
          <w:sz w:val="20"/>
          <w:szCs w:val="20"/>
        </w:rPr>
      </w:pPr>
    </w:p>
    <w:p w:rsidR="007F49F8" w:rsidRDefault="007F49F8" w:rsidP="007F49F8">
      <w:pPr>
        <w:jc w:val="both"/>
        <w:rPr>
          <w:rFonts w:ascii="Arial" w:hAnsi="Arial" w:cs="Arial"/>
          <w:i/>
          <w:sz w:val="20"/>
          <w:szCs w:val="20"/>
        </w:rPr>
      </w:pPr>
    </w:p>
    <w:p w:rsidR="007F49F8" w:rsidRPr="00562AED" w:rsidRDefault="007F49F8" w:rsidP="007F49F8">
      <w:pPr>
        <w:jc w:val="both"/>
        <w:rPr>
          <w:rFonts w:ascii="Arial" w:hAnsi="Arial" w:cs="Arial"/>
          <w:sz w:val="18"/>
          <w:szCs w:val="18"/>
        </w:rPr>
      </w:pPr>
      <w:r>
        <w:rPr>
          <w:rFonts w:ascii="Arial" w:eastAsia="Times New Roman" w:hAnsi="Arial" w:cs="Arial"/>
          <w:i/>
          <w:iCs/>
          <w:color w:val="000000"/>
          <w:kern w:val="0"/>
          <w:sz w:val="20"/>
          <w:szCs w:val="20"/>
          <w:lang w:eastAsia="cs-CZ"/>
        </w:rPr>
        <w:t xml:space="preserve">    </w:t>
      </w:r>
      <w:proofErr w:type="spellStart"/>
      <w:r w:rsidRPr="004F1C8F">
        <w:rPr>
          <w:rFonts w:ascii="Arial" w:eastAsia="Times New Roman" w:hAnsi="Arial" w:cs="Arial"/>
          <w:i/>
          <w:iCs/>
          <w:color w:val="000000"/>
          <w:kern w:val="0"/>
          <w:sz w:val="20"/>
          <w:szCs w:val="20"/>
          <w:lang w:eastAsia="cs-CZ"/>
        </w:rPr>
        <w:t>Acer</w:t>
      </w:r>
      <w:proofErr w:type="spellEnd"/>
      <w:r w:rsidRPr="004F1C8F">
        <w:rPr>
          <w:rFonts w:ascii="Arial" w:eastAsia="Times New Roman" w:hAnsi="Arial" w:cs="Arial"/>
          <w:i/>
          <w:iCs/>
          <w:color w:val="000000"/>
          <w:kern w:val="0"/>
          <w:sz w:val="20"/>
          <w:szCs w:val="20"/>
          <w:lang w:eastAsia="cs-CZ"/>
        </w:rPr>
        <w:t xml:space="preserve"> </w:t>
      </w:r>
      <w:proofErr w:type="spellStart"/>
      <w:r w:rsidRPr="004F1C8F">
        <w:rPr>
          <w:rFonts w:ascii="Arial" w:eastAsia="Times New Roman" w:hAnsi="Arial" w:cs="Arial"/>
          <w:i/>
          <w:iCs/>
          <w:color w:val="000000"/>
          <w:kern w:val="0"/>
          <w:sz w:val="20"/>
          <w:szCs w:val="20"/>
          <w:lang w:eastAsia="cs-CZ"/>
        </w:rPr>
        <w:t>campestre</w:t>
      </w:r>
      <w:proofErr w:type="spellEnd"/>
      <w:r w:rsidRPr="004F1C8F">
        <w:rPr>
          <w:rFonts w:ascii="Arial" w:eastAsia="Times New Roman" w:hAnsi="Arial" w:cs="Arial"/>
          <w:i/>
          <w:iCs/>
          <w:color w:val="000000"/>
          <w:kern w:val="0"/>
          <w:sz w:val="20"/>
          <w:szCs w:val="20"/>
          <w:lang w:eastAsia="cs-CZ"/>
        </w:rPr>
        <w:t xml:space="preserve"> </w:t>
      </w:r>
      <w:r w:rsidRPr="003622B1">
        <w:rPr>
          <w:rFonts w:ascii="Arial" w:eastAsia="Times New Roman" w:hAnsi="Arial" w:cs="Arial"/>
          <w:iCs/>
          <w:color w:val="000000"/>
          <w:kern w:val="0"/>
          <w:sz w:val="20"/>
          <w:szCs w:val="20"/>
          <w:lang w:eastAsia="cs-CZ"/>
        </w:rPr>
        <w:t xml:space="preserve">'Elegant'  </w:t>
      </w:r>
      <w:r>
        <w:rPr>
          <w:rFonts w:ascii="Arial" w:eastAsia="Times New Roman" w:hAnsi="Arial" w:cs="Arial"/>
          <w:i/>
          <w:iCs/>
          <w:color w:val="000000"/>
          <w:kern w:val="0"/>
          <w:sz w:val="20"/>
          <w:szCs w:val="20"/>
          <w:lang w:eastAsia="cs-CZ"/>
        </w:rPr>
        <w:t xml:space="preserve">    </w:t>
      </w:r>
    </w:p>
    <w:p w:rsidR="007F49F8" w:rsidRPr="00D40E8F" w:rsidRDefault="007F49F8" w:rsidP="00D40E8F">
      <w:pPr>
        <w:jc w:val="both"/>
        <w:rPr>
          <w:rFonts w:ascii="Arial" w:hAnsi="Arial" w:cs="Arial"/>
          <w:sz w:val="18"/>
          <w:szCs w:val="18"/>
        </w:rPr>
      </w:pPr>
      <w:r>
        <w:rPr>
          <w:rFonts w:ascii="Arial" w:hAnsi="Arial" w:cs="Arial"/>
          <w:sz w:val="20"/>
          <w:szCs w:val="20"/>
        </w:rPr>
        <w:t xml:space="preserve">      </w:t>
      </w:r>
      <w:r w:rsidRPr="004F1C8F">
        <w:rPr>
          <w:rFonts w:ascii="Arial" w:hAnsi="Arial" w:cs="Arial"/>
          <w:sz w:val="20"/>
          <w:szCs w:val="20"/>
        </w:rPr>
        <w:t xml:space="preserve">javor </w:t>
      </w:r>
      <w:r w:rsidRPr="00562AED">
        <w:rPr>
          <w:rFonts w:ascii="Arial" w:hAnsi="Arial" w:cs="Arial"/>
          <w:sz w:val="20"/>
          <w:szCs w:val="20"/>
        </w:rPr>
        <w:t xml:space="preserve">babyka </w:t>
      </w:r>
      <w:r w:rsidRPr="00562AED">
        <w:rPr>
          <w:rFonts w:ascii="Arial" w:eastAsia="Times New Roman" w:hAnsi="Arial" w:cs="Arial"/>
          <w:iCs/>
          <w:color w:val="000000"/>
          <w:kern w:val="0"/>
          <w:sz w:val="20"/>
          <w:szCs w:val="20"/>
          <w:lang w:eastAsia="cs-CZ"/>
        </w:rPr>
        <w:t xml:space="preserve">'Elegant'                  </w:t>
      </w:r>
    </w:p>
    <w:p w:rsidR="007F49F8" w:rsidRDefault="007F49F8" w:rsidP="007F49F8">
      <w:pPr>
        <w:pStyle w:val="Nadpis3"/>
        <w:numPr>
          <w:ilvl w:val="0"/>
          <w:numId w:val="0"/>
        </w:numPr>
        <w:rPr>
          <w:b w:val="0"/>
          <w:bCs w:val="0"/>
          <w:sz w:val="22"/>
          <w:szCs w:val="22"/>
          <w:u w:val="single"/>
        </w:rPr>
      </w:pPr>
      <w:bookmarkStart w:id="66" w:name="_Toc522544241"/>
      <w:bookmarkStart w:id="67" w:name="_Toc22795347"/>
      <w:r w:rsidRPr="00E72E40">
        <w:rPr>
          <w:b w:val="0"/>
          <w:bCs w:val="0"/>
          <w:sz w:val="22"/>
          <w:szCs w:val="22"/>
          <w:u w:val="single"/>
        </w:rPr>
        <w:t>4.2.3. Rostliny na rostlém terénu  - Plošné keřové výsad</w:t>
      </w:r>
      <w:bookmarkEnd w:id="66"/>
      <w:r w:rsidR="00E55481" w:rsidRPr="00E72E40">
        <w:rPr>
          <w:b w:val="0"/>
          <w:bCs w:val="0"/>
          <w:sz w:val="22"/>
          <w:szCs w:val="22"/>
          <w:u w:val="single"/>
        </w:rPr>
        <w:t>by</w:t>
      </w:r>
      <w:bookmarkEnd w:id="67"/>
    </w:p>
    <w:p w:rsidR="007F49F8" w:rsidRPr="00E0445C" w:rsidRDefault="007F49F8" w:rsidP="007F49F8">
      <w:pPr>
        <w:rPr>
          <w:rFonts w:ascii="Arial" w:hAnsi="Arial" w:cs="Arial"/>
          <w:b/>
          <w:bCs/>
          <w:sz w:val="18"/>
          <w:szCs w:val="18"/>
        </w:rPr>
      </w:pPr>
      <w:r>
        <w:rPr>
          <w:rFonts w:ascii="Arial" w:hAnsi="Arial" w:cs="Arial"/>
          <w:b/>
          <w:bCs/>
          <w:noProof/>
          <w:sz w:val="18"/>
          <w:szCs w:val="18"/>
          <w:lang w:eastAsia="cs-CZ"/>
        </w:rPr>
        <w:drawing>
          <wp:anchor distT="0" distB="0" distL="114300" distR="114300" simplePos="0" relativeHeight="251704320" behindDoc="1" locked="0" layoutInCell="1" allowOverlap="1">
            <wp:simplePos x="0" y="0"/>
            <wp:positionH relativeFrom="column">
              <wp:posOffset>2232436</wp:posOffset>
            </wp:positionH>
            <wp:positionV relativeFrom="paragraph">
              <wp:posOffset>51538</wp:posOffset>
            </wp:positionV>
            <wp:extent cx="1624756" cy="1437669"/>
            <wp:effectExtent l="19050" t="0" r="0" b="0"/>
            <wp:wrapNone/>
            <wp:docPr id="39" name="obrázek 35" descr="Genista lydia_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Genista lydia_V"/>
                    <pic:cNvPicPr>
                      <a:picLocks noChangeAspect="1" noChangeArrowheads="1"/>
                    </pic:cNvPicPr>
                  </pic:nvPicPr>
                  <pic:blipFill>
                    <a:blip r:embed="rId21" cstate="print"/>
                    <a:stretch>
                      <a:fillRect/>
                    </a:stretch>
                  </pic:blipFill>
                  <pic:spPr bwMode="auto">
                    <a:xfrm>
                      <a:off x="0" y="0"/>
                      <a:ext cx="1624756" cy="1437669"/>
                    </a:xfrm>
                    <a:prstGeom prst="rect">
                      <a:avLst/>
                    </a:prstGeom>
                    <a:noFill/>
                    <a:ln w="9525">
                      <a:noFill/>
                      <a:miter lim="800000"/>
                      <a:headEnd/>
                      <a:tailEnd/>
                    </a:ln>
                  </pic:spPr>
                </pic:pic>
              </a:graphicData>
            </a:graphic>
          </wp:anchor>
        </w:drawing>
      </w:r>
      <w:r>
        <w:rPr>
          <w:rFonts w:ascii="Arial" w:hAnsi="Arial" w:cs="Arial"/>
          <w:b/>
          <w:bCs/>
          <w:noProof/>
          <w:sz w:val="18"/>
          <w:szCs w:val="18"/>
          <w:lang w:eastAsia="cs-CZ"/>
        </w:rPr>
        <w:drawing>
          <wp:anchor distT="0" distB="0" distL="114300" distR="114300" simplePos="0" relativeHeight="251705344" behindDoc="1" locked="0" layoutInCell="1" allowOverlap="1">
            <wp:simplePos x="0" y="0"/>
            <wp:positionH relativeFrom="column">
              <wp:posOffset>4119377</wp:posOffset>
            </wp:positionH>
            <wp:positionV relativeFrom="paragraph">
              <wp:posOffset>49449</wp:posOffset>
            </wp:positionV>
            <wp:extent cx="1434476" cy="1437670"/>
            <wp:effectExtent l="19050" t="0" r="0" b="0"/>
            <wp:wrapNone/>
            <wp:docPr id="40" name="obrázek 37" descr="Lonicera nitida_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Lonicera nitida_V"/>
                    <pic:cNvPicPr>
                      <a:picLocks noChangeAspect="1" noChangeArrowheads="1"/>
                    </pic:cNvPicPr>
                  </pic:nvPicPr>
                  <pic:blipFill>
                    <a:blip r:embed="rId22" cstate="print"/>
                    <a:stretch>
                      <a:fillRect/>
                    </a:stretch>
                  </pic:blipFill>
                  <pic:spPr bwMode="auto">
                    <a:xfrm>
                      <a:off x="0" y="0"/>
                      <a:ext cx="1434476" cy="1437670"/>
                    </a:xfrm>
                    <a:prstGeom prst="rect">
                      <a:avLst/>
                    </a:prstGeom>
                    <a:noFill/>
                    <a:ln w="9525">
                      <a:noFill/>
                      <a:miter lim="800000"/>
                      <a:headEnd/>
                      <a:tailEnd/>
                    </a:ln>
                  </pic:spPr>
                </pic:pic>
              </a:graphicData>
            </a:graphic>
          </wp:anchor>
        </w:drawing>
      </w:r>
      <w:r>
        <w:rPr>
          <w:rFonts w:ascii="Arial" w:hAnsi="Arial" w:cs="Arial"/>
          <w:b/>
          <w:bCs/>
          <w:noProof/>
          <w:sz w:val="18"/>
          <w:szCs w:val="18"/>
          <w:lang w:eastAsia="cs-CZ"/>
        </w:rPr>
        <w:drawing>
          <wp:anchor distT="0" distB="0" distL="114300" distR="114300" simplePos="0" relativeHeight="251703296" behindDoc="1" locked="0" layoutInCell="1" allowOverlap="1">
            <wp:simplePos x="0" y="0"/>
            <wp:positionH relativeFrom="column">
              <wp:posOffset>27940</wp:posOffset>
            </wp:positionH>
            <wp:positionV relativeFrom="paragraph">
              <wp:posOffset>49530</wp:posOffset>
            </wp:positionV>
            <wp:extent cx="1918335" cy="1436370"/>
            <wp:effectExtent l="19050" t="0" r="5715" b="0"/>
            <wp:wrapNone/>
            <wp:docPr id="41" name="obrázek 34" descr="Deutzia gracilis 'Nikko'_V"/>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Deutzia gracilis 'Nikko'_V"/>
                    <pic:cNvPicPr>
                      <a:picLocks noChangeAspect="1" noChangeArrowheads="1"/>
                    </pic:cNvPicPr>
                  </pic:nvPicPr>
                  <pic:blipFill>
                    <a:blip r:embed="rId23" cstate="print"/>
                    <a:stretch>
                      <a:fillRect/>
                    </a:stretch>
                  </pic:blipFill>
                  <pic:spPr bwMode="auto">
                    <a:xfrm>
                      <a:off x="0" y="0"/>
                      <a:ext cx="1918335" cy="1436370"/>
                    </a:xfrm>
                    <a:prstGeom prst="rect">
                      <a:avLst/>
                    </a:prstGeom>
                    <a:noFill/>
                    <a:ln w="9525">
                      <a:noFill/>
                      <a:miter lim="800000"/>
                      <a:headEnd/>
                      <a:tailEnd/>
                    </a:ln>
                  </pic:spPr>
                </pic:pic>
              </a:graphicData>
            </a:graphic>
          </wp:anchor>
        </w:drawing>
      </w:r>
    </w:p>
    <w:p w:rsidR="007F49F8" w:rsidRPr="00E0445C" w:rsidRDefault="007F49F8" w:rsidP="007F49F8">
      <w:pPr>
        <w:rPr>
          <w:rFonts w:ascii="Arial" w:hAnsi="Arial" w:cs="Arial"/>
          <w:b/>
          <w:bCs/>
          <w:sz w:val="18"/>
          <w:szCs w:val="18"/>
        </w:rPr>
      </w:pPr>
    </w:p>
    <w:p w:rsidR="007F49F8" w:rsidRPr="00E0445C" w:rsidRDefault="007F49F8" w:rsidP="007F49F8">
      <w:pPr>
        <w:rPr>
          <w:rFonts w:ascii="Arial" w:hAnsi="Arial" w:cs="Arial"/>
          <w:b/>
          <w:bCs/>
          <w:sz w:val="18"/>
          <w:szCs w:val="18"/>
        </w:rPr>
      </w:pPr>
    </w:p>
    <w:p w:rsidR="007F49F8" w:rsidRPr="00E0445C" w:rsidRDefault="007F49F8" w:rsidP="007F49F8">
      <w:pPr>
        <w:rPr>
          <w:rFonts w:ascii="Arial" w:hAnsi="Arial" w:cs="Arial"/>
          <w:b/>
          <w:bCs/>
          <w:sz w:val="18"/>
          <w:szCs w:val="18"/>
        </w:rPr>
      </w:pPr>
    </w:p>
    <w:p w:rsidR="007F49F8" w:rsidRPr="00E0445C" w:rsidRDefault="007F49F8" w:rsidP="007F49F8">
      <w:pPr>
        <w:rPr>
          <w:rFonts w:ascii="Arial" w:hAnsi="Arial" w:cs="Arial"/>
          <w:b/>
          <w:bCs/>
          <w:sz w:val="18"/>
          <w:szCs w:val="18"/>
        </w:rPr>
      </w:pPr>
    </w:p>
    <w:p w:rsidR="007F49F8" w:rsidRPr="00E0445C" w:rsidRDefault="007F49F8" w:rsidP="007F49F8">
      <w:pPr>
        <w:rPr>
          <w:rFonts w:ascii="Arial" w:hAnsi="Arial" w:cs="Arial"/>
          <w:b/>
          <w:bCs/>
          <w:sz w:val="18"/>
          <w:szCs w:val="18"/>
        </w:rPr>
      </w:pPr>
    </w:p>
    <w:p w:rsidR="007F49F8" w:rsidRPr="00E0445C" w:rsidRDefault="007F49F8" w:rsidP="007F49F8">
      <w:pPr>
        <w:rPr>
          <w:rFonts w:ascii="Arial" w:hAnsi="Arial" w:cs="Arial"/>
          <w:b/>
          <w:bCs/>
          <w:sz w:val="18"/>
          <w:szCs w:val="18"/>
        </w:rPr>
      </w:pPr>
    </w:p>
    <w:p w:rsidR="007F49F8" w:rsidRPr="00E0445C" w:rsidRDefault="007F49F8" w:rsidP="007F49F8">
      <w:pPr>
        <w:rPr>
          <w:rFonts w:ascii="Arial" w:hAnsi="Arial" w:cs="Arial"/>
          <w:b/>
          <w:bCs/>
          <w:sz w:val="18"/>
          <w:szCs w:val="18"/>
        </w:rPr>
      </w:pPr>
    </w:p>
    <w:p w:rsidR="007F49F8" w:rsidRPr="00E0445C" w:rsidRDefault="007F49F8" w:rsidP="007F49F8">
      <w:pPr>
        <w:rPr>
          <w:rFonts w:ascii="Arial" w:hAnsi="Arial" w:cs="Arial"/>
          <w:b/>
          <w:bCs/>
          <w:sz w:val="18"/>
          <w:szCs w:val="18"/>
        </w:rPr>
      </w:pPr>
    </w:p>
    <w:p w:rsidR="007F49F8" w:rsidRPr="00E0445C" w:rsidRDefault="007F49F8" w:rsidP="007F49F8">
      <w:pPr>
        <w:rPr>
          <w:rFonts w:ascii="Arial" w:hAnsi="Arial" w:cs="Arial"/>
          <w:b/>
          <w:bCs/>
          <w:sz w:val="18"/>
          <w:szCs w:val="18"/>
        </w:rPr>
      </w:pPr>
    </w:p>
    <w:p w:rsidR="007F49F8" w:rsidRPr="00157745" w:rsidRDefault="007F49F8" w:rsidP="007F49F8">
      <w:pPr>
        <w:rPr>
          <w:rFonts w:ascii="Arial" w:hAnsi="Arial" w:cs="Arial"/>
          <w:b/>
          <w:bCs/>
          <w:i/>
          <w:sz w:val="18"/>
          <w:szCs w:val="18"/>
        </w:rPr>
      </w:pPr>
    </w:p>
    <w:p w:rsidR="007F49F8" w:rsidRPr="00157745" w:rsidRDefault="007F49F8" w:rsidP="007F49F8">
      <w:pPr>
        <w:rPr>
          <w:rFonts w:ascii="Arial" w:hAnsi="Arial" w:cs="Arial"/>
          <w:b/>
          <w:bCs/>
          <w:i/>
          <w:sz w:val="18"/>
          <w:szCs w:val="18"/>
        </w:rPr>
      </w:pPr>
    </w:p>
    <w:p w:rsidR="007F49F8" w:rsidRPr="002F0C35" w:rsidRDefault="007F49F8" w:rsidP="007F49F8">
      <w:pPr>
        <w:rPr>
          <w:rFonts w:ascii="Arial" w:hAnsi="Arial" w:cs="Arial"/>
          <w:b/>
          <w:bCs/>
          <w:sz w:val="20"/>
          <w:szCs w:val="20"/>
        </w:rPr>
      </w:pPr>
      <w:r>
        <w:rPr>
          <w:rFonts w:ascii="Arial" w:hAnsi="Arial" w:cs="Arial"/>
          <w:i/>
          <w:sz w:val="20"/>
          <w:szCs w:val="20"/>
        </w:rPr>
        <w:t xml:space="preserve">             </w:t>
      </w:r>
      <w:proofErr w:type="spellStart"/>
      <w:r w:rsidRPr="00157745">
        <w:rPr>
          <w:rFonts w:ascii="Arial" w:hAnsi="Arial" w:cs="Arial"/>
          <w:i/>
          <w:sz w:val="20"/>
          <w:szCs w:val="20"/>
        </w:rPr>
        <w:t>Lonicera</w:t>
      </w:r>
      <w:proofErr w:type="spellEnd"/>
      <w:r w:rsidRPr="00157745">
        <w:rPr>
          <w:rFonts w:ascii="Arial" w:hAnsi="Arial" w:cs="Arial"/>
          <w:i/>
          <w:sz w:val="20"/>
          <w:szCs w:val="20"/>
        </w:rPr>
        <w:t xml:space="preserve"> </w:t>
      </w:r>
      <w:proofErr w:type="spellStart"/>
      <w:r w:rsidRPr="00157745">
        <w:rPr>
          <w:rFonts w:ascii="Arial" w:hAnsi="Arial" w:cs="Arial"/>
          <w:i/>
          <w:sz w:val="20"/>
          <w:szCs w:val="20"/>
        </w:rPr>
        <w:t>pileata</w:t>
      </w:r>
      <w:proofErr w:type="spellEnd"/>
      <w:r>
        <w:rPr>
          <w:rFonts w:ascii="Arial" w:hAnsi="Arial" w:cs="Arial"/>
          <w:sz w:val="20"/>
          <w:szCs w:val="20"/>
        </w:rPr>
        <w:t xml:space="preserve">                         </w:t>
      </w:r>
      <w:proofErr w:type="spellStart"/>
      <w:r w:rsidRPr="002F0C35">
        <w:rPr>
          <w:rFonts w:ascii="Arial" w:hAnsi="Arial" w:cs="Arial"/>
          <w:i/>
          <w:sz w:val="20"/>
          <w:szCs w:val="20"/>
        </w:rPr>
        <w:t>Potentilla</w:t>
      </w:r>
      <w:proofErr w:type="spellEnd"/>
      <w:r w:rsidRPr="002F0C35">
        <w:rPr>
          <w:rFonts w:ascii="Arial" w:hAnsi="Arial" w:cs="Arial"/>
          <w:i/>
          <w:sz w:val="20"/>
          <w:szCs w:val="20"/>
        </w:rPr>
        <w:t xml:space="preserve"> </w:t>
      </w:r>
      <w:proofErr w:type="spellStart"/>
      <w:r w:rsidRPr="002F0C35">
        <w:rPr>
          <w:rFonts w:ascii="Arial" w:hAnsi="Arial" w:cs="Arial"/>
          <w:i/>
          <w:sz w:val="20"/>
          <w:szCs w:val="20"/>
        </w:rPr>
        <w:t>fruticosa</w:t>
      </w:r>
      <w:proofErr w:type="spellEnd"/>
      <w:r w:rsidRPr="002F0C35">
        <w:rPr>
          <w:rFonts w:ascii="Arial" w:hAnsi="Arial" w:cs="Arial"/>
          <w:i/>
          <w:sz w:val="20"/>
          <w:szCs w:val="20"/>
        </w:rPr>
        <w:t xml:space="preserve"> </w:t>
      </w:r>
      <w:r w:rsidRPr="002F0C35">
        <w:rPr>
          <w:rFonts w:ascii="Arial" w:hAnsi="Arial" w:cs="Arial"/>
          <w:sz w:val="20"/>
          <w:szCs w:val="20"/>
        </w:rPr>
        <w:t>'</w:t>
      </w:r>
      <w:proofErr w:type="spellStart"/>
      <w:r w:rsidRPr="002F0C35">
        <w:rPr>
          <w:rFonts w:ascii="Arial" w:hAnsi="Arial" w:cs="Arial"/>
          <w:sz w:val="20"/>
          <w:szCs w:val="20"/>
        </w:rPr>
        <w:t>Klondike</w:t>
      </w:r>
      <w:proofErr w:type="spellEnd"/>
      <w:r w:rsidRPr="002F0C35">
        <w:rPr>
          <w:rFonts w:ascii="Arial" w:hAnsi="Arial" w:cs="Arial"/>
          <w:sz w:val="20"/>
          <w:szCs w:val="20"/>
        </w:rPr>
        <w:t>'</w:t>
      </w:r>
      <w:r>
        <w:rPr>
          <w:rFonts w:ascii="Arial" w:hAnsi="Arial" w:cs="Arial"/>
          <w:sz w:val="20"/>
          <w:szCs w:val="20"/>
        </w:rPr>
        <w:t xml:space="preserve">    </w:t>
      </w:r>
      <w:proofErr w:type="spellStart"/>
      <w:r w:rsidRPr="007D7206">
        <w:rPr>
          <w:rFonts w:ascii="Arial" w:hAnsi="Arial" w:cs="Arial"/>
          <w:i/>
          <w:sz w:val="20"/>
          <w:szCs w:val="20"/>
        </w:rPr>
        <w:t>Potentilla</w:t>
      </w:r>
      <w:proofErr w:type="spellEnd"/>
      <w:r w:rsidRPr="007D7206">
        <w:rPr>
          <w:rFonts w:ascii="Arial" w:hAnsi="Arial" w:cs="Arial"/>
          <w:i/>
          <w:sz w:val="20"/>
          <w:szCs w:val="20"/>
        </w:rPr>
        <w:t xml:space="preserve"> </w:t>
      </w:r>
      <w:proofErr w:type="spellStart"/>
      <w:r w:rsidRPr="007D7206">
        <w:rPr>
          <w:rFonts w:ascii="Arial" w:hAnsi="Arial" w:cs="Arial"/>
          <w:i/>
          <w:sz w:val="20"/>
          <w:szCs w:val="20"/>
        </w:rPr>
        <w:t>fruticosa</w:t>
      </w:r>
      <w:proofErr w:type="spellEnd"/>
      <w:r w:rsidRPr="002F0C35">
        <w:rPr>
          <w:rFonts w:ascii="Arial" w:hAnsi="Arial" w:cs="Arial"/>
          <w:sz w:val="20"/>
          <w:szCs w:val="20"/>
        </w:rPr>
        <w:t xml:space="preserve"> '</w:t>
      </w:r>
      <w:proofErr w:type="spellStart"/>
      <w:r w:rsidRPr="002F0C35">
        <w:rPr>
          <w:rFonts w:ascii="Arial" w:hAnsi="Arial" w:cs="Arial"/>
          <w:sz w:val="20"/>
          <w:szCs w:val="20"/>
        </w:rPr>
        <w:t>Lovely</w:t>
      </w:r>
      <w:proofErr w:type="spellEnd"/>
      <w:r w:rsidRPr="002F0C35">
        <w:rPr>
          <w:rFonts w:ascii="Arial" w:hAnsi="Arial" w:cs="Arial"/>
          <w:sz w:val="20"/>
          <w:szCs w:val="20"/>
        </w:rPr>
        <w:t xml:space="preserve"> Pink'</w:t>
      </w:r>
    </w:p>
    <w:p w:rsidR="00E72E40" w:rsidRDefault="007F49F8" w:rsidP="00E72E40">
      <w:pPr>
        <w:rPr>
          <w:rFonts w:ascii="Arial" w:hAnsi="Arial" w:cs="Arial"/>
          <w:sz w:val="20"/>
          <w:szCs w:val="20"/>
        </w:rPr>
      </w:pPr>
      <w:r>
        <w:rPr>
          <w:rFonts w:ascii="Arial" w:hAnsi="Arial" w:cs="Arial"/>
          <w:bCs/>
          <w:sz w:val="20"/>
          <w:szCs w:val="20"/>
        </w:rPr>
        <w:t xml:space="preserve">          </w:t>
      </w:r>
      <w:r w:rsidRPr="00157745">
        <w:rPr>
          <w:rFonts w:ascii="Arial" w:hAnsi="Arial" w:cs="Arial"/>
          <w:bCs/>
          <w:sz w:val="20"/>
          <w:szCs w:val="20"/>
        </w:rPr>
        <w:t>zimolez kloboukatý</w:t>
      </w:r>
      <w:r>
        <w:rPr>
          <w:rFonts w:ascii="Arial" w:hAnsi="Arial" w:cs="Arial"/>
          <w:bCs/>
          <w:sz w:val="20"/>
          <w:szCs w:val="20"/>
        </w:rPr>
        <w:t xml:space="preserve">                          </w:t>
      </w:r>
      <w:r w:rsidRPr="00157745">
        <w:rPr>
          <w:rFonts w:ascii="Arial" w:hAnsi="Arial" w:cs="Arial"/>
          <w:bCs/>
          <w:sz w:val="20"/>
          <w:szCs w:val="20"/>
        </w:rPr>
        <w:t>mochna křovitá</w:t>
      </w:r>
      <w:r>
        <w:rPr>
          <w:rFonts w:ascii="Arial" w:hAnsi="Arial" w:cs="Arial"/>
          <w:bCs/>
          <w:sz w:val="20"/>
          <w:szCs w:val="20"/>
        </w:rPr>
        <w:t xml:space="preserve"> </w:t>
      </w:r>
      <w:r w:rsidRPr="002F0C35">
        <w:rPr>
          <w:rFonts w:ascii="Arial" w:hAnsi="Arial" w:cs="Arial"/>
          <w:sz w:val="20"/>
          <w:szCs w:val="20"/>
        </w:rPr>
        <w:t>'</w:t>
      </w:r>
      <w:proofErr w:type="spellStart"/>
      <w:r w:rsidRPr="002F0C35">
        <w:rPr>
          <w:rFonts w:ascii="Arial" w:hAnsi="Arial" w:cs="Arial"/>
          <w:sz w:val="20"/>
          <w:szCs w:val="20"/>
        </w:rPr>
        <w:t>Klondike</w:t>
      </w:r>
      <w:proofErr w:type="spellEnd"/>
      <w:r w:rsidRPr="002F0C35">
        <w:rPr>
          <w:rFonts w:ascii="Arial" w:hAnsi="Arial" w:cs="Arial"/>
          <w:sz w:val="20"/>
          <w:szCs w:val="20"/>
        </w:rPr>
        <w:t>'</w:t>
      </w:r>
      <w:r>
        <w:rPr>
          <w:rFonts w:ascii="Arial" w:hAnsi="Arial" w:cs="Arial"/>
          <w:sz w:val="20"/>
          <w:szCs w:val="20"/>
        </w:rPr>
        <w:t xml:space="preserve">        </w:t>
      </w:r>
      <w:r w:rsidRPr="007D7206">
        <w:rPr>
          <w:rFonts w:ascii="Arial" w:hAnsi="Arial" w:cs="Arial"/>
          <w:sz w:val="20"/>
          <w:szCs w:val="20"/>
        </w:rPr>
        <w:t>mochna křovitá</w:t>
      </w:r>
      <w:r>
        <w:rPr>
          <w:rFonts w:ascii="Arial" w:hAnsi="Arial" w:cs="Arial"/>
          <w:sz w:val="20"/>
          <w:szCs w:val="20"/>
        </w:rPr>
        <w:t xml:space="preserve"> </w:t>
      </w:r>
      <w:r w:rsidRPr="002F0C35">
        <w:rPr>
          <w:rFonts w:ascii="Arial" w:hAnsi="Arial" w:cs="Arial"/>
          <w:sz w:val="20"/>
          <w:szCs w:val="20"/>
        </w:rPr>
        <w:t>'</w:t>
      </w:r>
      <w:proofErr w:type="spellStart"/>
      <w:r w:rsidRPr="002F0C35">
        <w:rPr>
          <w:rFonts w:ascii="Arial" w:hAnsi="Arial" w:cs="Arial"/>
          <w:sz w:val="20"/>
          <w:szCs w:val="20"/>
        </w:rPr>
        <w:t>Lovely</w:t>
      </w:r>
      <w:proofErr w:type="spellEnd"/>
      <w:r w:rsidRPr="002F0C35">
        <w:rPr>
          <w:rFonts w:ascii="Arial" w:hAnsi="Arial" w:cs="Arial"/>
          <w:sz w:val="20"/>
          <w:szCs w:val="20"/>
        </w:rPr>
        <w:t xml:space="preserve"> Pin</w:t>
      </w:r>
    </w:p>
    <w:p w:rsidR="00E72E40" w:rsidRDefault="00E72E40" w:rsidP="00E72E40">
      <w:pPr>
        <w:rPr>
          <w:rFonts w:ascii="Arial" w:hAnsi="Arial" w:cs="Arial"/>
          <w:sz w:val="20"/>
          <w:szCs w:val="20"/>
        </w:rPr>
      </w:pPr>
      <w:r>
        <w:rPr>
          <w:rFonts w:ascii="Arial" w:hAnsi="Arial" w:cs="Arial"/>
          <w:noProof/>
          <w:sz w:val="20"/>
          <w:szCs w:val="20"/>
          <w:lang w:eastAsia="cs-CZ"/>
        </w:rPr>
        <w:drawing>
          <wp:anchor distT="0" distB="0" distL="114300" distR="114300" simplePos="0" relativeHeight="251712512" behindDoc="1" locked="0" layoutInCell="1" allowOverlap="1">
            <wp:simplePos x="0" y="0"/>
            <wp:positionH relativeFrom="column">
              <wp:posOffset>4324985</wp:posOffset>
            </wp:positionH>
            <wp:positionV relativeFrom="paragraph">
              <wp:posOffset>80645</wp:posOffset>
            </wp:positionV>
            <wp:extent cx="2020570" cy="1437640"/>
            <wp:effectExtent l="19050" t="0" r="0" b="0"/>
            <wp:wrapNone/>
            <wp:docPr id="46" name="obrázek 43" descr="Symphoricarpos x chenaultii 'Hancock' plod_V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Symphoricarpos x chenaultii 'Hancock' plod_VI"/>
                    <pic:cNvPicPr>
                      <a:picLocks noChangeAspect="1" noChangeArrowheads="1"/>
                    </pic:cNvPicPr>
                  </pic:nvPicPr>
                  <pic:blipFill>
                    <a:blip r:embed="rId24" cstate="print"/>
                    <a:stretch>
                      <a:fillRect/>
                    </a:stretch>
                  </pic:blipFill>
                  <pic:spPr bwMode="auto">
                    <a:xfrm>
                      <a:off x="0" y="0"/>
                      <a:ext cx="2020570" cy="1437640"/>
                    </a:xfrm>
                    <a:prstGeom prst="rect">
                      <a:avLst/>
                    </a:prstGeom>
                    <a:noFill/>
                    <a:ln w="9525">
                      <a:noFill/>
                      <a:miter lim="800000"/>
                      <a:headEnd/>
                      <a:tailEnd/>
                    </a:ln>
                  </pic:spPr>
                </pic:pic>
              </a:graphicData>
            </a:graphic>
          </wp:anchor>
        </w:drawing>
      </w:r>
      <w:r>
        <w:rPr>
          <w:rFonts w:ascii="Arial" w:hAnsi="Arial" w:cs="Arial"/>
          <w:noProof/>
          <w:sz w:val="20"/>
          <w:szCs w:val="20"/>
          <w:lang w:eastAsia="cs-CZ"/>
        </w:rPr>
        <w:drawing>
          <wp:anchor distT="0" distB="0" distL="114300" distR="114300" simplePos="0" relativeHeight="251711488" behindDoc="1" locked="0" layoutInCell="1" allowOverlap="1">
            <wp:simplePos x="0" y="0"/>
            <wp:positionH relativeFrom="column">
              <wp:posOffset>2422525</wp:posOffset>
            </wp:positionH>
            <wp:positionV relativeFrom="paragraph">
              <wp:posOffset>80645</wp:posOffset>
            </wp:positionV>
            <wp:extent cx="1616710" cy="1442720"/>
            <wp:effectExtent l="19050" t="0" r="2540" b="0"/>
            <wp:wrapNone/>
            <wp:docPr id="42" name="obrázek 43" descr="Symphoricarpos x chenaultii 'Hancock' plod_V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Symphoricarpos x chenaultii 'Hancock' plod_VI"/>
                    <pic:cNvPicPr>
                      <a:picLocks noChangeAspect="1" noChangeArrowheads="1"/>
                    </pic:cNvPicPr>
                  </pic:nvPicPr>
                  <pic:blipFill>
                    <a:blip r:embed="rId25" cstate="print"/>
                    <a:stretch>
                      <a:fillRect/>
                    </a:stretch>
                  </pic:blipFill>
                  <pic:spPr bwMode="auto">
                    <a:xfrm>
                      <a:off x="0" y="0"/>
                      <a:ext cx="1616710" cy="1442720"/>
                    </a:xfrm>
                    <a:prstGeom prst="rect">
                      <a:avLst/>
                    </a:prstGeom>
                    <a:noFill/>
                    <a:ln w="9525">
                      <a:noFill/>
                      <a:miter lim="800000"/>
                      <a:headEnd/>
                      <a:tailEnd/>
                    </a:ln>
                  </pic:spPr>
                </pic:pic>
              </a:graphicData>
            </a:graphic>
          </wp:anchor>
        </w:drawing>
      </w:r>
      <w:r>
        <w:rPr>
          <w:rFonts w:ascii="Arial" w:hAnsi="Arial" w:cs="Arial"/>
          <w:noProof/>
          <w:sz w:val="20"/>
          <w:szCs w:val="20"/>
          <w:lang w:eastAsia="cs-CZ"/>
        </w:rPr>
        <w:drawing>
          <wp:anchor distT="0" distB="0" distL="114300" distR="114300" simplePos="0" relativeHeight="251706368" behindDoc="1" locked="0" layoutInCell="1" allowOverlap="1">
            <wp:simplePos x="0" y="0"/>
            <wp:positionH relativeFrom="column">
              <wp:posOffset>-3810</wp:posOffset>
            </wp:positionH>
            <wp:positionV relativeFrom="paragraph">
              <wp:posOffset>85725</wp:posOffset>
            </wp:positionV>
            <wp:extent cx="2142490" cy="1437640"/>
            <wp:effectExtent l="19050" t="0" r="0" b="0"/>
            <wp:wrapNone/>
            <wp:docPr id="45" name="obrázek 43" descr="Symphoricarpos x chenaultii 'Hancock' plod_V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Symphoricarpos x chenaultii 'Hancock' plod_VI"/>
                    <pic:cNvPicPr>
                      <a:picLocks noChangeAspect="1" noChangeArrowheads="1"/>
                    </pic:cNvPicPr>
                  </pic:nvPicPr>
                  <pic:blipFill>
                    <a:blip r:embed="rId26" cstate="print"/>
                    <a:stretch>
                      <a:fillRect/>
                    </a:stretch>
                  </pic:blipFill>
                  <pic:spPr bwMode="auto">
                    <a:xfrm>
                      <a:off x="0" y="0"/>
                      <a:ext cx="2142490" cy="1437640"/>
                    </a:xfrm>
                    <a:prstGeom prst="rect">
                      <a:avLst/>
                    </a:prstGeom>
                    <a:noFill/>
                    <a:ln w="9525">
                      <a:noFill/>
                      <a:miter lim="800000"/>
                      <a:headEnd/>
                      <a:tailEnd/>
                    </a:ln>
                  </pic:spPr>
                </pic:pic>
              </a:graphicData>
            </a:graphic>
          </wp:anchor>
        </w:drawing>
      </w:r>
    </w:p>
    <w:p w:rsidR="00E72E40" w:rsidRDefault="00E72E40" w:rsidP="00E72E40">
      <w:pPr>
        <w:rPr>
          <w:rFonts w:ascii="Arial" w:hAnsi="Arial" w:cs="Arial"/>
          <w:sz w:val="20"/>
          <w:szCs w:val="20"/>
        </w:rPr>
      </w:pPr>
    </w:p>
    <w:p w:rsidR="00E72E40" w:rsidRDefault="00E72E40" w:rsidP="00E72E40">
      <w:pPr>
        <w:rPr>
          <w:rFonts w:ascii="Arial" w:hAnsi="Arial" w:cs="Arial"/>
          <w:sz w:val="20"/>
          <w:szCs w:val="20"/>
        </w:rPr>
      </w:pPr>
    </w:p>
    <w:p w:rsidR="00E72E40" w:rsidRDefault="00E72E40" w:rsidP="00E72E40">
      <w:pPr>
        <w:rPr>
          <w:rFonts w:ascii="Arial" w:hAnsi="Arial" w:cs="Arial"/>
          <w:sz w:val="20"/>
          <w:szCs w:val="20"/>
        </w:rPr>
      </w:pPr>
    </w:p>
    <w:p w:rsidR="00E72E40" w:rsidRDefault="00E72E40" w:rsidP="00E72E40">
      <w:pPr>
        <w:rPr>
          <w:rFonts w:ascii="Arial" w:hAnsi="Arial" w:cs="Arial"/>
          <w:sz w:val="20"/>
          <w:szCs w:val="20"/>
        </w:rPr>
      </w:pPr>
    </w:p>
    <w:p w:rsidR="00E72E40" w:rsidRDefault="00E72E40" w:rsidP="00E72E40">
      <w:pPr>
        <w:rPr>
          <w:rFonts w:ascii="Arial" w:hAnsi="Arial" w:cs="Arial"/>
          <w:sz w:val="20"/>
          <w:szCs w:val="20"/>
        </w:rPr>
      </w:pPr>
    </w:p>
    <w:p w:rsidR="00E72E40" w:rsidRDefault="00E72E40" w:rsidP="00E72E40">
      <w:pPr>
        <w:rPr>
          <w:rFonts w:ascii="Arial" w:hAnsi="Arial" w:cs="Arial"/>
          <w:sz w:val="20"/>
          <w:szCs w:val="20"/>
        </w:rPr>
      </w:pPr>
    </w:p>
    <w:p w:rsidR="00E72E40" w:rsidRDefault="00E72E40" w:rsidP="00E72E40">
      <w:pPr>
        <w:rPr>
          <w:rFonts w:ascii="Arial" w:hAnsi="Arial" w:cs="Arial"/>
          <w:sz w:val="20"/>
          <w:szCs w:val="20"/>
        </w:rPr>
      </w:pPr>
    </w:p>
    <w:p w:rsidR="00E72E40" w:rsidRDefault="00E72E40" w:rsidP="00E72E40">
      <w:pPr>
        <w:rPr>
          <w:rFonts w:ascii="Arial" w:hAnsi="Arial" w:cs="Arial"/>
          <w:sz w:val="20"/>
          <w:szCs w:val="20"/>
        </w:rPr>
      </w:pPr>
    </w:p>
    <w:p w:rsidR="00E72E40" w:rsidRDefault="00E72E40" w:rsidP="00E72E40">
      <w:pPr>
        <w:rPr>
          <w:rFonts w:ascii="Arial" w:hAnsi="Arial" w:cs="Arial"/>
          <w:sz w:val="20"/>
          <w:szCs w:val="20"/>
        </w:rPr>
      </w:pPr>
    </w:p>
    <w:p w:rsidR="00E72E40" w:rsidRDefault="00E72E40" w:rsidP="00E72E40">
      <w:pPr>
        <w:rPr>
          <w:rFonts w:ascii="Arial" w:hAnsi="Arial" w:cs="Arial"/>
          <w:sz w:val="20"/>
          <w:szCs w:val="20"/>
        </w:rPr>
      </w:pPr>
    </w:p>
    <w:p w:rsidR="007F49F8" w:rsidRPr="00E72E40" w:rsidRDefault="007F49F8" w:rsidP="00E72E40">
      <w:pPr>
        <w:rPr>
          <w:rFonts w:ascii="Arial" w:hAnsi="Arial" w:cs="Arial"/>
          <w:sz w:val="20"/>
          <w:szCs w:val="20"/>
        </w:rPr>
      </w:pPr>
      <w:r>
        <w:rPr>
          <w:rFonts w:ascii="Arial" w:hAnsi="Arial" w:cs="Arial"/>
          <w:bCs/>
          <w:sz w:val="20"/>
          <w:szCs w:val="20"/>
        </w:rPr>
        <w:t xml:space="preserve">   </w:t>
      </w:r>
      <w:r w:rsidR="00E72E40">
        <w:rPr>
          <w:rFonts w:ascii="Arial" w:hAnsi="Arial" w:cs="Arial"/>
          <w:bCs/>
          <w:sz w:val="20"/>
          <w:szCs w:val="20"/>
        </w:rPr>
        <w:t xml:space="preserve">     </w:t>
      </w:r>
      <w:proofErr w:type="spellStart"/>
      <w:r w:rsidRPr="007D7206">
        <w:rPr>
          <w:rFonts w:ascii="Arial" w:hAnsi="Arial" w:cs="Arial"/>
          <w:bCs/>
          <w:i/>
          <w:sz w:val="20"/>
          <w:szCs w:val="20"/>
        </w:rPr>
        <w:t>Potentilla</w:t>
      </w:r>
      <w:proofErr w:type="spellEnd"/>
      <w:r w:rsidRPr="007D7206">
        <w:rPr>
          <w:rFonts w:ascii="Arial" w:hAnsi="Arial" w:cs="Arial"/>
          <w:bCs/>
          <w:i/>
          <w:sz w:val="20"/>
          <w:szCs w:val="20"/>
        </w:rPr>
        <w:t xml:space="preserve"> </w:t>
      </w:r>
      <w:proofErr w:type="spellStart"/>
      <w:r w:rsidRPr="007D7206">
        <w:rPr>
          <w:rFonts w:ascii="Arial" w:hAnsi="Arial" w:cs="Arial"/>
          <w:bCs/>
          <w:i/>
          <w:sz w:val="20"/>
          <w:szCs w:val="20"/>
        </w:rPr>
        <w:t>fruticosa</w:t>
      </w:r>
      <w:proofErr w:type="spellEnd"/>
      <w:r w:rsidRPr="007D7206">
        <w:rPr>
          <w:rFonts w:ascii="Arial" w:hAnsi="Arial" w:cs="Arial"/>
          <w:bCs/>
          <w:sz w:val="20"/>
          <w:szCs w:val="20"/>
        </w:rPr>
        <w:t xml:space="preserve"> '</w:t>
      </w:r>
      <w:proofErr w:type="spellStart"/>
      <w:r w:rsidRPr="007D7206">
        <w:rPr>
          <w:rFonts w:ascii="Arial" w:hAnsi="Arial" w:cs="Arial"/>
          <w:bCs/>
          <w:sz w:val="20"/>
          <w:szCs w:val="20"/>
        </w:rPr>
        <w:t>Manchu</w:t>
      </w:r>
      <w:proofErr w:type="spellEnd"/>
      <w:r w:rsidRPr="007D7206">
        <w:rPr>
          <w:rFonts w:ascii="Arial" w:hAnsi="Arial" w:cs="Arial"/>
          <w:bCs/>
          <w:sz w:val="20"/>
          <w:szCs w:val="20"/>
        </w:rPr>
        <w:t>'</w:t>
      </w:r>
      <w:r w:rsidRPr="007D7206">
        <w:t xml:space="preserve"> </w:t>
      </w:r>
      <w:r w:rsidR="00E55481">
        <w:t xml:space="preserve">          </w:t>
      </w:r>
      <w:proofErr w:type="spellStart"/>
      <w:r w:rsidRPr="00765A7E">
        <w:rPr>
          <w:rFonts w:ascii="Arial" w:hAnsi="Arial" w:cs="Arial"/>
          <w:bCs/>
          <w:i/>
          <w:sz w:val="20"/>
          <w:szCs w:val="20"/>
        </w:rPr>
        <w:t>Spiraea</w:t>
      </w:r>
      <w:proofErr w:type="spellEnd"/>
      <w:r w:rsidRPr="00765A7E">
        <w:rPr>
          <w:rFonts w:ascii="Arial" w:hAnsi="Arial" w:cs="Arial"/>
          <w:bCs/>
          <w:i/>
          <w:sz w:val="20"/>
          <w:szCs w:val="20"/>
        </w:rPr>
        <w:t xml:space="preserve"> </w:t>
      </w:r>
      <w:proofErr w:type="spellStart"/>
      <w:r>
        <w:rPr>
          <w:rFonts w:ascii="Arial" w:hAnsi="Arial" w:cs="Arial"/>
          <w:bCs/>
          <w:i/>
          <w:sz w:val="20"/>
          <w:szCs w:val="20"/>
        </w:rPr>
        <w:t>j</w:t>
      </w:r>
      <w:r w:rsidRPr="00765A7E">
        <w:rPr>
          <w:rFonts w:ascii="Arial" w:hAnsi="Arial" w:cs="Arial"/>
          <w:bCs/>
          <w:i/>
          <w:sz w:val="20"/>
          <w:szCs w:val="20"/>
        </w:rPr>
        <w:t>aponka</w:t>
      </w:r>
      <w:proofErr w:type="spellEnd"/>
      <w:r>
        <w:rPr>
          <w:rFonts w:ascii="Arial" w:hAnsi="Arial" w:cs="Arial"/>
          <w:bCs/>
          <w:sz w:val="20"/>
          <w:szCs w:val="20"/>
        </w:rPr>
        <w:t xml:space="preserve"> </w:t>
      </w:r>
      <w:r w:rsidRPr="007D7206">
        <w:rPr>
          <w:rFonts w:ascii="Arial" w:hAnsi="Arial" w:cs="Arial"/>
          <w:bCs/>
          <w:sz w:val="20"/>
          <w:szCs w:val="20"/>
        </w:rPr>
        <w:t>'</w:t>
      </w:r>
      <w:proofErr w:type="spellStart"/>
      <w:r w:rsidRPr="007D7206">
        <w:rPr>
          <w:rFonts w:ascii="Arial" w:hAnsi="Arial" w:cs="Arial"/>
          <w:bCs/>
          <w:sz w:val="20"/>
          <w:szCs w:val="20"/>
        </w:rPr>
        <w:t>Golden</w:t>
      </w:r>
      <w:proofErr w:type="spellEnd"/>
      <w:r w:rsidRPr="007D7206">
        <w:rPr>
          <w:rFonts w:ascii="Arial" w:hAnsi="Arial" w:cs="Arial"/>
          <w:bCs/>
          <w:sz w:val="20"/>
          <w:szCs w:val="20"/>
        </w:rPr>
        <w:t xml:space="preserve"> </w:t>
      </w:r>
      <w:proofErr w:type="spellStart"/>
      <w:r w:rsidRPr="007D7206">
        <w:rPr>
          <w:rFonts w:ascii="Arial" w:hAnsi="Arial" w:cs="Arial"/>
          <w:bCs/>
          <w:sz w:val="20"/>
          <w:szCs w:val="20"/>
        </w:rPr>
        <w:t>Princess</w:t>
      </w:r>
      <w:proofErr w:type="spellEnd"/>
      <w:r w:rsidRPr="007D7206">
        <w:rPr>
          <w:rFonts w:ascii="Arial" w:hAnsi="Arial" w:cs="Arial"/>
          <w:bCs/>
          <w:sz w:val="20"/>
          <w:szCs w:val="20"/>
        </w:rPr>
        <w:t>'</w:t>
      </w:r>
      <w:r w:rsidR="00E55481">
        <w:rPr>
          <w:rFonts w:ascii="Arial" w:hAnsi="Arial" w:cs="Arial"/>
          <w:bCs/>
          <w:sz w:val="20"/>
          <w:szCs w:val="20"/>
        </w:rPr>
        <w:t xml:space="preserve">      </w:t>
      </w:r>
      <w:proofErr w:type="spellStart"/>
      <w:r w:rsidR="00E55481" w:rsidRPr="00852E0E">
        <w:rPr>
          <w:rFonts w:ascii="Arial" w:hAnsi="Arial" w:cs="Arial"/>
          <w:bCs/>
          <w:i/>
          <w:sz w:val="20"/>
          <w:szCs w:val="20"/>
        </w:rPr>
        <w:t>Spiraea</w:t>
      </w:r>
      <w:proofErr w:type="spellEnd"/>
      <w:r w:rsidR="00E55481" w:rsidRPr="00852E0E">
        <w:rPr>
          <w:rFonts w:ascii="Arial" w:hAnsi="Arial" w:cs="Arial"/>
          <w:bCs/>
          <w:i/>
          <w:sz w:val="20"/>
          <w:szCs w:val="20"/>
        </w:rPr>
        <w:t xml:space="preserve"> </w:t>
      </w:r>
      <w:proofErr w:type="spellStart"/>
      <w:r w:rsidR="00E55481" w:rsidRPr="00852E0E">
        <w:rPr>
          <w:rFonts w:ascii="Arial" w:hAnsi="Arial" w:cs="Arial"/>
          <w:bCs/>
          <w:i/>
          <w:sz w:val="20"/>
          <w:szCs w:val="20"/>
        </w:rPr>
        <w:t>japonica</w:t>
      </w:r>
      <w:proofErr w:type="spellEnd"/>
      <w:r w:rsidR="00E55481" w:rsidRPr="00852E0E">
        <w:rPr>
          <w:rFonts w:ascii="Arial" w:hAnsi="Arial" w:cs="Arial"/>
          <w:bCs/>
          <w:sz w:val="20"/>
          <w:szCs w:val="20"/>
        </w:rPr>
        <w:t xml:space="preserve"> '</w:t>
      </w:r>
      <w:proofErr w:type="spellStart"/>
      <w:r w:rsidR="00E55481" w:rsidRPr="00852E0E">
        <w:rPr>
          <w:rFonts w:ascii="Arial" w:hAnsi="Arial" w:cs="Arial"/>
          <w:bCs/>
          <w:sz w:val="20"/>
          <w:szCs w:val="20"/>
        </w:rPr>
        <w:t>Little</w:t>
      </w:r>
      <w:proofErr w:type="spellEnd"/>
      <w:r w:rsidR="00E55481" w:rsidRPr="00852E0E">
        <w:rPr>
          <w:rFonts w:ascii="Arial" w:hAnsi="Arial" w:cs="Arial"/>
          <w:bCs/>
          <w:sz w:val="20"/>
          <w:szCs w:val="20"/>
        </w:rPr>
        <w:t xml:space="preserve"> </w:t>
      </w:r>
      <w:proofErr w:type="spellStart"/>
      <w:r w:rsidR="00E55481" w:rsidRPr="00852E0E">
        <w:rPr>
          <w:rFonts w:ascii="Arial" w:hAnsi="Arial" w:cs="Arial"/>
          <w:bCs/>
          <w:sz w:val="20"/>
          <w:szCs w:val="20"/>
        </w:rPr>
        <w:t>Princess</w:t>
      </w:r>
      <w:proofErr w:type="spellEnd"/>
      <w:r w:rsidR="00E55481" w:rsidRPr="00852E0E">
        <w:rPr>
          <w:rFonts w:ascii="Arial" w:hAnsi="Arial" w:cs="Arial"/>
          <w:bCs/>
          <w:sz w:val="20"/>
          <w:szCs w:val="20"/>
        </w:rPr>
        <w:t xml:space="preserve">'          </w:t>
      </w:r>
    </w:p>
    <w:p w:rsidR="007F49F8" w:rsidRDefault="007F49F8" w:rsidP="007F49F8">
      <w:pPr>
        <w:widowControl/>
        <w:suppressAutoHyphens w:val="0"/>
        <w:rPr>
          <w:rFonts w:ascii="Arial" w:hAnsi="Arial" w:cs="Arial"/>
          <w:bCs/>
          <w:sz w:val="20"/>
          <w:szCs w:val="20"/>
        </w:rPr>
      </w:pPr>
      <w:r>
        <w:rPr>
          <w:rFonts w:ascii="Arial" w:hAnsi="Arial" w:cs="Arial"/>
          <w:bCs/>
          <w:sz w:val="20"/>
          <w:szCs w:val="20"/>
        </w:rPr>
        <w:t xml:space="preserve">          </w:t>
      </w:r>
      <w:r w:rsidRPr="00157745">
        <w:rPr>
          <w:rFonts w:ascii="Arial" w:hAnsi="Arial" w:cs="Arial"/>
          <w:bCs/>
          <w:sz w:val="20"/>
          <w:szCs w:val="20"/>
        </w:rPr>
        <w:t>mochna křovitá</w:t>
      </w:r>
      <w:r w:rsidRPr="007D7206">
        <w:rPr>
          <w:bCs/>
          <w:sz w:val="22"/>
          <w:szCs w:val="22"/>
        </w:rPr>
        <w:t xml:space="preserve"> </w:t>
      </w:r>
      <w:r w:rsidRPr="007D7206">
        <w:rPr>
          <w:rFonts w:ascii="Arial" w:hAnsi="Arial" w:cs="Arial"/>
          <w:bCs/>
          <w:sz w:val="20"/>
          <w:szCs w:val="20"/>
        </w:rPr>
        <w:t>'</w:t>
      </w:r>
      <w:proofErr w:type="spellStart"/>
      <w:r w:rsidRPr="007D7206">
        <w:rPr>
          <w:rFonts w:ascii="Arial" w:hAnsi="Arial" w:cs="Arial"/>
          <w:bCs/>
          <w:sz w:val="20"/>
          <w:szCs w:val="20"/>
        </w:rPr>
        <w:t>Manchu</w:t>
      </w:r>
      <w:proofErr w:type="spellEnd"/>
      <w:r w:rsidRPr="007D7206">
        <w:rPr>
          <w:rFonts w:ascii="Arial" w:hAnsi="Arial" w:cs="Arial"/>
          <w:bCs/>
          <w:sz w:val="20"/>
          <w:szCs w:val="20"/>
        </w:rPr>
        <w:t>'</w:t>
      </w:r>
      <w:r w:rsidRPr="007D7206">
        <w:t xml:space="preserve"> </w:t>
      </w:r>
      <w:r w:rsidR="00E55481">
        <w:t xml:space="preserve">           </w:t>
      </w:r>
      <w:r>
        <w:t xml:space="preserve"> </w:t>
      </w:r>
      <w:r w:rsidRPr="007D7206">
        <w:rPr>
          <w:rFonts w:ascii="Arial" w:hAnsi="Arial" w:cs="Arial"/>
          <w:bCs/>
          <w:sz w:val="20"/>
          <w:szCs w:val="20"/>
        </w:rPr>
        <w:t>tavolník japonský</w:t>
      </w:r>
      <w:r>
        <w:rPr>
          <w:rFonts w:ascii="Arial" w:hAnsi="Arial" w:cs="Arial"/>
          <w:bCs/>
          <w:sz w:val="20"/>
          <w:szCs w:val="20"/>
        </w:rPr>
        <w:t xml:space="preserve"> </w:t>
      </w:r>
      <w:r w:rsidRPr="007D7206">
        <w:rPr>
          <w:rFonts w:ascii="Arial" w:hAnsi="Arial" w:cs="Arial"/>
          <w:bCs/>
          <w:sz w:val="20"/>
          <w:szCs w:val="20"/>
        </w:rPr>
        <w:t>'</w:t>
      </w:r>
      <w:proofErr w:type="spellStart"/>
      <w:r w:rsidRPr="007D7206">
        <w:rPr>
          <w:rFonts w:ascii="Arial" w:hAnsi="Arial" w:cs="Arial"/>
          <w:bCs/>
          <w:sz w:val="20"/>
          <w:szCs w:val="20"/>
        </w:rPr>
        <w:t>Golden</w:t>
      </w:r>
      <w:proofErr w:type="spellEnd"/>
      <w:r w:rsidRPr="007D7206">
        <w:rPr>
          <w:rFonts w:ascii="Arial" w:hAnsi="Arial" w:cs="Arial"/>
          <w:bCs/>
          <w:sz w:val="20"/>
          <w:szCs w:val="20"/>
        </w:rPr>
        <w:t xml:space="preserve"> </w:t>
      </w:r>
      <w:proofErr w:type="spellStart"/>
      <w:r w:rsidRPr="007D7206">
        <w:rPr>
          <w:rFonts w:ascii="Arial" w:hAnsi="Arial" w:cs="Arial"/>
          <w:bCs/>
          <w:sz w:val="20"/>
          <w:szCs w:val="20"/>
        </w:rPr>
        <w:t>Princess</w:t>
      </w:r>
      <w:proofErr w:type="spellEnd"/>
      <w:r w:rsidRPr="007D7206">
        <w:rPr>
          <w:rFonts w:ascii="Arial" w:hAnsi="Arial" w:cs="Arial"/>
          <w:bCs/>
          <w:sz w:val="20"/>
          <w:szCs w:val="20"/>
        </w:rPr>
        <w:t>'</w:t>
      </w:r>
      <w:r w:rsidR="00E55481">
        <w:rPr>
          <w:rFonts w:ascii="Arial" w:hAnsi="Arial" w:cs="Arial"/>
          <w:bCs/>
          <w:sz w:val="20"/>
          <w:szCs w:val="20"/>
        </w:rPr>
        <w:t xml:space="preserve">     </w:t>
      </w:r>
      <w:r w:rsidR="00E55481" w:rsidRPr="00E55481">
        <w:rPr>
          <w:rFonts w:ascii="Arial" w:hAnsi="Arial" w:cs="Arial"/>
          <w:bCs/>
          <w:sz w:val="20"/>
          <w:szCs w:val="20"/>
        </w:rPr>
        <w:t>tavolník japonský '</w:t>
      </w:r>
      <w:proofErr w:type="spellStart"/>
      <w:r w:rsidR="00E55481" w:rsidRPr="00E55481">
        <w:rPr>
          <w:rFonts w:ascii="Arial" w:hAnsi="Arial" w:cs="Arial"/>
          <w:bCs/>
          <w:sz w:val="20"/>
          <w:szCs w:val="20"/>
        </w:rPr>
        <w:t>Little</w:t>
      </w:r>
      <w:proofErr w:type="spellEnd"/>
      <w:r w:rsidR="00E55481" w:rsidRPr="00E55481">
        <w:rPr>
          <w:rFonts w:ascii="Arial" w:hAnsi="Arial" w:cs="Arial"/>
          <w:bCs/>
          <w:sz w:val="20"/>
          <w:szCs w:val="20"/>
        </w:rPr>
        <w:t xml:space="preserve"> </w:t>
      </w:r>
      <w:proofErr w:type="spellStart"/>
      <w:r w:rsidR="00E55481" w:rsidRPr="00E55481">
        <w:rPr>
          <w:rFonts w:ascii="Arial" w:hAnsi="Arial" w:cs="Arial"/>
          <w:bCs/>
          <w:sz w:val="20"/>
          <w:szCs w:val="20"/>
        </w:rPr>
        <w:t>Princess</w:t>
      </w:r>
      <w:proofErr w:type="spellEnd"/>
      <w:r w:rsidR="00E55481" w:rsidRPr="00E55481">
        <w:rPr>
          <w:rFonts w:ascii="Arial" w:hAnsi="Arial" w:cs="Arial"/>
          <w:bCs/>
          <w:sz w:val="20"/>
          <w:szCs w:val="20"/>
        </w:rPr>
        <w:t>'</w:t>
      </w:r>
      <w:r w:rsidR="00E55481" w:rsidRPr="007D7206">
        <w:rPr>
          <w:rFonts w:cs="Arial"/>
          <w:sz w:val="20"/>
          <w:szCs w:val="20"/>
        </w:rPr>
        <w:t xml:space="preserve"> </w:t>
      </w:r>
      <w:r w:rsidR="00E55481">
        <w:rPr>
          <w:rFonts w:cs="Arial"/>
          <w:sz w:val="20"/>
          <w:szCs w:val="20"/>
        </w:rPr>
        <w:t xml:space="preserve">        </w:t>
      </w:r>
    </w:p>
    <w:p w:rsidR="007F49F8" w:rsidRDefault="00E72E40" w:rsidP="007F49F8">
      <w:pPr>
        <w:widowControl/>
        <w:suppressAutoHyphens w:val="0"/>
        <w:rPr>
          <w:rFonts w:ascii="Arial" w:hAnsi="Arial" w:cs="Arial"/>
          <w:bCs/>
          <w:sz w:val="20"/>
          <w:szCs w:val="20"/>
        </w:rPr>
      </w:pPr>
      <w:r>
        <w:rPr>
          <w:rFonts w:ascii="Arial" w:hAnsi="Arial" w:cs="Arial"/>
          <w:bCs/>
          <w:noProof/>
          <w:sz w:val="20"/>
          <w:szCs w:val="20"/>
          <w:lang w:eastAsia="cs-CZ"/>
        </w:rPr>
        <w:drawing>
          <wp:anchor distT="0" distB="0" distL="114300" distR="114300" simplePos="0" relativeHeight="251714560" behindDoc="1" locked="0" layoutInCell="1" allowOverlap="1">
            <wp:simplePos x="0" y="0"/>
            <wp:positionH relativeFrom="column">
              <wp:posOffset>-3175</wp:posOffset>
            </wp:positionH>
            <wp:positionV relativeFrom="paragraph">
              <wp:posOffset>111125</wp:posOffset>
            </wp:positionV>
            <wp:extent cx="2142490" cy="1421765"/>
            <wp:effectExtent l="19050" t="0" r="0" b="0"/>
            <wp:wrapNone/>
            <wp:docPr id="48" name="obrázek 43" descr="Symphoricarpos x chenaultii 'Hancock' plod_V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Symphoricarpos x chenaultii 'Hancock' plod_VI"/>
                    <pic:cNvPicPr>
                      <a:picLocks noChangeAspect="1" noChangeArrowheads="1"/>
                    </pic:cNvPicPr>
                  </pic:nvPicPr>
                  <pic:blipFill>
                    <a:blip r:embed="rId27" cstate="print"/>
                    <a:stretch>
                      <a:fillRect/>
                    </a:stretch>
                  </pic:blipFill>
                  <pic:spPr bwMode="auto">
                    <a:xfrm>
                      <a:off x="0" y="0"/>
                      <a:ext cx="2142490" cy="1421765"/>
                    </a:xfrm>
                    <a:prstGeom prst="rect">
                      <a:avLst/>
                    </a:prstGeom>
                    <a:noFill/>
                    <a:ln w="9525">
                      <a:noFill/>
                      <a:miter lim="800000"/>
                      <a:headEnd/>
                      <a:tailEnd/>
                    </a:ln>
                  </pic:spPr>
                </pic:pic>
              </a:graphicData>
            </a:graphic>
          </wp:anchor>
        </w:drawing>
      </w:r>
    </w:p>
    <w:p w:rsidR="007F49F8" w:rsidRDefault="007F49F8" w:rsidP="007F49F8">
      <w:pPr>
        <w:widowControl/>
        <w:suppressAutoHyphens w:val="0"/>
        <w:rPr>
          <w:rFonts w:ascii="Arial" w:hAnsi="Arial" w:cs="Arial"/>
          <w:bCs/>
          <w:sz w:val="20"/>
          <w:szCs w:val="20"/>
        </w:rPr>
      </w:pPr>
    </w:p>
    <w:p w:rsidR="007F49F8" w:rsidRDefault="007F49F8" w:rsidP="007F49F8">
      <w:pPr>
        <w:widowControl/>
        <w:suppressAutoHyphens w:val="0"/>
        <w:rPr>
          <w:rFonts w:ascii="Arial" w:hAnsi="Arial" w:cs="Arial"/>
          <w:bCs/>
          <w:sz w:val="20"/>
          <w:szCs w:val="20"/>
        </w:rPr>
      </w:pPr>
    </w:p>
    <w:p w:rsidR="007F49F8" w:rsidRDefault="007F49F8" w:rsidP="007F49F8">
      <w:pPr>
        <w:widowControl/>
        <w:suppressAutoHyphens w:val="0"/>
        <w:rPr>
          <w:rFonts w:ascii="Arial" w:hAnsi="Arial" w:cs="Arial"/>
          <w:bCs/>
          <w:sz w:val="20"/>
          <w:szCs w:val="20"/>
        </w:rPr>
      </w:pPr>
    </w:p>
    <w:p w:rsidR="007F49F8" w:rsidRDefault="007F49F8" w:rsidP="007F49F8">
      <w:pPr>
        <w:widowControl/>
        <w:suppressAutoHyphens w:val="0"/>
        <w:rPr>
          <w:rFonts w:ascii="Arial" w:hAnsi="Arial" w:cs="Arial"/>
          <w:bCs/>
          <w:sz w:val="20"/>
          <w:szCs w:val="20"/>
        </w:rPr>
      </w:pPr>
    </w:p>
    <w:p w:rsidR="007F49F8" w:rsidRDefault="007F49F8" w:rsidP="007F49F8">
      <w:pPr>
        <w:widowControl/>
        <w:suppressAutoHyphens w:val="0"/>
        <w:rPr>
          <w:rFonts w:ascii="Arial" w:hAnsi="Arial" w:cs="Arial"/>
          <w:bCs/>
          <w:sz w:val="20"/>
          <w:szCs w:val="20"/>
        </w:rPr>
      </w:pPr>
    </w:p>
    <w:p w:rsidR="007F49F8" w:rsidRDefault="007F49F8" w:rsidP="007F49F8">
      <w:pPr>
        <w:widowControl/>
        <w:suppressAutoHyphens w:val="0"/>
        <w:rPr>
          <w:rFonts w:ascii="Arial" w:hAnsi="Arial" w:cs="Arial"/>
          <w:bCs/>
          <w:sz w:val="20"/>
          <w:szCs w:val="20"/>
        </w:rPr>
      </w:pPr>
    </w:p>
    <w:p w:rsidR="007F49F8" w:rsidRDefault="007F49F8" w:rsidP="007F49F8">
      <w:pPr>
        <w:widowControl/>
        <w:suppressAutoHyphens w:val="0"/>
        <w:rPr>
          <w:rFonts w:ascii="Arial" w:hAnsi="Arial" w:cs="Arial"/>
          <w:bCs/>
          <w:sz w:val="20"/>
          <w:szCs w:val="20"/>
        </w:rPr>
      </w:pPr>
    </w:p>
    <w:p w:rsidR="007F49F8" w:rsidRDefault="007F49F8" w:rsidP="007F49F8">
      <w:pPr>
        <w:widowControl/>
        <w:suppressAutoHyphens w:val="0"/>
        <w:rPr>
          <w:rFonts w:ascii="Arial" w:hAnsi="Arial" w:cs="Arial"/>
          <w:bCs/>
          <w:sz w:val="20"/>
          <w:szCs w:val="20"/>
        </w:rPr>
      </w:pPr>
    </w:p>
    <w:p w:rsidR="007F49F8" w:rsidRPr="00852E0E" w:rsidRDefault="007F49F8" w:rsidP="007F49F8">
      <w:pPr>
        <w:widowControl/>
        <w:suppressAutoHyphens w:val="0"/>
        <w:rPr>
          <w:rFonts w:ascii="Arial" w:hAnsi="Arial" w:cs="Arial"/>
          <w:bCs/>
          <w:i/>
          <w:sz w:val="20"/>
          <w:szCs w:val="20"/>
        </w:rPr>
      </w:pPr>
    </w:p>
    <w:p w:rsidR="007F49F8" w:rsidRPr="00852E0E" w:rsidRDefault="007F49F8" w:rsidP="007F49F8">
      <w:pPr>
        <w:widowControl/>
        <w:suppressAutoHyphens w:val="0"/>
        <w:rPr>
          <w:rFonts w:ascii="Arial" w:hAnsi="Arial" w:cs="Arial"/>
          <w:bCs/>
          <w:i/>
          <w:sz w:val="20"/>
          <w:szCs w:val="20"/>
        </w:rPr>
      </w:pPr>
    </w:p>
    <w:p w:rsidR="007F49F8" w:rsidRPr="00852E0E" w:rsidRDefault="007F49F8" w:rsidP="00AE374A">
      <w:pPr>
        <w:rPr>
          <w:sz w:val="22"/>
          <w:szCs w:val="22"/>
        </w:rPr>
      </w:pPr>
      <w:bookmarkStart w:id="68" w:name="_Toc520711202"/>
      <w:r>
        <w:rPr>
          <w:i/>
        </w:rPr>
        <w:t xml:space="preserve">   </w:t>
      </w:r>
      <w:proofErr w:type="spellStart"/>
      <w:r w:rsidRPr="00AE374A">
        <w:rPr>
          <w:rFonts w:ascii="Arial" w:hAnsi="Arial" w:cs="Arial"/>
          <w:bCs/>
          <w:i/>
          <w:sz w:val="20"/>
          <w:szCs w:val="20"/>
        </w:rPr>
        <w:t>Spiraea</w:t>
      </w:r>
      <w:proofErr w:type="spellEnd"/>
      <w:r w:rsidRPr="00AE374A">
        <w:rPr>
          <w:rFonts w:ascii="Arial" w:hAnsi="Arial" w:cs="Arial"/>
          <w:bCs/>
          <w:i/>
          <w:sz w:val="20"/>
          <w:szCs w:val="20"/>
        </w:rPr>
        <w:t xml:space="preserve"> </w:t>
      </w:r>
      <w:proofErr w:type="spellStart"/>
      <w:r w:rsidRPr="00AE374A">
        <w:rPr>
          <w:rFonts w:ascii="Arial" w:hAnsi="Arial" w:cs="Arial"/>
          <w:bCs/>
          <w:i/>
          <w:sz w:val="20"/>
          <w:szCs w:val="20"/>
        </w:rPr>
        <w:t>nipponica</w:t>
      </w:r>
      <w:proofErr w:type="spellEnd"/>
      <w:r w:rsidRPr="00AE374A">
        <w:rPr>
          <w:rFonts w:ascii="Arial" w:hAnsi="Arial" w:cs="Arial"/>
          <w:bCs/>
          <w:i/>
          <w:sz w:val="20"/>
          <w:szCs w:val="20"/>
        </w:rPr>
        <w:t xml:space="preserve"> </w:t>
      </w:r>
      <w:r w:rsidRPr="00AE374A">
        <w:rPr>
          <w:rFonts w:ascii="Arial" w:hAnsi="Arial" w:cs="Arial"/>
          <w:bCs/>
          <w:sz w:val="20"/>
          <w:szCs w:val="20"/>
        </w:rPr>
        <w:t>'</w:t>
      </w:r>
      <w:proofErr w:type="spellStart"/>
      <w:r w:rsidRPr="00AE374A">
        <w:rPr>
          <w:rFonts w:ascii="Arial" w:hAnsi="Arial" w:cs="Arial"/>
          <w:bCs/>
          <w:sz w:val="20"/>
          <w:szCs w:val="20"/>
        </w:rPr>
        <w:t>Halward</w:t>
      </w:r>
      <w:proofErr w:type="spellEnd"/>
      <w:r w:rsidRPr="00AE374A">
        <w:rPr>
          <w:rFonts w:ascii="Arial" w:hAnsi="Arial" w:cs="Arial"/>
          <w:bCs/>
          <w:sz w:val="20"/>
          <w:szCs w:val="20"/>
        </w:rPr>
        <w:t xml:space="preserve">'s </w:t>
      </w:r>
      <w:proofErr w:type="spellStart"/>
      <w:r w:rsidRPr="00AE374A">
        <w:rPr>
          <w:rFonts w:ascii="Arial" w:hAnsi="Arial" w:cs="Arial"/>
          <w:bCs/>
          <w:sz w:val="20"/>
          <w:szCs w:val="20"/>
        </w:rPr>
        <w:t>Silver</w:t>
      </w:r>
      <w:proofErr w:type="spellEnd"/>
      <w:r w:rsidRPr="00AE374A">
        <w:rPr>
          <w:rFonts w:ascii="Arial" w:hAnsi="Arial" w:cs="Arial"/>
          <w:bCs/>
          <w:sz w:val="20"/>
          <w:szCs w:val="20"/>
        </w:rPr>
        <w:t>'</w:t>
      </w:r>
      <w:bookmarkEnd w:id="68"/>
    </w:p>
    <w:p w:rsidR="00D40E8F" w:rsidRDefault="00E55481" w:rsidP="00D40E8F">
      <w:pPr>
        <w:rPr>
          <w:rFonts w:ascii="Arial" w:hAnsi="Arial" w:cs="Arial"/>
          <w:bCs/>
          <w:sz w:val="20"/>
          <w:szCs w:val="20"/>
        </w:rPr>
      </w:pPr>
      <w:bookmarkStart w:id="69" w:name="_Toc520711203"/>
      <w:bookmarkStart w:id="70" w:name="_Toc520722072"/>
      <w:bookmarkStart w:id="71" w:name="_Toc520723837"/>
      <w:bookmarkStart w:id="72" w:name="_Toc520894599"/>
      <w:bookmarkStart w:id="73" w:name="_Toc522544242"/>
      <w:r w:rsidRPr="00AE374A">
        <w:rPr>
          <w:rFonts w:ascii="Arial" w:hAnsi="Arial" w:cs="Arial"/>
          <w:bCs/>
          <w:sz w:val="20"/>
          <w:szCs w:val="20"/>
        </w:rPr>
        <w:t xml:space="preserve">   </w:t>
      </w:r>
      <w:r w:rsidR="007F49F8" w:rsidRPr="00AE374A">
        <w:rPr>
          <w:rFonts w:ascii="Arial" w:hAnsi="Arial" w:cs="Arial"/>
          <w:bCs/>
          <w:sz w:val="20"/>
          <w:szCs w:val="20"/>
        </w:rPr>
        <w:t xml:space="preserve">tavolník </w:t>
      </w:r>
      <w:proofErr w:type="spellStart"/>
      <w:r w:rsidR="007F49F8" w:rsidRPr="00AE374A">
        <w:rPr>
          <w:rFonts w:ascii="Arial" w:hAnsi="Arial" w:cs="Arial"/>
          <w:bCs/>
          <w:sz w:val="20"/>
          <w:szCs w:val="20"/>
        </w:rPr>
        <w:t>nipponský</w:t>
      </w:r>
      <w:proofErr w:type="spellEnd"/>
      <w:r w:rsidR="007F49F8" w:rsidRPr="00AE374A">
        <w:rPr>
          <w:rFonts w:ascii="Arial" w:hAnsi="Arial" w:cs="Arial"/>
          <w:bCs/>
          <w:sz w:val="20"/>
          <w:szCs w:val="20"/>
        </w:rPr>
        <w:t xml:space="preserve"> '</w:t>
      </w:r>
      <w:proofErr w:type="spellStart"/>
      <w:r w:rsidR="007F49F8" w:rsidRPr="00AE374A">
        <w:rPr>
          <w:rFonts w:ascii="Arial" w:hAnsi="Arial" w:cs="Arial"/>
          <w:bCs/>
          <w:sz w:val="20"/>
          <w:szCs w:val="20"/>
        </w:rPr>
        <w:t>Halward</w:t>
      </w:r>
      <w:proofErr w:type="spellEnd"/>
      <w:r w:rsidR="007F49F8" w:rsidRPr="00AE374A">
        <w:rPr>
          <w:rFonts w:ascii="Arial" w:hAnsi="Arial" w:cs="Arial"/>
          <w:bCs/>
          <w:sz w:val="20"/>
          <w:szCs w:val="20"/>
        </w:rPr>
        <w:t xml:space="preserve">'s </w:t>
      </w:r>
      <w:proofErr w:type="spellStart"/>
      <w:r w:rsidR="007F49F8" w:rsidRPr="00AE374A">
        <w:rPr>
          <w:rFonts w:ascii="Arial" w:hAnsi="Arial" w:cs="Arial"/>
          <w:bCs/>
          <w:sz w:val="20"/>
          <w:szCs w:val="20"/>
        </w:rPr>
        <w:t>Silver</w:t>
      </w:r>
      <w:proofErr w:type="spellEnd"/>
      <w:r w:rsidR="007F49F8" w:rsidRPr="00AE374A">
        <w:rPr>
          <w:rFonts w:ascii="Arial" w:hAnsi="Arial" w:cs="Arial"/>
          <w:bCs/>
          <w:sz w:val="20"/>
          <w:szCs w:val="20"/>
        </w:rPr>
        <w:t>'</w:t>
      </w:r>
      <w:bookmarkEnd w:id="69"/>
      <w:bookmarkEnd w:id="70"/>
      <w:bookmarkEnd w:id="71"/>
      <w:bookmarkEnd w:id="72"/>
      <w:bookmarkEnd w:id="73"/>
    </w:p>
    <w:p w:rsidR="007F49F8" w:rsidRPr="00D40E8F" w:rsidRDefault="007F49F8" w:rsidP="00D40E8F">
      <w:pPr>
        <w:pStyle w:val="Nadpis3"/>
        <w:numPr>
          <w:ilvl w:val="0"/>
          <w:numId w:val="0"/>
        </w:numPr>
        <w:rPr>
          <w:b w:val="0"/>
          <w:bCs w:val="0"/>
          <w:sz w:val="22"/>
          <w:szCs w:val="22"/>
          <w:u w:val="single"/>
        </w:rPr>
      </w:pPr>
      <w:bookmarkStart w:id="74" w:name="_Toc22795348"/>
      <w:r w:rsidRPr="00D40E8F">
        <w:rPr>
          <w:b w:val="0"/>
          <w:bCs w:val="0"/>
          <w:sz w:val="22"/>
          <w:szCs w:val="22"/>
          <w:u w:val="single"/>
        </w:rPr>
        <w:lastRenderedPageBreak/>
        <w:t xml:space="preserve">4.2.4. </w:t>
      </w:r>
      <w:r w:rsidR="00E55481" w:rsidRPr="00D40E8F">
        <w:rPr>
          <w:b w:val="0"/>
          <w:bCs w:val="0"/>
          <w:sz w:val="22"/>
          <w:szCs w:val="22"/>
          <w:u w:val="single"/>
        </w:rPr>
        <w:t xml:space="preserve">Rostliny na rostlém terénu  - </w:t>
      </w:r>
      <w:r w:rsidRPr="00D40E8F">
        <w:rPr>
          <w:b w:val="0"/>
          <w:bCs w:val="0"/>
          <w:sz w:val="22"/>
          <w:szCs w:val="22"/>
          <w:u w:val="single"/>
        </w:rPr>
        <w:t>Popínavé rostliny</w:t>
      </w:r>
      <w:bookmarkEnd w:id="74"/>
    </w:p>
    <w:p w:rsidR="007F49F8" w:rsidRDefault="007F49F8" w:rsidP="007F49F8">
      <w:pPr>
        <w:pStyle w:val="Nadpis2"/>
        <w:rPr>
          <w:color w:val="FF0000"/>
          <w:sz w:val="22"/>
          <w:szCs w:val="22"/>
        </w:rPr>
      </w:pPr>
      <w:r>
        <w:rPr>
          <w:noProof/>
          <w:lang w:eastAsia="cs-CZ"/>
        </w:rPr>
        <w:drawing>
          <wp:anchor distT="0" distB="0" distL="114300" distR="114300" simplePos="0" relativeHeight="251699200" behindDoc="1" locked="0" layoutInCell="1" allowOverlap="1">
            <wp:simplePos x="0" y="0"/>
            <wp:positionH relativeFrom="column">
              <wp:posOffset>3453130</wp:posOffset>
            </wp:positionH>
            <wp:positionV relativeFrom="paragraph">
              <wp:posOffset>120015</wp:posOffset>
            </wp:positionV>
            <wp:extent cx="2024380" cy="1439545"/>
            <wp:effectExtent l="19050" t="0" r="0" b="0"/>
            <wp:wrapTight wrapText="bothSides">
              <wp:wrapPolygon edited="0">
                <wp:start x="-203" y="0"/>
                <wp:lineTo x="-203" y="21438"/>
                <wp:lineTo x="21546" y="21438"/>
                <wp:lineTo x="21546" y="0"/>
                <wp:lineTo x="-203" y="0"/>
              </wp:wrapPolygon>
            </wp:wrapTight>
            <wp:docPr id="49" name="obrázek 23" descr="Parthenocissus quinquefolia list_VII-VII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Parthenocissus quinquefolia list_VII-VIII"/>
                    <pic:cNvPicPr>
                      <a:picLocks noChangeAspect="1" noChangeArrowheads="1"/>
                    </pic:cNvPicPr>
                  </pic:nvPicPr>
                  <pic:blipFill>
                    <a:blip r:embed="rId28" cstate="print"/>
                    <a:stretch>
                      <a:fillRect/>
                    </a:stretch>
                  </pic:blipFill>
                  <pic:spPr bwMode="auto">
                    <a:xfrm>
                      <a:off x="0" y="0"/>
                      <a:ext cx="2024380" cy="1439545"/>
                    </a:xfrm>
                    <a:prstGeom prst="rect">
                      <a:avLst/>
                    </a:prstGeom>
                    <a:noFill/>
                    <a:ln w="9525">
                      <a:noFill/>
                      <a:miter lim="800000"/>
                      <a:headEnd/>
                      <a:tailEnd/>
                    </a:ln>
                  </pic:spPr>
                </pic:pic>
              </a:graphicData>
            </a:graphic>
          </wp:anchor>
        </w:drawing>
      </w:r>
      <w:r>
        <w:rPr>
          <w:noProof/>
          <w:lang w:eastAsia="cs-CZ"/>
        </w:rPr>
        <w:drawing>
          <wp:anchor distT="0" distB="0" distL="114300" distR="114300" simplePos="0" relativeHeight="251698176" behindDoc="1" locked="0" layoutInCell="1" allowOverlap="1">
            <wp:simplePos x="0" y="0"/>
            <wp:positionH relativeFrom="column">
              <wp:posOffset>1708785</wp:posOffset>
            </wp:positionH>
            <wp:positionV relativeFrom="paragraph">
              <wp:posOffset>98425</wp:posOffset>
            </wp:positionV>
            <wp:extent cx="1471295" cy="1437640"/>
            <wp:effectExtent l="19050" t="0" r="0" b="0"/>
            <wp:wrapTight wrapText="bothSides">
              <wp:wrapPolygon edited="0">
                <wp:start x="-280" y="0"/>
                <wp:lineTo x="-280" y="21180"/>
                <wp:lineTo x="21535" y="21180"/>
                <wp:lineTo x="21535" y="0"/>
                <wp:lineTo x="-280" y="0"/>
              </wp:wrapPolygon>
            </wp:wrapTight>
            <wp:docPr id="50" name="obrázek 22" descr="Lonicera henryi kvet VI_VI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Lonicera henryi kvet VI_VII"/>
                    <pic:cNvPicPr>
                      <a:picLocks noChangeAspect="1" noChangeArrowheads="1"/>
                    </pic:cNvPicPr>
                  </pic:nvPicPr>
                  <pic:blipFill>
                    <a:blip r:embed="rId29" cstate="print"/>
                    <a:srcRect t="1471"/>
                    <a:stretch>
                      <a:fillRect/>
                    </a:stretch>
                  </pic:blipFill>
                  <pic:spPr bwMode="auto">
                    <a:xfrm>
                      <a:off x="0" y="0"/>
                      <a:ext cx="1471295" cy="1437640"/>
                    </a:xfrm>
                    <a:prstGeom prst="rect">
                      <a:avLst/>
                    </a:prstGeom>
                    <a:noFill/>
                    <a:ln w="9525">
                      <a:noFill/>
                      <a:miter lim="800000"/>
                      <a:headEnd/>
                      <a:tailEnd/>
                    </a:ln>
                  </pic:spPr>
                </pic:pic>
              </a:graphicData>
            </a:graphic>
          </wp:anchor>
        </w:drawing>
      </w:r>
      <w:r>
        <w:rPr>
          <w:noProof/>
          <w:lang w:eastAsia="cs-CZ"/>
        </w:rPr>
        <w:drawing>
          <wp:anchor distT="0" distB="0" distL="114300" distR="114300" simplePos="0" relativeHeight="251697152" behindDoc="1" locked="0" layoutInCell="1" allowOverlap="1">
            <wp:simplePos x="0" y="0"/>
            <wp:positionH relativeFrom="column">
              <wp:posOffset>-3810</wp:posOffset>
            </wp:positionH>
            <wp:positionV relativeFrom="paragraph">
              <wp:posOffset>98425</wp:posOffset>
            </wp:positionV>
            <wp:extent cx="1442085" cy="1437640"/>
            <wp:effectExtent l="19050" t="0" r="5715" b="0"/>
            <wp:wrapTight wrapText="bothSides">
              <wp:wrapPolygon edited="0">
                <wp:start x="-285" y="0"/>
                <wp:lineTo x="-285" y="21180"/>
                <wp:lineTo x="21686" y="21180"/>
                <wp:lineTo x="21686" y="0"/>
                <wp:lineTo x="-285" y="0"/>
              </wp:wrapPolygon>
            </wp:wrapTight>
            <wp:docPr id="51" name="obrázek 21" descr="Hedera heli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edera helix"/>
                    <pic:cNvPicPr>
                      <a:picLocks noChangeAspect="1" noChangeArrowheads="1"/>
                    </pic:cNvPicPr>
                  </pic:nvPicPr>
                  <pic:blipFill>
                    <a:blip r:embed="rId30" cstate="print"/>
                    <a:stretch>
                      <a:fillRect/>
                    </a:stretch>
                  </pic:blipFill>
                  <pic:spPr bwMode="auto">
                    <a:xfrm>
                      <a:off x="0" y="0"/>
                      <a:ext cx="1442085" cy="1437640"/>
                    </a:xfrm>
                    <a:prstGeom prst="rect">
                      <a:avLst/>
                    </a:prstGeom>
                    <a:noFill/>
                    <a:ln w="9525">
                      <a:noFill/>
                      <a:miter lim="800000"/>
                      <a:headEnd/>
                      <a:tailEnd/>
                    </a:ln>
                  </pic:spPr>
                </pic:pic>
              </a:graphicData>
            </a:graphic>
          </wp:anchor>
        </w:drawing>
      </w:r>
    </w:p>
    <w:p w:rsidR="007F49F8" w:rsidRDefault="007F49F8" w:rsidP="007F49F8">
      <w:pPr>
        <w:pStyle w:val="Nadpis2"/>
        <w:rPr>
          <w:color w:val="FF0000"/>
          <w:sz w:val="22"/>
          <w:szCs w:val="22"/>
        </w:rPr>
      </w:pPr>
    </w:p>
    <w:p w:rsidR="007F49F8" w:rsidRPr="00A4289D" w:rsidRDefault="007F49F8" w:rsidP="007F49F8">
      <w:pPr>
        <w:pStyle w:val="Nadpis2"/>
        <w:rPr>
          <w:color w:val="FF0000"/>
          <w:sz w:val="18"/>
          <w:szCs w:val="18"/>
        </w:rPr>
      </w:pPr>
    </w:p>
    <w:p w:rsidR="007F49F8" w:rsidRPr="00A4289D" w:rsidRDefault="007F49F8" w:rsidP="007F49F8">
      <w:pPr>
        <w:pStyle w:val="Nadpis2"/>
        <w:rPr>
          <w:b w:val="0"/>
          <w:color w:val="FF0000"/>
          <w:sz w:val="18"/>
          <w:szCs w:val="18"/>
        </w:rPr>
      </w:pPr>
    </w:p>
    <w:p w:rsidR="007F49F8" w:rsidRPr="00E0445C" w:rsidRDefault="007F49F8" w:rsidP="007F49F8">
      <w:pPr>
        <w:pStyle w:val="Nadpis2"/>
        <w:spacing w:before="0" w:after="0"/>
        <w:rPr>
          <w:b w:val="0"/>
          <w:color w:val="FF0000"/>
          <w:sz w:val="18"/>
          <w:szCs w:val="18"/>
        </w:rPr>
      </w:pPr>
    </w:p>
    <w:p w:rsidR="007F49F8" w:rsidRPr="00E0445C" w:rsidRDefault="007F49F8" w:rsidP="007F49F8">
      <w:pPr>
        <w:pStyle w:val="Nadpis2"/>
        <w:spacing w:before="0" w:after="0"/>
        <w:rPr>
          <w:b w:val="0"/>
          <w:sz w:val="18"/>
          <w:szCs w:val="18"/>
        </w:rPr>
      </w:pPr>
    </w:p>
    <w:p w:rsidR="007F49F8" w:rsidRDefault="007F49F8" w:rsidP="007F49F8">
      <w:pPr>
        <w:rPr>
          <w:rFonts w:ascii="Arial" w:hAnsi="Arial" w:cs="Arial"/>
          <w:i/>
          <w:sz w:val="20"/>
          <w:szCs w:val="20"/>
        </w:rPr>
      </w:pPr>
    </w:p>
    <w:p w:rsidR="007F49F8" w:rsidRDefault="007F49F8" w:rsidP="007F49F8">
      <w:pPr>
        <w:rPr>
          <w:rFonts w:ascii="Arial" w:hAnsi="Arial" w:cs="Arial"/>
          <w:i/>
          <w:sz w:val="20"/>
          <w:szCs w:val="20"/>
        </w:rPr>
      </w:pPr>
      <w:r>
        <w:rPr>
          <w:rFonts w:ascii="Arial" w:hAnsi="Arial" w:cs="Arial"/>
          <w:i/>
          <w:sz w:val="20"/>
          <w:szCs w:val="20"/>
        </w:rPr>
        <w:t xml:space="preserve">   </w:t>
      </w:r>
      <w:proofErr w:type="spellStart"/>
      <w:r w:rsidRPr="00EE2E23">
        <w:rPr>
          <w:rFonts w:ascii="Arial" w:hAnsi="Arial" w:cs="Arial"/>
          <w:i/>
          <w:sz w:val="20"/>
          <w:szCs w:val="20"/>
        </w:rPr>
        <w:t>Hedera</w:t>
      </w:r>
      <w:proofErr w:type="spellEnd"/>
      <w:r w:rsidRPr="00EE2E23">
        <w:rPr>
          <w:rFonts w:ascii="Arial" w:hAnsi="Arial" w:cs="Arial"/>
          <w:i/>
          <w:sz w:val="20"/>
          <w:szCs w:val="20"/>
        </w:rPr>
        <w:t xml:space="preserve"> </w:t>
      </w:r>
      <w:proofErr w:type="spellStart"/>
      <w:r w:rsidRPr="00EE2E23">
        <w:rPr>
          <w:rFonts w:ascii="Arial" w:hAnsi="Arial" w:cs="Arial"/>
          <w:i/>
          <w:sz w:val="20"/>
          <w:szCs w:val="20"/>
        </w:rPr>
        <w:t>helix</w:t>
      </w:r>
      <w:proofErr w:type="spellEnd"/>
      <w:r>
        <w:rPr>
          <w:rFonts w:ascii="Arial" w:hAnsi="Arial" w:cs="Arial"/>
          <w:i/>
          <w:sz w:val="20"/>
          <w:szCs w:val="20"/>
        </w:rPr>
        <w:t xml:space="preserve"> </w:t>
      </w:r>
      <w:r w:rsidRPr="00E63A10">
        <w:rPr>
          <w:rFonts w:ascii="Arial" w:hAnsi="Arial" w:cs="Arial"/>
          <w:i/>
          <w:sz w:val="20"/>
          <w:szCs w:val="20"/>
        </w:rPr>
        <w:t>'</w:t>
      </w:r>
      <w:proofErr w:type="spellStart"/>
      <w:r w:rsidRPr="00E63A10">
        <w:rPr>
          <w:rFonts w:ascii="Arial" w:hAnsi="Arial" w:cs="Arial"/>
          <w:i/>
          <w:sz w:val="20"/>
          <w:szCs w:val="20"/>
        </w:rPr>
        <w:t>Goldheart</w:t>
      </w:r>
      <w:proofErr w:type="spellEnd"/>
      <w:r w:rsidRPr="00E63A10">
        <w:rPr>
          <w:rFonts w:ascii="Arial" w:hAnsi="Arial" w:cs="Arial"/>
          <w:i/>
          <w:sz w:val="20"/>
          <w:szCs w:val="20"/>
        </w:rPr>
        <w:t>'</w:t>
      </w:r>
      <w:r>
        <w:rPr>
          <w:rFonts w:ascii="Arial" w:hAnsi="Arial" w:cs="Arial"/>
          <w:sz w:val="20"/>
          <w:szCs w:val="20"/>
        </w:rPr>
        <w:t xml:space="preserve">              </w:t>
      </w:r>
      <w:proofErr w:type="spellStart"/>
      <w:r w:rsidRPr="00EE2E23">
        <w:rPr>
          <w:rFonts w:ascii="Arial" w:hAnsi="Arial" w:cs="Arial"/>
          <w:i/>
          <w:sz w:val="20"/>
          <w:szCs w:val="20"/>
        </w:rPr>
        <w:t>Lonicera</w:t>
      </w:r>
      <w:proofErr w:type="spellEnd"/>
      <w:r w:rsidRPr="00EE2E23">
        <w:rPr>
          <w:rFonts w:ascii="Arial" w:hAnsi="Arial" w:cs="Arial"/>
          <w:i/>
          <w:sz w:val="20"/>
          <w:szCs w:val="20"/>
        </w:rPr>
        <w:t xml:space="preserve"> </w:t>
      </w:r>
      <w:proofErr w:type="spellStart"/>
      <w:r w:rsidRPr="00EE2E23">
        <w:rPr>
          <w:rFonts w:ascii="Arial" w:hAnsi="Arial" w:cs="Arial"/>
          <w:i/>
          <w:sz w:val="20"/>
          <w:szCs w:val="20"/>
        </w:rPr>
        <w:t>henryi</w:t>
      </w:r>
      <w:proofErr w:type="spellEnd"/>
      <w:r w:rsidRPr="00EE2E23">
        <w:rPr>
          <w:rFonts w:ascii="Arial" w:hAnsi="Arial" w:cs="Arial"/>
          <w:sz w:val="20"/>
          <w:szCs w:val="20"/>
        </w:rPr>
        <w:tab/>
        <w:t xml:space="preserve">         </w:t>
      </w:r>
      <w:r>
        <w:rPr>
          <w:rFonts w:ascii="Arial" w:hAnsi="Arial" w:cs="Arial"/>
          <w:sz w:val="20"/>
          <w:szCs w:val="20"/>
        </w:rPr>
        <w:t xml:space="preserve">       </w:t>
      </w:r>
      <w:proofErr w:type="spellStart"/>
      <w:r w:rsidRPr="00EE2E23">
        <w:rPr>
          <w:rFonts w:ascii="Arial" w:hAnsi="Arial" w:cs="Arial"/>
          <w:i/>
          <w:sz w:val="20"/>
          <w:szCs w:val="20"/>
        </w:rPr>
        <w:t>Parthenocissus</w:t>
      </w:r>
      <w:proofErr w:type="spellEnd"/>
      <w:r w:rsidRPr="00EE2E23">
        <w:rPr>
          <w:rFonts w:ascii="Arial" w:hAnsi="Arial" w:cs="Arial"/>
          <w:i/>
          <w:sz w:val="20"/>
          <w:szCs w:val="20"/>
        </w:rPr>
        <w:t xml:space="preserve"> </w:t>
      </w:r>
      <w:proofErr w:type="spellStart"/>
      <w:r w:rsidRPr="00E63A10">
        <w:rPr>
          <w:rFonts w:ascii="Arial" w:hAnsi="Arial" w:cs="Arial"/>
          <w:i/>
          <w:sz w:val="20"/>
          <w:szCs w:val="20"/>
        </w:rPr>
        <w:t>tricuspidata</w:t>
      </w:r>
      <w:proofErr w:type="spellEnd"/>
    </w:p>
    <w:p w:rsidR="007F49F8" w:rsidRPr="00D40E8F" w:rsidRDefault="007F49F8" w:rsidP="007F49F8">
      <w:pPr>
        <w:rPr>
          <w:rFonts w:ascii="Arial" w:hAnsi="Arial" w:cs="Arial"/>
          <w:sz w:val="20"/>
          <w:szCs w:val="20"/>
        </w:rPr>
      </w:pPr>
      <w:r>
        <w:rPr>
          <w:rFonts w:ascii="Arial" w:hAnsi="Arial" w:cs="Arial"/>
          <w:sz w:val="20"/>
          <w:szCs w:val="20"/>
        </w:rPr>
        <w:t>břečťan popínavý</w:t>
      </w:r>
      <w:r w:rsidRPr="00E63A10">
        <w:rPr>
          <w:rFonts w:ascii="Arial" w:hAnsi="Arial" w:cs="Arial"/>
          <w:sz w:val="20"/>
          <w:szCs w:val="20"/>
        </w:rPr>
        <w:t xml:space="preserve"> '</w:t>
      </w:r>
      <w:proofErr w:type="spellStart"/>
      <w:r w:rsidRPr="00E63A10">
        <w:rPr>
          <w:rFonts w:ascii="Arial" w:hAnsi="Arial" w:cs="Arial"/>
          <w:sz w:val="20"/>
          <w:szCs w:val="20"/>
        </w:rPr>
        <w:t>Goldheart</w:t>
      </w:r>
      <w:proofErr w:type="spellEnd"/>
      <w:r w:rsidRPr="00E63A10">
        <w:rPr>
          <w:rFonts w:ascii="Arial" w:hAnsi="Arial" w:cs="Arial"/>
          <w:sz w:val="20"/>
          <w:szCs w:val="20"/>
        </w:rPr>
        <w:t>'</w:t>
      </w:r>
      <w:r>
        <w:rPr>
          <w:rFonts w:ascii="Arial" w:hAnsi="Arial" w:cs="Arial"/>
          <w:sz w:val="20"/>
          <w:szCs w:val="20"/>
        </w:rPr>
        <w:t xml:space="preserve">        </w:t>
      </w:r>
      <w:r w:rsidRPr="00EE2E23">
        <w:rPr>
          <w:rFonts w:ascii="Arial" w:hAnsi="Arial" w:cs="Arial"/>
          <w:sz w:val="20"/>
          <w:szCs w:val="20"/>
        </w:rPr>
        <w:t xml:space="preserve">zimolez </w:t>
      </w:r>
      <w:proofErr w:type="spellStart"/>
      <w:r w:rsidRPr="00EE2E23">
        <w:rPr>
          <w:rFonts w:ascii="Arial" w:hAnsi="Arial" w:cs="Arial"/>
          <w:sz w:val="20"/>
          <w:szCs w:val="20"/>
        </w:rPr>
        <w:t>Henryův</w:t>
      </w:r>
      <w:proofErr w:type="spellEnd"/>
      <w:r w:rsidRPr="00EE2E23">
        <w:rPr>
          <w:rFonts w:ascii="Arial" w:hAnsi="Arial" w:cs="Arial"/>
          <w:sz w:val="20"/>
          <w:szCs w:val="20"/>
        </w:rPr>
        <w:tab/>
        <w:t xml:space="preserve">          </w:t>
      </w:r>
      <w:r>
        <w:rPr>
          <w:rFonts w:ascii="Arial" w:hAnsi="Arial" w:cs="Arial"/>
          <w:sz w:val="20"/>
          <w:szCs w:val="20"/>
        </w:rPr>
        <w:t xml:space="preserve">             </w:t>
      </w:r>
      <w:proofErr w:type="spellStart"/>
      <w:r w:rsidRPr="00E63A10">
        <w:rPr>
          <w:rFonts w:ascii="Arial" w:hAnsi="Arial" w:cs="Arial"/>
          <w:sz w:val="20"/>
          <w:szCs w:val="20"/>
        </w:rPr>
        <w:t>přísavník</w:t>
      </w:r>
      <w:proofErr w:type="spellEnd"/>
      <w:r w:rsidRPr="00E63A10">
        <w:rPr>
          <w:rFonts w:ascii="Arial" w:hAnsi="Arial" w:cs="Arial"/>
          <w:sz w:val="20"/>
          <w:szCs w:val="20"/>
        </w:rPr>
        <w:t xml:space="preserve"> </w:t>
      </w:r>
      <w:proofErr w:type="spellStart"/>
      <w:r w:rsidRPr="00E63A10">
        <w:rPr>
          <w:rFonts w:ascii="Arial" w:hAnsi="Arial" w:cs="Arial"/>
          <w:sz w:val="20"/>
          <w:szCs w:val="20"/>
        </w:rPr>
        <w:t>trojhrotý</w:t>
      </w:r>
      <w:proofErr w:type="spellEnd"/>
    </w:p>
    <w:p w:rsidR="007F49F8" w:rsidRPr="00E46314" w:rsidRDefault="007F49F8" w:rsidP="00E46314"/>
    <w:p w:rsidR="007F4D66" w:rsidRPr="001937A8" w:rsidRDefault="004E66B6" w:rsidP="001937A8">
      <w:pPr>
        <w:pStyle w:val="Nadpis3"/>
        <w:numPr>
          <w:ilvl w:val="0"/>
          <w:numId w:val="0"/>
        </w:numPr>
        <w:rPr>
          <w:b w:val="0"/>
          <w:bCs w:val="0"/>
          <w:sz w:val="22"/>
          <w:szCs w:val="22"/>
        </w:rPr>
      </w:pPr>
      <w:bookmarkStart w:id="75" w:name="_Toc22795349"/>
      <w:r w:rsidRPr="00D40E8F">
        <w:rPr>
          <w:b w:val="0"/>
          <w:bCs w:val="0"/>
          <w:sz w:val="22"/>
          <w:szCs w:val="22"/>
          <w:u w:val="single"/>
        </w:rPr>
        <w:t>4</w:t>
      </w:r>
      <w:r w:rsidR="007F4D66" w:rsidRPr="00D40E8F">
        <w:rPr>
          <w:b w:val="0"/>
          <w:bCs w:val="0"/>
          <w:sz w:val="22"/>
          <w:szCs w:val="22"/>
          <w:u w:val="single"/>
        </w:rPr>
        <w:t>.</w:t>
      </w:r>
      <w:r w:rsidR="006C5118" w:rsidRPr="00D40E8F">
        <w:rPr>
          <w:b w:val="0"/>
          <w:bCs w:val="0"/>
          <w:sz w:val="22"/>
          <w:szCs w:val="22"/>
          <w:u w:val="single"/>
        </w:rPr>
        <w:t>2</w:t>
      </w:r>
      <w:r w:rsidR="007F4D66" w:rsidRPr="00D40E8F">
        <w:rPr>
          <w:b w:val="0"/>
          <w:bCs w:val="0"/>
          <w:sz w:val="22"/>
          <w:szCs w:val="22"/>
          <w:u w:val="single"/>
        </w:rPr>
        <w:t>.</w:t>
      </w:r>
      <w:r w:rsidR="00E55481" w:rsidRPr="00D40E8F">
        <w:rPr>
          <w:b w:val="0"/>
          <w:bCs w:val="0"/>
          <w:sz w:val="22"/>
          <w:szCs w:val="22"/>
          <w:u w:val="single"/>
        </w:rPr>
        <w:t>5</w:t>
      </w:r>
      <w:r w:rsidR="007F4D66" w:rsidRPr="00D40E8F">
        <w:rPr>
          <w:b w:val="0"/>
          <w:bCs w:val="0"/>
          <w:sz w:val="22"/>
          <w:szCs w:val="22"/>
          <w:u w:val="single"/>
        </w:rPr>
        <w:t xml:space="preserve">. Rostliny na konstrukci – </w:t>
      </w:r>
      <w:r w:rsidR="000C1A24" w:rsidRPr="00D40E8F">
        <w:rPr>
          <w:b w:val="0"/>
          <w:bCs w:val="0"/>
          <w:sz w:val="22"/>
          <w:szCs w:val="22"/>
          <w:u w:val="single"/>
        </w:rPr>
        <w:t>extenzivní</w:t>
      </w:r>
      <w:r w:rsidR="007F4D66" w:rsidRPr="00D40E8F">
        <w:rPr>
          <w:b w:val="0"/>
          <w:bCs w:val="0"/>
          <w:sz w:val="22"/>
          <w:szCs w:val="22"/>
          <w:u w:val="single"/>
        </w:rPr>
        <w:t xml:space="preserve"> zelená střecha</w:t>
      </w:r>
      <w:bookmarkEnd w:id="75"/>
    </w:p>
    <w:p w:rsidR="00AB00AF" w:rsidRDefault="00AB00AF" w:rsidP="00E3143C">
      <w:pPr>
        <w:rPr>
          <w:rFonts w:ascii="Arial" w:hAnsi="Arial" w:cs="Arial"/>
          <w:sz w:val="22"/>
          <w:szCs w:val="22"/>
        </w:rPr>
      </w:pPr>
    </w:p>
    <w:p w:rsidR="003807C3" w:rsidRPr="00456FF9" w:rsidRDefault="003807C3" w:rsidP="003807C3">
      <w:pPr>
        <w:widowControl/>
        <w:suppressAutoHyphens w:val="0"/>
        <w:rPr>
          <w:rFonts w:ascii="Arial" w:hAnsi="Arial" w:cs="Arial"/>
          <w:bCs/>
          <w:sz w:val="22"/>
          <w:szCs w:val="22"/>
        </w:rPr>
      </w:pPr>
      <w:r w:rsidRPr="00456FF9">
        <w:rPr>
          <w:rFonts w:ascii="Arial" w:hAnsi="Arial" w:cs="Arial"/>
          <w:bCs/>
          <w:sz w:val="22"/>
          <w:szCs w:val="22"/>
        </w:rPr>
        <w:t>Rozchodníkový koberec:</w:t>
      </w:r>
    </w:p>
    <w:p w:rsidR="003807C3" w:rsidRPr="00456FF9" w:rsidRDefault="003807C3" w:rsidP="003807C3">
      <w:pPr>
        <w:widowControl/>
        <w:suppressAutoHyphens w:val="0"/>
        <w:rPr>
          <w:rFonts w:ascii="Arial" w:hAnsi="Arial" w:cs="Arial"/>
          <w:bCs/>
          <w:sz w:val="22"/>
          <w:szCs w:val="22"/>
        </w:rPr>
      </w:pPr>
      <w:r w:rsidRPr="00456FF9">
        <w:rPr>
          <w:rFonts w:ascii="Arial" w:hAnsi="Arial" w:cs="Arial"/>
          <w:bCs/>
          <w:sz w:val="22"/>
          <w:szCs w:val="22"/>
        </w:rPr>
        <w:t>- základem rozchodníkového koberce je kokosová rohož</w:t>
      </w:r>
    </w:p>
    <w:p w:rsidR="003807C3" w:rsidRPr="00456FF9" w:rsidRDefault="003807C3" w:rsidP="003807C3">
      <w:pPr>
        <w:widowControl/>
        <w:suppressAutoHyphens w:val="0"/>
        <w:rPr>
          <w:rFonts w:ascii="Arial" w:hAnsi="Arial" w:cs="Arial"/>
          <w:bCs/>
          <w:sz w:val="22"/>
          <w:szCs w:val="22"/>
        </w:rPr>
      </w:pPr>
      <w:r w:rsidRPr="00456FF9">
        <w:rPr>
          <w:rFonts w:ascii="Arial" w:hAnsi="Arial" w:cs="Arial"/>
          <w:bCs/>
          <w:sz w:val="22"/>
          <w:szCs w:val="22"/>
        </w:rPr>
        <w:t>- rozchodníkový koberec ze směsi druhů rozchodníků, mix 4 - 8 druhů:</w:t>
      </w:r>
    </w:p>
    <w:p w:rsidR="003807C3" w:rsidRPr="00456FF9" w:rsidRDefault="003807C3" w:rsidP="003807C3">
      <w:pPr>
        <w:widowControl/>
        <w:suppressAutoHyphens w:val="0"/>
        <w:rPr>
          <w:rFonts w:ascii="Arial" w:hAnsi="Arial" w:cs="Arial"/>
          <w:bCs/>
          <w:i/>
          <w:sz w:val="22"/>
          <w:szCs w:val="22"/>
        </w:rPr>
      </w:pPr>
      <w:r w:rsidRPr="00456FF9">
        <w:rPr>
          <w:rFonts w:ascii="Arial" w:hAnsi="Arial" w:cs="Arial"/>
          <w:bCs/>
          <w:sz w:val="22"/>
          <w:szCs w:val="22"/>
        </w:rPr>
        <w:t>- </w:t>
      </w:r>
      <w:proofErr w:type="spellStart"/>
      <w:r w:rsidRPr="00456FF9">
        <w:rPr>
          <w:rFonts w:ascii="Arial" w:hAnsi="Arial" w:cs="Arial"/>
          <w:bCs/>
          <w:i/>
          <w:sz w:val="22"/>
          <w:szCs w:val="22"/>
        </w:rPr>
        <w:t>Sedum</w:t>
      </w:r>
      <w:proofErr w:type="spellEnd"/>
      <w:r w:rsidRPr="00456FF9">
        <w:rPr>
          <w:rFonts w:ascii="Arial" w:hAnsi="Arial" w:cs="Arial"/>
          <w:bCs/>
          <w:i/>
          <w:sz w:val="22"/>
          <w:szCs w:val="22"/>
        </w:rPr>
        <w:t xml:space="preserve"> album</w:t>
      </w:r>
      <w:r w:rsidRPr="00456FF9">
        <w:rPr>
          <w:rFonts w:ascii="Arial" w:hAnsi="Arial" w:cs="Arial"/>
          <w:bCs/>
          <w:sz w:val="22"/>
          <w:szCs w:val="22"/>
        </w:rPr>
        <w:t xml:space="preserve"> '</w:t>
      </w:r>
      <w:proofErr w:type="spellStart"/>
      <w:r w:rsidRPr="00456FF9">
        <w:rPr>
          <w:rFonts w:ascii="Arial" w:hAnsi="Arial" w:cs="Arial"/>
          <w:bCs/>
          <w:sz w:val="22"/>
          <w:szCs w:val="22"/>
        </w:rPr>
        <w:t>Coral</w:t>
      </w:r>
      <w:proofErr w:type="spellEnd"/>
      <w:r w:rsidRPr="00456FF9">
        <w:rPr>
          <w:rFonts w:ascii="Arial" w:hAnsi="Arial" w:cs="Arial"/>
          <w:bCs/>
          <w:sz w:val="22"/>
          <w:szCs w:val="22"/>
        </w:rPr>
        <w:t xml:space="preserve"> </w:t>
      </w:r>
      <w:proofErr w:type="spellStart"/>
      <w:r w:rsidRPr="00456FF9">
        <w:rPr>
          <w:rFonts w:ascii="Arial" w:hAnsi="Arial" w:cs="Arial"/>
          <w:bCs/>
          <w:sz w:val="22"/>
          <w:szCs w:val="22"/>
        </w:rPr>
        <w:t>Carpet</w:t>
      </w:r>
      <w:proofErr w:type="spellEnd"/>
      <w:r w:rsidRPr="00456FF9">
        <w:rPr>
          <w:rFonts w:ascii="Arial" w:hAnsi="Arial" w:cs="Arial"/>
          <w:bCs/>
          <w:sz w:val="22"/>
          <w:szCs w:val="22"/>
        </w:rPr>
        <w:t>'</w:t>
      </w:r>
      <w:r w:rsidRPr="00456FF9">
        <w:rPr>
          <w:rFonts w:ascii="Arial" w:hAnsi="Arial" w:cs="Arial"/>
          <w:bCs/>
          <w:sz w:val="22"/>
          <w:szCs w:val="22"/>
        </w:rPr>
        <w:br/>
        <w:t xml:space="preserve">- </w:t>
      </w:r>
      <w:proofErr w:type="spellStart"/>
      <w:r w:rsidRPr="00456FF9">
        <w:rPr>
          <w:rFonts w:ascii="Arial" w:hAnsi="Arial" w:cs="Arial"/>
          <w:bCs/>
          <w:i/>
          <w:sz w:val="22"/>
          <w:szCs w:val="22"/>
        </w:rPr>
        <w:t>Sedum</w:t>
      </w:r>
      <w:proofErr w:type="spellEnd"/>
      <w:r w:rsidRPr="00456FF9">
        <w:rPr>
          <w:rFonts w:ascii="Arial" w:hAnsi="Arial" w:cs="Arial"/>
          <w:bCs/>
          <w:i/>
          <w:sz w:val="22"/>
          <w:szCs w:val="22"/>
        </w:rPr>
        <w:t xml:space="preserve"> album </w:t>
      </w:r>
      <w:proofErr w:type="spellStart"/>
      <w:r w:rsidRPr="00456FF9">
        <w:rPr>
          <w:rFonts w:ascii="Arial" w:hAnsi="Arial" w:cs="Arial"/>
          <w:bCs/>
          <w:i/>
          <w:sz w:val="22"/>
          <w:szCs w:val="22"/>
        </w:rPr>
        <w:t>murale</w:t>
      </w:r>
      <w:proofErr w:type="spellEnd"/>
      <w:r w:rsidRPr="00456FF9">
        <w:rPr>
          <w:rFonts w:ascii="Arial" w:hAnsi="Arial" w:cs="Arial"/>
          <w:bCs/>
          <w:sz w:val="22"/>
          <w:szCs w:val="22"/>
        </w:rPr>
        <w:br/>
      </w:r>
      <w:r w:rsidRPr="00456FF9">
        <w:rPr>
          <w:rFonts w:ascii="Arial" w:hAnsi="Arial" w:cs="Arial"/>
          <w:bCs/>
          <w:i/>
          <w:sz w:val="22"/>
          <w:szCs w:val="22"/>
        </w:rPr>
        <w:t xml:space="preserve">- </w:t>
      </w:r>
      <w:proofErr w:type="spellStart"/>
      <w:r w:rsidRPr="00456FF9">
        <w:rPr>
          <w:rFonts w:ascii="Arial" w:hAnsi="Arial" w:cs="Arial"/>
          <w:bCs/>
          <w:i/>
          <w:sz w:val="22"/>
          <w:szCs w:val="22"/>
        </w:rPr>
        <w:t>Sedum</w:t>
      </w:r>
      <w:proofErr w:type="spellEnd"/>
      <w:r w:rsidRPr="00456FF9">
        <w:rPr>
          <w:rFonts w:ascii="Arial" w:hAnsi="Arial" w:cs="Arial"/>
          <w:bCs/>
          <w:i/>
          <w:sz w:val="22"/>
          <w:szCs w:val="22"/>
        </w:rPr>
        <w:t xml:space="preserve"> </w:t>
      </w:r>
      <w:proofErr w:type="spellStart"/>
      <w:r w:rsidRPr="00456FF9">
        <w:rPr>
          <w:rFonts w:ascii="Arial" w:hAnsi="Arial" w:cs="Arial"/>
          <w:bCs/>
          <w:i/>
          <w:sz w:val="22"/>
          <w:szCs w:val="22"/>
        </w:rPr>
        <w:t>lydium</w:t>
      </w:r>
      <w:proofErr w:type="spellEnd"/>
      <w:r w:rsidRPr="00456FF9">
        <w:rPr>
          <w:rFonts w:ascii="Arial" w:hAnsi="Arial" w:cs="Arial"/>
          <w:bCs/>
          <w:i/>
          <w:sz w:val="22"/>
          <w:szCs w:val="22"/>
        </w:rPr>
        <w:t xml:space="preserve"> </w:t>
      </w:r>
    </w:p>
    <w:p w:rsidR="003807C3" w:rsidRPr="00456FF9" w:rsidRDefault="003807C3" w:rsidP="003807C3">
      <w:pPr>
        <w:widowControl/>
        <w:suppressAutoHyphens w:val="0"/>
        <w:rPr>
          <w:rFonts w:ascii="Arial" w:hAnsi="Arial" w:cs="Arial"/>
          <w:bCs/>
          <w:sz w:val="22"/>
          <w:szCs w:val="22"/>
        </w:rPr>
      </w:pPr>
      <w:r w:rsidRPr="00456FF9">
        <w:rPr>
          <w:rFonts w:ascii="Arial" w:hAnsi="Arial" w:cs="Arial"/>
          <w:bCs/>
          <w:i/>
          <w:sz w:val="22"/>
          <w:szCs w:val="22"/>
        </w:rPr>
        <w:t xml:space="preserve">- </w:t>
      </w:r>
      <w:proofErr w:type="spellStart"/>
      <w:r w:rsidRPr="00456FF9">
        <w:rPr>
          <w:rFonts w:ascii="Arial" w:hAnsi="Arial" w:cs="Arial"/>
          <w:bCs/>
          <w:i/>
          <w:sz w:val="22"/>
          <w:szCs w:val="22"/>
        </w:rPr>
        <w:t>Sedum</w:t>
      </w:r>
      <w:proofErr w:type="spellEnd"/>
      <w:r w:rsidRPr="00456FF9">
        <w:rPr>
          <w:rFonts w:ascii="Arial" w:hAnsi="Arial" w:cs="Arial"/>
          <w:bCs/>
          <w:i/>
          <w:sz w:val="22"/>
          <w:szCs w:val="22"/>
        </w:rPr>
        <w:t xml:space="preserve"> </w:t>
      </w:r>
      <w:proofErr w:type="spellStart"/>
      <w:r w:rsidRPr="00456FF9">
        <w:rPr>
          <w:rFonts w:ascii="Arial" w:hAnsi="Arial" w:cs="Arial"/>
          <w:bCs/>
          <w:i/>
          <w:sz w:val="22"/>
          <w:szCs w:val="22"/>
        </w:rPr>
        <w:t>acre</w:t>
      </w:r>
      <w:proofErr w:type="spellEnd"/>
      <w:r w:rsidRPr="00456FF9">
        <w:rPr>
          <w:rFonts w:ascii="Arial" w:hAnsi="Arial" w:cs="Arial"/>
          <w:bCs/>
          <w:i/>
          <w:sz w:val="22"/>
          <w:szCs w:val="22"/>
        </w:rPr>
        <w:br/>
        <w:t xml:space="preserve">- </w:t>
      </w:r>
      <w:proofErr w:type="spellStart"/>
      <w:r w:rsidRPr="00456FF9">
        <w:rPr>
          <w:rFonts w:ascii="Arial" w:hAnsi="Arial" w:cs="Arial"/>
          <w:bCs/>
          <w:i/>
          <w:sz w:val="22"/>
          <w:szCs w:val="22"/>
        </w:rPr>
        <w:t>Sedum</w:t>
      </w:r>
      <w:proofErr w:type="spellEnd"/>
      <w:r w:rsidRPr="00456FF9">
        <w:rPr>
          <w:rFonts w:ascii="Arial" w:hAnsi="Arial" w:cs="Arial"/>
          <w:bCs/>
          <w:i/>
          <w:sz w:val="22"/>
          <w:szCs w:val="22"/>
        </w:rPr>
        <w:t xml:space="preserve"> </w:t>
      </w:r>
      <w:proofErr w:type="spellStart"/>
      <w:r w:rsidRPr="00456FF9">
        <w:rPr>
          <w:rFonts w:ascii="Arial" w:hAnsi="Arial" w:cs="Arial"/>
          <w:bCs/>
          <w:i/>
          <w:sz w:val="22"/>
          <w:szCs w:val="22"/>
        </w:rPr>
        <w:t>sexangulare</w:t>
      </w:r>
      <w:proofErr w:type="spellEnd"/>
      <w:r w:rsidRPr="00456FF9">
        <w:rPr>
          <w:rFonts w:ascii="Arial" w:hAnsi="Arial" w:cs="Arial"/>
          <w:bCs/>
          <w:i/>
          <w:sz w:val="22"/>
          <w:szCs w:val="22"/>
        </w:rPr>
        <w:br/>
        <w:t xml:space="preserve">- </w:t>
      </w:r>
      <w:proofErr w:type="spellStart"/>
      <w:r w:rsidRPr="00456FF9">
        <w:rPr>
          <w:rFonts w:ascii="Arial" w:hAnsi="Arial" w:cs="Arial"/>
          <w:bCs/>
          <w:i/>
          <w:sz w:val="22"/>
          <w:szCs w:val="22"/>
        </w:rPr>
        <w:t>Sedum</w:t>
      </w:r>
      <w:proofErr w:type="spellEnd"/>
      <w:r w:rsidRPr="00456FF9">
        <w:rPr>
          <w:rFonts w:ascii="Arial" w:hAnsi="Arial" w:cs="Arial"/>
          <w:bCs/>
          <w:i/>
          <w:sz w:val="22"/>
          <w:szCs w:val="22"/>
        </w:rPr>
        <w:t xml:space="preserve"> </w:t>
      </w:r>
      <w:proofErr w:type="spellStart"/>
      <w:r w:rsidRPr="00456FF9">
        <w:rPr>
          <w:rFonts w:ascii="Arial" w:hAnsi="Arial" w:cs="Arial"/>
          <w:bCs/>
          <w:i/>
          <w:sz w:val="22"/>
          <w:szCs w:val="22"/>
        </w:rPr>
        <w:t>hispanicum</w:t>
      </w:r>
      <w:proofErr w:type="spellEnd"/>
      <w:r w:rsidRPr="00456FF9">
        <w:rPr>
          <w:rFonts w:ascii="Arial" w:hAnsi="Arial" w:cs="Arial"/>
          <w:bCs/>
          <w:i/>
          <w:sz w:val="22"/>
          <w:szCs w:val="22"/>
        </w:rPr>
        <w:t xml:space="preserve"> minus</w:t>
      </w:r>
      <w:r w:rsidRPr="00456FF9">
        <w:rPr>
          <w:rFonts w:ascii="Arial" w:hAnsi="Arial" w:cs="Arial"/>
          <w:bCs/>
          <w:sz w:val="22"/>
          <w:szCs w:val="22"/>
        </w:rPr>
        <w:br/>
        <w:t xml:space="preserve">- </w:t>
      </w:r>
      <w:proofErr w:type="spellStart"/>
      <w:r w:rsidRPr="00456FF9">
        <w:rPr>
          <w:rFonts w:ascii="Arial" w:hAnsi="Arial" w:cs="Arial"/>
          <w:bCs/>
          <w:sz w:val="22"/>
          <w:szCs w:val="22"/>
        </w:rPr>
        <w:t>Sedum</w:t>
      </w:r>
      <w:proofErr w:type="spellEnd"/>
      <w:r w:rsidRPr="00456FF9">
        <w:rPr>
          <w:rFonts w:ascii="Arial" w:hAnsi="Arial" w:cs="Arial"/>
          <w:bCs/>
          <w:sz w:val="22"/>
          <w:szCs w:val="22"/>
        </w:rPr>
        <w:t xml:space="preserve"> </w:t>
      </w:r>
      <w:proofErr w:type="spellStart"/>
      <w:r w:rsidRPr="00456FF9">
        <w:rPr>
          <w:rFonts w:ascii="Arial" w:hAnsi="Arial" w:cs="Arial"/>
          <w:bCs/>
          <w:sz w:val="22"/>
          <w:szCs w:val="22"/>
        </w:rPr>
        <w:t>spurium</w:t>
      </w:r>
      <w:proofErr w:type="spellEnd"/>
      <w:r w:rsidRPr="00456FF9">
        <w:rPr>
          <w:rFonts w:ascii="Arial" w:hAnsi="Arial" w:cs="Arial"/>
          <w:bCs/>
          <w:sz w:val="22"/>
          <w:szCs w:val="22"/>
        </w:rPr>
        <w:t xml:space="preserve"> '</w:t>
      </w:r>
      <w:proofErr w:type="spellStart"/>
      <w:r w:rsidRPr="00456FF9">
        <w:rPr>
          <w:rFonts w:ascii="Arial" w:hAnsi="Arial" w:cs="Arial"/>
          <w:bCs/>
          <w:sz w:val="22"/>
          <w:szCs w:val="22"/>
        </w:rPr>
        <w:t>Fuldaglut</w:t>
      </w:r>
      <w:proofErr w:type="spellEnd"/>
      <w:r w:rsidRPr="00456FF9">
        <w:rPr>
          <w:rFonts w:ascii="Arial" w:hAnsi="Arial" w:cs="Arial"/>
          <w:bCs/>
          <w:sz w:val="22"/>
          <w:szCs w:val="22"/>
        </w:rPr>
        <w:t>'</w:t>
      </w:r>
      <w:r w:rsidRPr="00456FF9">
        <w:rPr>
          <w:rFonts w:ascii="Arial" w:hAnsi="Arial" w:cs="Arial"/>
          <w:bCs/>
          <w:sz w:val="22"/>
          <w:szCs w:val="22"/>
        </w:rPr>
        <w:br/>
        <w:t xml:space="preserve">- </w:t>
      </w:r>
      <w:proofErr w:type="spellStart"/>
      <w:r w:rsidRPr="00456FF9">
        <w:rPr>
          <w:rFonts w:ascii="Arial" w:hAnsi="Arial" w:cs="Arial"/>
          <w:bCs/>
          <w:sz w:val="22"/>
          <w:szCs w:val="22"/>
        </w:rPr>
        <w:t>Sedum</w:t>
      </w:r>
      <w:proofErr w:type="spellEnd"/>
      <w:r w:rsidRPr="00456FF9">
        <w:rPr>
          <w:rFonts w:ascii="Arial" w:hAnsi="Arial" w:cs="Arial"/>
          <w:bCs/>
          <w:sz w:val="22"/>
          <w:szCs w:val="22"/>
        </w:rPr>
        <w:t xml:space="preserve"> </w:t>
      </w:r>
      <w:proofErr w:type="spellStart"/>
      <w:r w:rsidRPr="00456FF9">
        <w:rPr>
          <w:rFonts w:ascii="Arial" w:hAnsi="Arial" w:cs="Arial"/>
          <w:bCs/>
          <w:sz w:val="22"/>
          <w:szCs w:val="22"/>
        </w:rPr>
        <w:t>floriferum</w:t>
      </w:r>
      <w:proofErr w:type="spellEnd"/>
      <w:r w:rsidRPr="00456FF9">
        <w:rPr>
          <w:rFonts w:ascii="Arial" w:hAnsi="Arial" w:cs="Arial"/>
          <w:bCs/>
          <w:sz w:val="22"/>
          <w:szCs w:val="22"/>
        </w:rPr>
        <w:br/>
        <w:t xml:space="preserve">- </w:t>
      </w:r>
      <w:proofErr w:type="spellStart"/>
      <w:r w:rsidRPr="00456FF9">
        <w:rPr>
          <w:rFonts w:ascii="Arial" w:hAnsi="Arial" w:cs="Arial"/>
          <w:bCs/>
          <w:sz w:val="22"/>
          <w:szCs w:val="22"/>
        </w:rPr>
        <w:t>Sedum</w:t>
      </w:r>
      <w:proofErr w:type="spellEnd"/>
      <w:r w:rsidRPr="00456FF9">
        <w:rPr>
          <w:rFonts w:ascii="Arial" w:hAnsi="Arial" w:cs="Arial"/>
          <w:bCs/>
          <w:sz w:val="22"/>
          <w:szCs w:val="22"/>
        </w:rPr>
        <w:t xml:space="preserve"> </w:t>
      </w:r>
      <w:proofErr w:type="spellStart"/>
      <w:r w:rsidRPr="00456FF9">
        <w:rPr>
          <w:rFonts w:ascii="Arial" w:hAnsi="Arial" w:cs="Arial"/>
          <w:bCs/>
          <w:sz w:val="22"/>
          <w:szCs w:val="22"/>
        </w:rPr>
        <w:t>kamtchaticum</w:t>
      </w:r>
      <w:proofErr w:type="spellEnd"/>
      <w:r w:rsidRPr="00456FF9">
        <w:rPr>
          <w:rFonts w:ascii="Arial" w:hAnsi="Arial" w:cs="Arial"/>
          <w:bCs/>
          <w:sz w:val="22"/>
          <w:szCs w:val="22"/>
        </w:rPr>
        <w:br/>
        <w:t xml:space="preserve">- </w:t>
      </w:r>
      <w:proofErr w:type="spellStart"/>
      <w:r w:rsidRPr="00456FF9">
        <w:rPr>
          <w:rFonts w:ascii="Arial" w:hAnsi="Arial" w:cs="Arial"/>
          <w:bCs/>
          <w:i/>
          <w:sz w:val="22"/>
          <w:szCs w:val="22"/>
        </w:rPr>
        <w:t>Sedum</w:t>
      </w:r>
      <w:proofErr w:type="spellEnd"/>
      <w:r w:rsidRPr="00456FF9">
        <w:rPr>
          <w:rFonts w:ascii="Arial" w:hAnsi="Arial" w:cs="Arial"/>
          <w:bCs/>
          <w:sz w:val="22"/>
          <w:szCs w:val="22"/>
        </w:rPr>
        <w:t xml:space="preserve"> </w:t>
      </w:r>
      <w:proofErr w:type="spellStart"/>
      <w:r w:rsidRPr="00456FF9">
        <w:rPr>
          <w:rFonts w:ascii="Arial" w:hAnsi="Arial" w:cs="Arial"/>
          <w:bCs/>
          <w:i/>
          <w:sz w:val="22"/>
          <w:szCs w:val="22"/>
        </w:rPr>
        <w:t>hybridum</w:t>
      </w:r>
      <w:proofErr w:type="spellEnd"/>
      <w:r w:rsidRPr="00456FF9">
        <w:rPr>
          <w:rFonts w:ascii="Arial" w:hAnsi="Arial" w:cs="Arial"/>
          <w:bCs/>
          <w:sz w:val="22"/>
          <w:szCs w:val="22"/>
        </w:rPr>
        <w:t xml:space="preserve"> '</w:t>
      </w:r>
      <w:proofErr w:type="spellStart"/>
      <w:r w:rsidRPr="00456FF9">
        <w:rPr>
          <w:rFonts w:ascii="Arial" w:hAnsi="Arial" w:cs="Arial"/>
          <w:bCs/>
          <w:sz w:val="22"/>
          <w:szCs w:val="22"/>
        </w:rPr>
        <w:t>Immergrünchen</w:t>
      </w:r>
      <w:proofErr w:type="spellEnd"/>
      <w:r w:rsidRPr="00456FF9">
        <w:rPr>
          <w:rFonts w:ascii="Arial" w:hAnsi="Arial" w:cs="Arial"/>
          <w:bCs/>
          <w:sz w:val="22"/>
          <w:szCs w:val="22"/>
        </w:rPr>
        <w:t>'</w:t>
      </w:r>
      <w:r w:rsidRPr="00456FF9">
        <w:rPr>
          <w:rFonts w:ascii="Arial" w:hAnsi="Arial" w:cs="Arial"/>
          <w:color w:val="252525"/>
          <w:sz w:val="22"/>
          <w:szCs w:val="22"/>
        </w:rPr>
        <w:br/>
      </w:r>
      <w:r w:rsidRPr="00456FF9">
        <w:rPr>
          <w:rFonts w:ascii="Arial" w:hAnsi="Arial" w:cs="Arial"/>
          <w:bCs/>
          <w:sz w:val="22"/>
          <w:szCs w:val="22"/>
        </w:rPr>
        <w:t xml:space="preserve">- </w:t>
      </w:r>
      <w:proofErr w:type="spellStart"/>
      <w:r w:rsidRPr="00456FF9">
        <w:rPr>
          <w:rFonts w:ascii="Arial" w:hAnsi="Arial" w:cs="Arial"/>
          <w:bCs/>
          <w:i/>
          <w:sz w:val="22"/>
          <w:szCs w:val="22"/>
        </w:rPr>
        <w:t>Sedum</w:t>
      </w:r>
      <w:proofErr w:type="spellEnd"/>
      <w:r w:rsidRPr="00456FF9">
        <w:rPr>
          <w:rFonts w:ascii="Arial" w:hAnsi="Arial" w:cs="Arial"/>
          <w:bCs/>
          <w:i/>
          <w:sz w:val="22"/>
          <w:szCs w:val="22"/>
        </w:rPr>
        <w:t xml:space="preserve"> </w:t>
      </w:r>
      <w:proofErr w:type="spellStart"/>
      <w:r w:rsidRPr="00456FF9">
        <w:rPr>
          <w:rFonts w:ascii="Arial" w:hAnsi="Arial" w:cs="Arial"/>
          <w:bCs/>
          <w:i/>
          <w:sz w:val="22"/>
          <w:szCs w:val="22"/>
        </w:rPr>
        <w:t>reflexum</w:t>
      </w:r>
      <w:proofErr w:type="spellEnd"/>
    </w:p>
    <w:p w:rsidR="0039289C" w:rsidRPr="00F04863" w:rsidRDefault="003807C3" w:rsidP="0039289C">
      <w:pPr>
        <w:widowControl/>
        <w:suppressAutoHyphens w:val="0"/>
        <w:rPr>
          <w:rFonts w:ascii="Arial" w:hAnsi="Arial" w:cs="Arial"/>
          <w:bCs/>
          <w:sz w:val="22"/>
          <w:szCs w:val="22"/>
        </w:rPr>
      </w:pPr>
      <w:r w:rsidRPr="00456FF9">
        <w:rPr>
          <w:rFonts w:ascii="Arial" w:hAnsi="Arial" w:cs="Arial"/>
          <w:bCs/>
          <w:sz w:val="22"/>
          <w:szCs w:val="22"/>
        </w:rPr>
        <w:t xml:space="preserve">- </w:t>
      </w:r>
      <w:r w:rsidR="0039289C" w:rsidRPr="00456FF9">
        <w:rPr>
          <w:rFonts w:ascii="Arial" w:hAnsi="Arial" w:cs="Arial"/>
          <w:bCs/>
          <w:sz w:val="22"/>
          <w:szCs w:val="22"/>
        </w:rPr>
        <w:t>rozchodníkový koberec musí mít pokrytí rozchodníky min. z 85%</w:t>
      </w:r>
      <w:r w:rsidR="0039289C" w:rsidRPr="00F04863">
        <w:rPr>
          <w:rFonts w:ascii="Arial" w:hAnsi="Arial" w:cs="Arial"/>
          <w:bCs/>
          <w:sz w:val="22"/>
          <w:szCs w:val="22"/>
        </w:rPr>
        <w:t xml:space="preserve"> </w:t>
      </w:r>
    </w:p>
    <w:p w:rsidR="0039289C" w:rsidRPr="00D37378" w:rsidRDefault="0039289C" w:rsidP="0039289C">
      <w:pPr>
        <w:widowControl/>
        <w:suppressAutoHyphens w:val="0"/>
        <w:rPr>
          <w:rFonts w:ascii="Arial" w:hAnsi="Arial" w:cs="Arial"/>
          <w:bCs/>
          <w:sz w:val="22"/>
          <w:szCs w:val="22"/>
        </w:rPr>
      </w:pPr>
      <w:r w:rsidRPr="00F04863">
        <w:rPr>
          <w:rFonts w:ascii="Arial" w:hAnsi="Arial" w:cs="Arial"/>
          <w:bCs/>
          <w:sz w:val="22"/>
          <w:szCs w:val="22"/>
        </w:rPr>
        <w:t>- tloušťka 2 - 4 cm</w:t>
      </w:r>
      <w:r w:rsidRPr="00F04863">
        <w:rPr>
          <w:rFonts w:ascii="Arial" w:hAnsi="Arial" w:cs="Arial"/>
          <w:bCs/>
          <w:sz w:val="22"/>
          <w:szCs w:val="22"/>
        </w:rPr>
        <w:br/>
        <w:t>- rozměr 1 role: 100 × 200 cm</w:t>
      </w:r>
      <w:r w:rsidRPr="00F04863">
        <w:rPr>
          <w:rFonts w:ascii="Arial" w:hAnsi="Arial" w:cs="Arial"/>
          <w:bCs/>
          <w:sz w:val="22"/>
          <w:szCs w:val="22"/>
        </w:rPr>
        <w:br/>
        <w:t>- hmotnost 1 m2: 10 kg (suchý stav), 15 kg (nasycený stav)</w:t>
      </w:r>
    </w:p>
    <w:p w:rsidR="003807C3" w:rsidRPr="00D37378" w:rsidRDefault="003807C3" w:rsidP="003807C3">
      <w:pPr>
        <w:widowControl/>
        <w:suppressAutoHyphens w:val="0"/>
        <w:rPr>
          <w:rFonts w:ascii="Arial" w:hAnsi="Arial" w:cs="Arial"/>
          <w:bCs/>
          <w:sz w:val="22"/>
          <w:szCs w:val="22"/>
        </w:rPr>
      </w:pPr>
    </w:p>
    <w:p w:rsidR="00257FE5" w:rsidRDefault="00257FE5" w:rsidP="00562AED">
      <w:pPr>
        <w:ind w:firstLine="709"/>
        <w:rPr>
          <w:rFonts w:ascii="Arial" w:hAnsi="Arial" w:cs="Arial"/>
          <w:sz w:val="22"/>
          <w:szCs w:val="22"/>
        </w:rPr>
      </w:pPr>
    </w:p>
    <w:p w:rsidR="004067A6" w:rsidRDefault="004067A6">
      <w:pPr>
        <w:widowControl/>
        <w:suppressAutoHyphens w:val="0"/>
        <w:rPr>
          <w:rFonts w:ascii="Arial" w:hAnsi="Arial" w:cs="Arial"/>
          <w:b/>
          <w:bCs/>
          <w:i/>
          <w:iCs/>
          <w:sz w:val="22"/>
          <w:szCs w:val="22"/>
        </w:rPr>
      </w:pPr>
      <w:bookmarkStart w:id="76" w:name="_Toc522544244"/>
      <w:r>
        <w:rPr>
          <w:sz w:val="22"/>
          <w:szCs w:val="22"/>
        </w:rPr>
        <w:br w:type="page"/>
      </w:r>
    </w:p>
    <w:p w:rsidR="0050151D" w:rsidRPr="00A818B3" w:rsidRDefault="0050151D" w:rsidP="0050151D">
      <w:pPr>
        <w:pStyle w:val="Nadpis2"/>
        <w:rPr>
          <w:sz w:val="22"/>
          <w:szCs w:val="22"/>
        </w:rPr>
      </w:pPr>
      <w:bookmarkStart w:id="77" w:name="_Toc22795350"/>
      <w:r>
        <w:rPr>
          <w:sz w:val="22"/>
          <w:szCs w:val="22"/>
        </w:rPr>
        <w:lastRenderedPageBreak/>
        <w:t>4</w:t>
      </w:r>
      <w:r w:rsidRPr="00E3143C">
        <w:rPr>
          <w:sz w:val="22"/>
          <w:szCs w:val="22"/>
        </w:rPr>
        <w:t xml:space="preserve">.3. Seznam navržených </w:t>
      </w:r>
      <w:bookmarkEnd w:id="76"/>
      <w:r>
        <w:rPr>
          <w:sz w:val="22"/>
          <w:szCs w:val="22"/>
        </w:rPr>
        <w:t>rostlin</w:t>
      </w:r>
      <w:bookmarkEnd w:id="77"/>
    </w:p>
    <w:p w:rsidR="0050151D" w:rsidRPr="00E55481" w:rsidRDefault="0050151D" w:rsidP="0050151D">
      <w:pPr>
        <w:pStyle w:val="Nadpis3"/>
        <w:numPr>
          <w:ilvl w:val="0"/>
          <w:numId w:val="0"/>
        </w:numPr>
        <w:rPr>
          <w:b w:val="0"/>
          <w:bCs w:val="0"/>
          <w:sz w:val="22"/>
          <w:szCs w:val="22"/>
          <w:u w:val="single"/>
        </w:rPr>
      </w:pPr>
      <w:bookmarkStart w:id="78" w:name="_Toc522544245"/>
      <w:bookmarkStart w:id="79" w:name="_Toc22795351"/>
      <w:r w:rsidRPr="00D40E8F">
        <w:rPr>
          <w:b w:val="0"/>
          <w:bCs w:val="0"/>
          <w:sz w:val="22"/>
          <w:szCs w:val="22"/>
          <w:u w:val="single"/>
        </w:rPr>
        <w:t xml:space="preserve">4.3.1. </w:t>
      </w:r>
      <w:r w:rsidR="00E55481" w:rsidRPr="00D40E8F">
        <w:rPr>
          <w:b w:val="0"/>
          <w:bCs w:val="0"/>
          <w:sz w:val="22"/>
          <w:szCs w:val="22"/>
          <w:u w:val="single"/>
        </w:rPr>
        <w:t>Seznam rostlin</w:t>
      </w:r>
      <w:r w:rsidRPr="00D40E8F">
        <w:rPr>
          <w:b w:val="0"/>
          <w:bCs w:val="0"/>
          <w:sz w:val="22"/>
          <w:szCs w:val="22"/>
          <w:u w:val="single"/>
        </w:rPr>
        <w:t xml:space="preserve"> na rostlém terénu</w:t>
      </w:r>
      <w:bookmarkEnd w:id="78"/>
      <w:bookmarkEnd w:id="79"/>
    </w:p>
    <w:p w:rsidR="0050151D" w:rsidRPr="007F4D66" w:rsidRDefault="0050151D" w:rsidP="0050151D"/>
    <w:tbl>
      <w:tblPr>
        <w:tblW w:w="5000" w:type="pct"/>
        <w:tblLayout w:type="fixed"/>
        <w:tblCellMar>
          <w:left w:w="70" w:type="dxa"/>
          <w:right w:w="70" w:type="dxa"/>
        </w:tblCellMar>
        <w:tblLook w:val="04A0"/>
      </w:tblPr>
      <w:tblGrid>
        <w:gridCol w:w="3250"/>
        <w:gridCol w:w="1783"/>
        <w:gridCol w:w="1558"/>
        <w:gridCol w:w="1030"/>
        <w:gridCol w:w="2723"/>
      </w:tblGrid>
      <w:tr w:rsidR="00E55481" w:rsidRPr="00EE0979" w:rsidTr="004B176A">
        <w:trPr>
          <w:trHeight w:val="1043"/>
        </w:trPr>
        <w:tc>
          <w:tcPr>
            <w:tcW w:w="1571" w:type="pct"/>
            <w:tcBorders>
              <w:top w:val="single" w:sz="4" w:space="0" w:color="auto"/>
              <w:left w:val="single" w:sz="4" w:space="0" w:color="auto"/>
              <w:bottom w:val="single" w:sz="4" w:space="0" w:color="auto"/>
              <w:right w:val="single" w:sz="4" w:space="0" w:color="auto"/>
            </w:tcBorders>
            <w:shd w:val="clear" w:color="000000" w:fill="BFBFBF"/>
            <w:noWrap/>
            <w:vAlign w:val="center"/>
            <w:hideMark/>
          </w:tcPr>
          <w:p w:rsidR="00E55481" w:rsidRPr="005410A7" w:rsidRDefault="00E55481" w:rsidP="00E72E40">
            <w:pPr>
              <w:widowControl/>
              <w:suppressAutoHyphens w:val="0"/>
              <w:rPr>
                <w:rFonts w:ascii="Arial" w:eastAsia="Times New Roman" w:hAnsi="Arial" w:cs="Arial"/>
                <w:b/>
                <w:bCs/>
                <w:color w:val="000000"/>
                <w:kern w:val="0"/>
                <w:sz w:val="20"/>
                <w:szCs w:val="20"/>
                <w:lang w:eastAsia="cs-CZ"/>
              </w:rPr>
            </w:pPr>
            <w:r w:rsidRPr="005410A7">
              <w:rPr>
                <w:rFonts w:ascii="Arial" w:eastAsia="Times New Roman" w:hAnsi="Arial" w:cs="Arial"/>
                <w:b/>
                <w:bCs/>
                <w:color w:val="000000"/>
                <w:kern w:val="0"/>
                <w:sz w:val="20"/>
                <w:szCs w:val="20"/>
                <w:lang w:eastAsia="cs-CZ"/>
              </w:rPr>
              <w:t>Vědecký název rostliny</w:t>
            </w:r>
          </w:p>
        </w:tc>
        <w:tc>
          <w:tcPr>
            <w:tcW w:w="861" w:type="pct"/>
            <w:tcBorders>
              <w:top w:val="single" w:sz="4" w:space="0" w:color="auto"/>
              <w:left w:val="nil"/>
              <w:bottom w:val="single" w:sz="4" w:space="0" w:color="auto"/>
              <w:right w:val="single" w:sz="4" w:space="0" w:color="auto"/>
            </w:tcBorders>
            <w:shd w:val="clear" w:color="000000" w:fill="BFBFBF"/>
            <w:noWrap/>
            <w:vAlign w:val="center"/>
            <w:hideMark/>
          </w:tcPr>
          <w:p w:rsidR="00E55481" w:rsidRPr="005410A7" w:rsidRDefault="00E55481" w:rsidP="00E72E40">
            <w:pPr>
              <w:widowControl/>
              <w:suppressAutoHyphens w:val="0"/>
              <w:rPr>
                <w:rFonts w:ascii="Arial" w:eastAsia="Times New Roman" w:hAnsi="Arial" w:cs="Arial"/>
                <w:b/>
                <w:bCs/>
                <w:color w:val="000000"/>
                <w:kern w:val="0"/>
                <w:sz w:val="20"/>
                <w:szCs w:val="20"/>
                <w:lang w:eastAsia="cs-CZ"/>
              </w:rPr>
            </w:pPr>
            <w:r w:rsidRPr="005410A7">
              <w:rPr>
                <w:rFonts w:ascii="Arial" w:eastAsia="Times New Roman" w:hAnsi="Arial" w:cs="Arial"/>
                <w:b/>
                <w:bCs/>
                <w:color w:val="000000"/>
                <w:kern w:val="0"/>
                <w:sz w:val="20"/>
                <w:szCs w:val="20"/>
                <w:lang w:eastAsia="cs-CZ"/>
              </w:rPr>
              <w:t>Národní název rostliny</w:t>
            </w:r>
          </w:p>
        </w:tc>
        <w:tc>
          <w:tcPr>
            <w:tcW w:w="753" w:type="pct"/>
            <w:tcBorders>
              <w:top w:val="single" w:sz="4" w:space="0" w:color="auto"/>
              <w:left w:val="nil"/>
              <w:bottom w:val="single" w:sz="4" w:space="0" w:color="auto"/>
              <w:right w:val="single" w:sz="4" w:space="0" w:color="auto"/>
            </w:tcBorders>
            <w:shd w:val="clear" w:color="000000" w:fill="BFBFBF"/>
            <w:vAlign w:val="center"/>
            <w:hideMark/>
          </w:tcPr>
          <w:p w:rsidR="00E55481" w:rsidRPr="005410A7" w:rsidRDefault="00E55481" w:rsidP="00E72E40">
            <w:pPr>
              <w:widowControl/>
              <w:suppressAutoHyphens w:val="0"/>
              <w:jc w:val="center"/>
              <w:rPr>
                <w:rFonts w:ascii="Arial" w:eastAsia="Times New Roman" w:hAnsi="Arial" w:cs="Arial"/>
                <w:b/>
                <w:bCs/>
                <w:color w:val="000000"/>
                <w:kern w:val="0"/>
                <w:sz w:val="20"/>
                <w:szCs w:val="20"/>
                <w:lang w:eastAsia="cs-CZ"/>
              </w:rPr>
            </w:pPr>
            <w:r w:rsidRPr="005410A7">
              <w:rPr>
                <w:rFonts w:ascii="Arial" w:eastAsia="Times New Roman" w:hAnsi="Arial" w:cs="Arial"/>
                <w:b/>
                <w:bCs/>
                <w:color w:val="000000"/>
                <w:kern w:val="0"/>
                <w:sz w:val="20"/>
                <w:szCs w:val="20"/>
                <w:lang w:eastAsia="cs-CZ"/>
              </w:rPr>
              <w:t>Doporučená výsadbová velikost</w:t>
            </w:r>
          </w:p>
        </w:tc>
        <w:tc>
          <w:tcPr>
            <w:tcW w:w="498" w:type="pct"/>
            <w:tcBorders>
              <w:top w:val="single" w:sz="4" w:space="0" w:color="auto"/>
              <w:left w:val="nil"/>
              <w:bottom w:val="single" w:sz="4" w:space="0" w:color="auto"/>
              <w:right w:val="single" w:sz="4" w:space="0" w:color="auto"/>
            </w:tcBorders>
            <w:shd w:val="clear" w:color="000000" w:fill="BFBFBF"/>
            <w:vAlign w:val="center"/>
            <w:hideMark/>
          </w:tcPr>
          <w:p w:rsidR="00E55481" w:rsidRPr="005410A7" w:rsidRDefault="00E55481" w:rsidP="00E72E40">
            <w:pPr>
              <w:widowControl/>
              <w:suppressAutoHyphens w:val="0"/>
              <w:jc w:val="center"/>
              <w:rPr>
                <w:rFonts w:ascii="Arial" w:eastAsia="Times New Roman" w:hAnsi="Arial" w:cs="Arial"/>
                <w:b/>
                <w:bCs/>
                <w:color w:val="000000"/>
                <w:kern w:val="0"/>
                <w:sz w:val="20"/>
                <w:szCs w:val="20"/>
                <w:lang w:eastAsia="cs-CZ"/>
              </w:rPr>
            </w:pPr>
            <w:r w:rsidRPr="005410A7">
              <w:rPr>
                <w:rFonts w:ascii="Arial" w:eastAsia="Times New Roman" w:hAnsi="Arial" w:cs="Arial"/>
                <w:b/>
                <w:bCs/>
                <w:color w:val="000000"/>
                <w:kern w:val="0"/>
                <w:sz w:val="20"/>
                <w:szCs w:val="20"/>
                <w:lang w:eastAsia="cs-CZ"/>
              </w:rPr>
              <w:t>Počet nových rostlin             ks</w:t>
            </w:r>
          </w:p>
        </w:tc>
        <w:tc>
          <w:tcPr>
            <w:tcW w:w="1316" w:type="pct"/>
            <w:tcBorders>
              <w:top w:val="single" w:sz="4" w:space="0" w:color="auto"/>
              <w:left w:val="nil"/>
              <w:bottom w:val="single" w:sz="4" w:space="0" w:color="auto"/>
              <w:right w:val="single" w:sz="4" w:space="0" w:color="auto"/>
            </w:tcBorders>
            <w:shd w:val="clear" w:color="000000" w:fill="BFBFBF"/>
            <w:vAlign w:val="center"/>
            <w:hideMark/>
          </w:tcPr>
          <w:p w:rsidR="00E55481" w:rsidRPr="005410A7" w:rsidRDefault="00E55481" w:rsidP="00E72E40">
            <w:pPr>
              <w:widowControl/>
              <w:suppressAutoHyphens w:val="0"/>
              <w:jc w:val="center"/>
              <w:rPr>
                <w:rFonts w:ascii="Arial" w:eastAsia="Times New Roman" w:hAnsi="Arial" w:cs="Arial"/>
                <w:b/>
                <w:bCs/>
                <w:color w:val="000000"/>
                <w:kern w:val="0"/>
                <w:sz w:val="20"/>
                <w:szCs w:val="20"/>
                <w:lang w:eastAsia="cs-CZ"/>
              </w:rPr>
            </w:pPr>
            <w:r w:rsidRPr="005410A7">
              <w:rPr>
                <w:rFonts w:ascii="Arial" w:eastAsia="Times New Roman" w:hAnsi="Arial" w:cs="Arial"/>
                <w:b/>
                <w:bCs/>
                <w:color w:val="000000"/>
                <w:kern w:val="0"/>
                <w:sz w:val="20"/>
                <w:szCs w:val="20"/>
                <w:lang w:eastAsia="cs-CZ"/>
              </w:rPr>
              <w:t>Poznámka</w:t>
            </w:r>
          </w:p>
        </w:tc>
      </w:tr>
      <w:tr w:rsidR="00E55481" w:rsidRPr="00EE0979" w:rsidTr="004B176A">
        <w:trPr>
          <w:trHeight w:val="285"/>
        </w:trPr>
        <w:tc>
          <w:tcPr>
            <w:tcW w:w="2433" w:type="pct"/>
            <w:gridSpan w:val="2"/>
            <w:tcBorders>
              <w:top w:val="single" w:sz="4" w:space="0" w:color="auto"/>
              <w:left w:val="single" w:sz="4" w:space="0" w:color="auto"/>
              <w:bottom w:val="single" w:sz="4" w:space="0" w:color="auto"/>
              <w:right w:val="single" w:sz="4" w:space="0" w:color="auto"/>
            </w:tcBorders>
            <w:shd w:val="clear" w:color="000000" w:fill="BFBFBF"/>
            <w:noWrap/>
            <w:vAlign w:val="center"/>
            <w:hideMark/>
          </w:tcPr>
          <w:p w:rsidR="00E55481" w:rsidRPr="005410A7" w:rsidRDefault="00E55481" w:rsidP="00E72E40">
            <w:pPr>
              <w:widowControl/>
              <w:suppressAutoHyphens w:val="0"/>
              <w:jc w:val="center"/>
              <w:rPr>
                <w:rFonts w:ascii="Arial" w:eastAsia="Times New Roman" w:hAnsi="Arial" w:cs="Arial"/>
                <w:b/>
                <w:bCs/>
                <w:color w:val="000000"/>
                <w:kern w:val="0"/>
                <w:sz w:val="20"/>
                <w:szCs w:val="20"/>
                <w:lang w:eastAsia="cs-CZ"/>
              </w:rPr>
            </w:pPr>
            <w:r w:rsidRPr="005410A7">
              <w:rPr>
                <w:rFonts w:ascii="Arial" w:eastAsia="Times New Roman" w:hAnsi="Arial" w:cs="Arial"/>
                <w:b/>
                <w:bCs/>
                <w:color w:val="000000"/>
                <w:kern w:val="0"/>
                <w:sz w:val="20"/>
                <w:szCs w:val="20"/>
                <w:lang w:eastAsia="cs-CZ"/>
              </w:rPr>
              <w:t>LISTNATÉ STROMY</w:t>
            </w:r>
          </w:p>
        </w:tc>
        <w:tc>
          <w:tcPr>
            <w:tcW w:w="753" w:type="pct"/>
            <w:tcBorders>
              <w:top w:val="nil"/>
              <w:left w:val="nil"/>
              <w:bottom w:val="single" w:sz="4" w:space="0" w:color="auto"/>
              <w:right w:val="single" w:sz="4" w:space="0" w:color="auto"/>
            </w:tcBorders>
            <w:shd w:val="clear" w:color="000000" w:fill="BFBFBF"/>
            <w:noWrap/>
            <w:vAlign w:val="center"/>
            <w:hideMark/>
          </w:tcPr>
          <w:p w:rsidR="00E55481" w:rsidRPr="005410A7" w:rsidRDefault="00E55481" w:rsidP="00E72E40">
            <w:pPr>
              <w:widowControl/>
              <w:suppressAutoHyphens w:val="0"/>
              <w:jc w:val="center"/>
              <w:rPr>
                <w:rFonts w:ascii="Arial" w:eastAsia="Times New Roman" w:hAnsi="Arial" w:cs="Arial"/>
                <w:color w:val="000000"/>
                <w:kern w:val="0"/>
                <w:sz w:val="20"/>
                <w:szCs w:val="20"/>
                <w:lang w:eastAsia="cs-CZ"/>
              </w:rPr>
            </w:pPr>
            <w:r w:rsidRPr="005410A7">
              <w:rPr>
                <w:rFonts w:ascii="Arial" w:eastAsia="Times New Roman" w:hAnsi="Arial" w:cs="Arial"/>
                <w:color w:val="000000"/>
                <w:kern w:val="0"/>
                <w:sz w:val="20"/>
                <w:szCs w:val="20"/>
                <w:lang w:eastAsia="cs-CZ"/>
              </w:rPr>
              <w:t> </w:t>
            </w:r>
          </w:p>
        </w:tc>
        <w:tc>
          <w:tcPr>
            <w:tcW w:w="498" w:type="pct"/>
            <w:tcBorders>
              <w:top w:val="nil"/>
              <w:left w:val="nil"/>
              <w:bottom w:val="single" w:sz="4" w:space="0" w:color="auto"/>
              <w:right w:val="single" w:sz="4" w:space="0" w:color="auto"/>
            </w:tcBorders>
            <w:shd w:val="clear" w:color="000000" w:fill="BFBFBF"/>
            <w:noWrap/>
            <w:vAlign w:val="center"/>
            <w:hideMark/>
          </w:tcPr>
          <w:p w:rsidR="00E55481" w:rsidRPr="005410A7" w:rsidRDefault="00E55481" w:rsidP="00E72E40">
            <w:pPr>
              <w:widowControl/>
              <w:suppressAutoHyphens w:val="0"/>
              <w:jc w:val="center"/>
              <w:rPr>
                <w:rFonts w:ascii="Arial" w:eastAsia="Times New Roman" w:hAnsi="Arial" w:cs="Arial"/>
                <w:b/>
                <w:bCs/>
                <w:color w:val="000000"/>
                <w:kern w:val="0"/>
                <w:sz w:val="20"/>
                <w:szCs w:val="20"/>
                <w:lang w:eastAsia="cs-CZ"/>
              </w:rPr>
            </w:pPr>
            <w:r w:rsidRPr="005410A7">
              <w:rPr>
                <w:rFonts w:ascii="Arial" w:eastAsia="Times New Roman" w:hAnsi="Arial" w:cs="Arial"/>
                <w:b/>
                <w:bCs/>
                <w:color w:val="000000"/>
                <w:kern w:val="0"/>
                <w:sz w:val="20"/>
                <w:szCs w:val="20"/>
                <w:lang w:eastAsia="cs-CZ"/>
              </w:rPr>
              <w:t>11</w:t>
            </w:r>
          </w:p>
        </w:tc>
        <w:tc>
          <w:tcPr>
            <w:tcW w:w="1316" w:type="pct"/>
            <w:tcBorders>
              <w:top w:val="nil"/>
              <w:left w:val="nil"/>
              <w:bottom w:val="single" w:sz="4" w:space="0" w:color="auto"/>
              <w:right w:val="single" w:sz="4" w:space="0" w:color="auto"/>
            </w:tcBorders>
            <w:shd w:val="clear" w:color="000000" w:fill="BFBFBF"/>
            <w:vAlign w:val="center"/>
            <w:hideMark/>
          </w:tcPr>
          <w:p w:rsidR="00E55481" w:rsidRPr="005410A7" w:rsidRDefault="00E55481" w:rsidP="00E72E40">
            <w:pPr>
              <w:widowControl/>
              <w:suppressAutoHyphens w:val="0"/>
              <w:jc w:val="center"/>
              <w:rPr>
                <w:rFonts w:ascii="Arial" w:eastAsia="Times New Roman" w:hAnsi="Arial" w:cs="Arial"/>
                <w:color w:val="000000"/>
                <w:kern w:val="0"/>
                <w:sz w:val="20"/>
                <w:szCs w:val="20"/>
                <w:lang w:eastAsia="cs-CZ"/>
              </w:rPr>
            </w:pPr>
            <w:r w:rsidRPr="005410A7">
              <w:rPr>
                <w:rFonts w:ascii="Arial" w:eastAsia="Times New Roman" w:hAnsi="Arial" w:cs="Arial"/>
                <w:color w:val="000000"/>
                <w:kern w:val="0"/>
                <w:sz w:val="20"/>
                <w:szCs w:val="20"/>
                <w:lang w:eastAsia="cs-CZ"/>
              </w:rPr>
              <w:t> </w:t>
            </w:r>
          </w:p>
        </w:tc>
      </w:tr>
      <w:tr w:rsidR="00E55481" w:rsidRPr="00EE0979" w:rsidTr="004B176A">
        <w:trPr>
          <w:trHeight w:val="285"/>
        </w:trPr>
        <w:tc>
          <w:tcPr>
            <w:tcW w:w="1571" w:type="pct"/>
            <w:tcBorders>
              <w:top w:val="nil"/>
              <w:left w:val="single" w:sz="4" w:space="0" w:color="auto"/>
              <w:bottom w:val="single" w:sz="4" w:space="0" w:color="auto"/>
              <w:right w:val="single" w:sz="4" w:space="0" w:color="auto"/>
            </w:tcBorders>
            <w:shd w:val="clear" w:color="auto" w:fill="auto"/>
            <w:noWrap/>
            <w:vAlign w:val="center"/>
            <w:hideMark/>
          </w:tcPr>
          <w:p w:rsidR="00E55481" w:rsidRPr="005410A7" w:rsidRDefault="00E55481" w:rsidP="00E72E40">
            <w:pPr>
              <w:widowControl/>
              <w:suppressAutoHyphens w:val="0"/>
              <w:rPr>
                <w:rFonts w:ascii="Arial" w:eastAsia="Times New Roman" w:hAnsi="Arial" w:cs="Arial"/>
                <w:color w:val="000000"/>
                <w:kern w:val="0"/>
                <w:sz w:val="20"/>
                <w:szCs w:val="20"/>
                <w:lang w:eastAsia="cs-CZ"/>
              </w:rPr>
            </w:pPr>
            <w:proofErr w:type="spellStart"/>
            <w:r w:rsidRPr="005410A7">
              <w:rPr>
                <w:rFonts w:ascii="Arial" w:eastAsia="Times New Roman" w:hAnsi="Arial" w:cs="Arial"/>
                <w:i/>
                <w:iCs/>
                <w:color w:val="000000"/>
                <w:kern w:val="0"/>
                <w:sz w:val="20"/>
                <w:szCs w:val="20"/>
                <w:lang w:eastAsia="cs-CZ"/>
              </w:rPr>
              <w:t>Acer</w:t>
            </w:r>
            <w:proofErr w:type="spellEnd"/>
            <w:r w:rsidRPr="005410A7">
              <w:rPr>
                <w:rFonts w:ascii="Arial" w:eastAsia="Times New Roman" w:hAnsi="Arial" w:cs="Arial"/>
                <w:i/>
                <w:iCs/>
                <w:color w:val="000000"/>
                <w:kern w:val="0"/>
                <w:sz w:val="20"/>
                <w:szCs w:val="20"/>
                <w:lang w:eastAsia="cs-CZ"/>
              </w:rPr>
              <w:t xml:space="preserve"> </w:t>
            </w:r>
            <w:proofErr w:type="spellStart"/>
            <w:r w:rsidRPr="005410A7">
              <w:rPr>
                <w:rFonts w:ascii="Arial" w:eastAsia="Times New Roman" w:hAnsi="Arial" w:cs="Arial"/>
                <w:i/>
                <w:iCs/>
                <w:color w:val="000000"/>
                <w:kern w:val="0"/>
                <w:sz w:val="20"/>
                <w:szCs w:val="20"/>
                <w:lang w:eastAsia="cs-CZ"/>
              </w:rPr>
              <w:t>campestre</w:t>
            </w:r>
            <w:proofErr w:type="spellEnd"/>
            <w:r w:rsidRPr="005410A7">
              <w:rPr>
                <w:rFonts w:ascii="Arial" w:eastAsia="Times New Roman" w:hAnsi="Arial" w:cs="Arial"/>
                <w:color w:val="000000"/>
                <w:kern w:val="0"/>
                <w:sz w:val="20"/>
                <w:szCs w:val="20"/>
                <w:lang w:eastAsia="cs-CZ"/>
              </w:rPr>
              <w:t xml:space="preserve"> 'Elegant'</w:t>
            </w:r>
          </w:p>
        </w:tc>
        <w:tc>
          <w:tcPr>
            <w:tcW w:w="861" w:type="pct"/>
            <w:tcBorders>
              <w:top w:val="nil"/>
              <w:left w:val="nil"/>
              <w:bottom w:val="single" w:sz="4" w:space="0" w:color="auto"/>
              <w:right w:val="single" w:sz="4" w:space="0" w:color="auto"/>
            </w:tcBorders>
            <w:shd w:val="clear" w:color="auto" w:fill="auto"/>
            <w:noWrap/>
            <w:vAlign w:val="center"/>
            <w:hideMark/>
          </w:tcPr>
          <w:p w:rsidR="00E55481" w:rsidRPr="005410A7" w:rsidRDefault="00E55481" w:rsidP="00E72E40">
            <w:pPr>
              <w:widowControl/>
              <w:suppressAutoHyphens w:val="0"/>
              <w:rPr>
                <w:rFonts w:ascii="Arial" w:eastAsia="Times New Roman" w:hAnsi="Arial" w:cs="Arial"/>
                <w:color w:val="000000"/>
                <w:kern w:val="0"/>
                <w:sz w:val="20"/>
                <w:szCs w:val="20"/>
                <w:lang w:eastAsia="cs-CZ"/>
              </w:rPr>
            </w:pPr>
            <w:r w:rsidRPr="005410A7">
              <w:rPr>
                <w:rFonts w:ascii="Arial" w:eastAsia="Times New Roman" w:hAnsi="Arial" w:cs="Arial"/>
                <w:color w:val="000000"/>
                <w:kern w:val="0"/>
                <w:sz w:val="20"/>
                <w:szCs w:val="20"/>
                <w:lang w:eastAsia="cs-CZ"/>
              </w:rPr>
              <w:t>javor babyka</w:t>
            </w:r>
          </w:p>
        </w:tc>
        <w:tc>
          <w:tcPr>
            <w:tcW w:w="753" w:type="pct"/>
            <w:tcBorders>
              <w:top w:val="nil"/>
              <w:left w:val="nil"/>
              <w:bottom w:val="single" w:sz="4" w:space="0" w:color="auto"/>
              <w:right w:val="single" w:sz="4" w:space="0" w:color="auto"/>
            </w:tcBorders>
            <w:shd w:val="clear" w:color="auto" w:fill="auto"/>
            <w:noWrap/>
            <w:vAlign w:val="bottom"/>
            <w:hideMark/>
          </w:tcPr>
          <w:p w:rsidR="00E55481" w:rsidRPr="005410A7" w:rsidRDefault="00E55481" w:rsidP="00E72E40">
            <w:pPr>
              <w:widowControl/>
              <w:suppressAutoHyphens w:val="0"/>
              <w:jc w:val="center"/>
              <w:rPr>
                <w:rFonts w:ascii="Arial" w:eastAsia="Times New Roman" w:hAnsi="Arial" w:cs="Arial"/>
                <w:color w:val="000000"/>
                <w:kern w:val="0"/>
                <w:sz w:val="20"/>
                <w:szCs w:val="20"/>
                <w:lang w:eastAsia="cs-CZ"/>
              </w:rPr>
            </w:pPr>
            <w:r w:rsidRPr="005410A7">
              <w:rPr>
                <w:rFonts w:ascii="Arial" w:eastAsia="Times New Roman" w:hAnsi="Arial" w:cs="Arial"/>
                <w:color w:val="000000"/>
                <w:kern w:val="0"/>
                <w:sz w:val="20"/>
                <w:szCs w:val="20"/>
                <w:lang w:eastAsia="cs-CZ"/>
              </w:rPr>
              <w:t>14 - 16</w:t>
            </w:r>
          </w:p>
        </w:tc>
        <w:tc>
          <w:tcPr>
            <w:tcW w:w="498" w:type="pct"/>
            <w:tcBorders>
              <w:top w:val="nil"/>
              <w:left w:val="nil"/>
              <w:bottom w:val="single" w:sz="4" w:space="0" w:color="auto"/>
              <w:right w:val="single" w:sz="4" w:space="0" w:color="auto"/>
            </w:tcBorders>
            <w:shd w:val="clear" w:color="auto" w:fill="auto"/>
            <w:noWrap/>
            <w:vAlign w:val="center"/>
            <w:hideMark/>
          </w:tcPr>
          <w:p w:rsidR="00E55481" w:rsidRPr="005410A7" w:rsidRDefault="00E55481" w:rsidP="00E72E40">
            <w:pPr>
              <w:widowControl/>
              <w:suppressAutoHyphens w:val="0"/>
              <w:jc w:val="center"/>
              <w:rPr>
                <w:rFonts w:ascii="Arial" w:eastAsia="Times New Roman" w:hAnsi="Arial" w:cs="Arial"/>
                <w:color w:val="000000"/>
                <w:kern w:val="0"/>
                <w:sz w:val="20"/>
                <w:szCs w:val="20"/>
                <w:lang w:eastAsia="cs-CZ"/>
              </w:rPr>
            </w:pPr>
            <w:r w:rsidRPr="005410A7">
              <w:rPr>
                <w:rFonts w:ascii="Arial" w:eastAsia="Times New Roman" w:hAnsi="Arial" w:cs="Arial"/>
                <w:color w:val="000000"/>
                <w:kern w:val="0"/>
                <w:sz w:val="20"/>
                <w:szCs w:val="20"/>
                <w:lang w:eastAsia="cs-CZ"/>
              </w:rPr>
              <w:t>9</w:t>
            </w:r>
          </w:p>
        </w:tc>
        <w:tc>
          <w:tcPr>
            <w:tcW w:w="1316" w:type="pct"/>
            <w:tcBorders>
              <w:top w:val="nil"/>
              <w:left w:val="nil"/>
              <w:bottom w:val="single" w:sz="4" w:space="0" w:color="auto"/>
              <w:right w:val="single" w:sz="4" w:space="0" w:color="auto"/>
            </w:tcBorders>
            <w:shd w:val="clear" w:color="auto" w:fill="auto"/>
            <w:noWrap/>
            <w:vAlign w:val="center"/>
            <w:hideMark/>
          </w:tcPr>
          <w:p w:rsidR="00E55481" w:rsidRPr="005410A7" w:rsidRDefault="00E55481" w:rsidP="00E72E40">
            <w:pPr>
              <w:widowControl/>
              <w:suppressAutoHyphens w:val="0"/>
              <w:jc w:val="center"/>
              <w:rPr>
                <w:rFonts w:ascii="Arial" w:eastAsia="Times New Roman" w:hAnsi="Arial" w:cs="Arial"/>
                <w:color w:val="000000"/>
                <w:kern w:val="0"/>
                <w:sz w:val="20"/>
                <w:szCs w:val="20"/>
                <w:lang w:eastAsia="cs-CZ"/>
              </w:rPr>
            </w:pPr>
            <w:r w:rsidRPr="005410A7">
              <w:rPr>
                <w:rFonts w:ascii="Arial" w:eastAsia="Times New Roman" w:hAnsi="Arial" w:cs="Arial"/>
                <w:color w:val="000000"/>
                <w:kern w:val="0"/>
                <w:sz w:val="20"/>
                <w:szCs w:val="20"/>
                <w:lang w:eastAsia="cs-CZ"/>
              </w:rPr>
              <w:t>alejový strom</w:t>
            </w:r>
          </w:p>
        </w:tc>
      </w:tr>
      <w:tr w:rsidR="00E55481" w:rsidRPr="00EE0979" w:rsidTr="004B176A">
        <w:trPr>
          <w:trHeight w:val="270"/>
        </w:trPr>
        <w:tc>
          <w:tcPr>
            <w:tcW w:w="1571" w:type="pct"/>
            <w:tcBorders>
              <w:top w:val="nil"/>
              <w:left w:val="single" w:sz="4" w:space="0" w:color="auto"/>
              <w:bottom w:val="single" w:sz="4" w:space="0" w:color="auto"/>
              <w:right w:val="single" w:sz="4" w:space="0" w:color="auto"/>
            </w:tcBorders>
            <w:shd w:val="clear" w:color="auto" w:fill="auto"/>
            <w:noWrap/>
            <w:vAlign w:val="center"/>
            <w:hideMark/>
          </w:tcPr>
          <w:p w:rsidR="00E55481" w:rsidRPr="005410A7" w:rsidRDefault="00E55481" w:rsidP="00E72E40">
            <w:pPr>
              <w:widowControl/>
              <w:suppressAutoHyphens w:val="0"/>
              <w:rPr>
                <w:rFonts w:ascii="Arial" w:eastAsia="Times New Roman" w:hAnsi="Arial" w:cs="Arial"/>
                <w:color w:val="000000"/>
                <w:kern w:val="0"/>
                <w:sz w:val="20"/>
                <w:szCs w:val="20"/>
                <w:lang w:eastAsia="cs-CZ"/>
              </w:rPr>
            </w:pPr>
            <w:proofErr w:type="spellStart"/>
            <w:r w:rsidRPr="005410A7">
              <w:rPr>
                <w:rFonts w:ascii="Arial" w:eastAsia="Times New Roman" w:hAnsi="Arial" w:cs="Arial"/>
                <w:i/>
                <w:iCs/>
                <w:color w:val="000000"/>
                <w:kern w:val="0"/>
                <w:sz w:val="20"/>
                <w:szCs w:val="20"/>
                <w:lang w:eastAsia="cs-CZ"/>
              </w:rPr>
              <w:t>Ulmus</w:t>
            </w:r>
            <w:proofErr w:type="spellEnd"/>
            <w:r w:rsidRPr="005410A7">
              <w:rPr>
                <w:rFonts w:ascii="Arial" w:eastAsia="Times New Roman" w:hAnsi="Arial" w:cs="Arial"/>
                <w:color w:val="000000"/>
                <w:kern w:val="0"/>
                <w:sz w:val="20"/>
                <w:szCs w:val="20"/>
                <w:lang w:eastAsia="cs-CZ"/>
              </w:rPr>
              <w:t xml:space="preserve"> '</w:t>
            </w:r>
            <w:proofErr w:type="spellStart"/>
            <w:r w:rsidRPr="005410A7">
              <w:rPr>
                <w:rFonts w:ascii="Arial" w:eastAsia="Times New Roman" w:hAnsi="Arial" w:cs="Arial"/>
                <w:color w:val="000000"/>
                <w:kern w:val="0"/>
                <w:sz w:val="20"/>
                <w:szCs w:val="20"/>
                <w:lang w:eastAsia="cs-CZ"/>
              </w:rPr>
              <w:t>Lobel</w:t>
            </w:r>
            <w:proofErr w:type="spellEnd"/>
            <w:r w:rsidRPr="005410A7">
              <w:rPr>
                <w:rFonts w:ascii="Arial" w:eastAsia="Times New Roman" w:hAnsi="Arial" w:cs="Arial"/>
                <w:color w:val="000000"/>
                <w:kern w:val="0"/>
                <w:sz w:val="20"/>
                <w:szCs w:val="20"/>
                <w:lang w:eastAsia="cs-CZ"/>
              </w:rPr>
              <w:t>'</w:t>
            </w:r>
          </w:p>
        </w:tc>
        <w:tc>
          <w:tcPr>
            <w:tcW w:w="861" w:type="pct"/>
            <w:tcBorders>
              <w:top w:val="nil"/>
              <w:left w:val="nil"/>
              <w:bottom w:val="single" w:sz="4" w:space="0" w:color="auto"/>
              <w:right w:val="single" w:sz="4" w:space="0" w:color="auto"/>
            </w:tcBorders>
            <w:shd w:val="clear" w:color="auto" w:fill="auto"/>
            <w:noWrap/>
            <w:vAlign w:val="center"/>
            <w:hideMark/>
          </w:tcPr>
          <w:p w:rsidR="00E55481" w:rsidRPr="005410A7" w:rsidRDefault="00E55481" w:rsidP="00E72E40">
            <w:pPr>
              <w:widowControl/>
              <w:suppressAutoHyphens w:val="0"/>
              <w:rPr>
                <w:rFonts w:ascii="Arial" w:eastAsia="Times New Roman" w:hAnsi="Arial" w:cs="Arial"/>
                <w:color w:val="000000"/>
                <w:kern w:val="0"/>
                <w:sz w:val="20"/>
                <w:szCs w:val="20"/>
                <w:lang w:eastAsia="cs-CZ"/>
              </w:rPr>
            </w:pPr>
            <w:r w:rsidRPr="005410A7">
              <w:rPr>
                <w:rFonts w:ascii="Arial" w:eastAsia="Times New Roman" w:hAnsi="Arial" w:cs="Arial"/>
                <w:color w:val="000000"/>
                <w:kern w:val="0"/>
                <w:sz w:val="20"/>
                <w:szCs w:val="20"/>
                <w:lang w:eastAsia="cs-CZ"/>
              </w:rPr>
              <w:t>jilm</w:t>
            </w:r>
          </w:p>
        </w:tc>
        <w:tc>
          <w:tcPr>
            <w:tcW w:w="753" w:type="pct"/>
            <w:tcBorders>
              <w:top w:val="nil"/>
              <w:left w:val="nil"/>
              <w:bottom w:val="single" w:sz="4" w:space="0" w:color="auto"/>
              <w:right w:val="single" w:sz="4" w:space="0" w:color="auto"/>
            </w:tcBorders>
            <w:shd w:val="clear" w:color="auto" w:fill="auto"/>
            <w:noWrap/>
            <w:vAlign w:val="bottom"/>
            <w:hideMark/>
          </w:tcPr>
          <w:p w:rsidR="00E55481" w:rsidRPr="005410A7" w:rsidRDefault="00E55481" w:rsidP="00E72E40">
            <w:pPr>
              <w:widowControl/>
              <w:suppressAutoHyphens w:val="0"/>
              <w:jc w:val="center"/>
              <w:rPr>
                <w:rFonts w:ascii="Arial" w:eastAsia="Times New Roman" w:hAnsi="Arial" w:cs="Arial"/>
                <w:color w:val="000000"/>
                <w:kern w:val="0"/>
                <w:sz w:val="20"/>
                <w:szCs w:val="20"/>
                <w:lang w:eastAsia="cs-CZ"/>
              </w:rPr>
            </w:pPr>
            <w:r w:rsidRPr="005410A7">
              <w:rPr>
                <w:rFonts w:ascii="Arial" w:eastAsia="Times New Roman" w:hAnsi="Arial" w:cs="Arial"/>
                <w:color w:val="000000"/>
                <w:kern w:val="0"/>
                <w:sz w:val="20"/>
                <w:szCs w:val="20"/>
                <w:lang w:eastAsia="cs-CZ"/>
              </w:rPr>
              <w:t>14 - 16</w:t>
            </w:r>
          </w:p>
        </w:tc>
        <w:tc>
          <w:tcPr>
            <w:tcW w:w="498" w:type="pct"/>
            <w:tcBorders>
              <w:top w:val="nil"/>
              <w:left w:val="nil"/>
              <w:bottom w:val="single" w:sz="4" w:space="0" w:color="auto"/>
              <w:right w:val="single" w:sz="4" w:space="0" w:color="auto"/>
            </w:tcBorders>
            <w:shd w:val="clear" w:color="auto" w:fill="auto"/>
            <w:noWrap/>
            <w:vAlign w:val="center"/>
            <w:hideMark/>
          </w:tcPr>
          <w:p w:rsidR="00E55481" w:rsidRPr="005410A7" w:rsidRDefault="00E55481" w:rsidP="00E72E40">
            <w:pPr>
              <w:widowControl/>
              <w:suppressAutoHyphens w:val="0"/>
              <w:jc w:val="center"/>
              <w:rPr>
                <w:rFonts w:ascii="Arial" w:eastAsia="Times New Roman" w:hAnsi="Arial" w:cs="Arial"/>
                <w:color w:val="000000"/>
                <w:kern w:val="0"/>
                <w:sz w:val="20"/>
                <w:szCs w:val="20"/>
                <w:lang w:eastAsia="cs-CZ"/>
              </w:rPr>
            </w:pPr>
            <w:r w:rsidRPr="005410A7">
              <w:rPr>
                <w:rFonts w:ascii="Arial" w:eastAsia="Times New Roman" w:hAnsi="Arial" w:cs="Arial"/>
                <w:color w:val="000000"/>
                <w:kern w:val="0"/>
                <w:sz w:val="20"/>
                <w:szCs w:val="20"/>
                <w:lang w:eastAsia="cs-CZ"/>
              </w:rPr>
              <w:t>2</w:t>
            </w:r>
          </w:p>
        </w:tc>
        <w:tc>
          <w:tcPr>
            <w:tcW w:w="1316" w:type="pct"/>
            <w:tcBorders>
              <w:top w:val="nil"/>
              <w:left w:val="nil"/>
              <w:bottom w:val="single" w:sz="4" w:space="0" w:color="auto"/>
              <w:right w:val="single" w:sz="4" w:space="0" w:color="auto"/>
            </w:tcBorders>
            <w:shd w:val="clear" w:color="auto" w:fill="auto"/>
            <w:noWrap/>
            <w:vAlign w:val="center"/>
            <w:hideMark/>
          </w:tcPr>
          <w:p w:rsidR="00E55481" w:rsidRPr="005410A7" w:rsidRDefault="00E55481" w:rsidP="00E72E40">
            <w:pPr>
              <w:widowControl/>
              <w:suppressAutoHyphens w:val="0"/>
              <w:jc w:val="center"/>
              <w:rPr>
                <w:rFonts w:ascii="Arial" w:eastAsia="Times New Roman" w:hAnsi="Arial" w:cs="Arial"/>
                <w:color w:val="000000"/>
                <w:kern w:val="0"/>
                <w:sz w:val="20"/>
                <w:szCs w:val="20"/>
                <w:lang w:eastAsia="cs-CZ"/>
              </w:rPr>
            </w:pPr>
            <w:r w:rsidRPr="005410A7">
              <w:rPr>
                <w:rFonts w:ascii="Arial" w:eastAsia="Times New Roman" w:hAnsi="Arial" w:cs="Arial"/>
                <w:color w:val="000000"/>
                <w:kern w:val="0"/>
                <w:sz w:val="20"/>
                <w:szCs w:val="20"/>
                <w:lang w:eastAsia="cs-CZ"/>
              </w:rPr>
              <w:t>alejový strom</w:t>
            </w:r>
          </w:p>
        </w:tc>
      </w:tr>
      <w:tr w:rsidR="00E55481" w:rsidRPr="00EE0979" w:rsidTr="004B176A">
        <w:trPr>
          <w:trHeight w:val="285"/>
        </w:trPr>
        <w:tc>
          <w:tcPr>
            <w:tcW w:w="2433" w:type="pct"/>
            <w:gridSpan w:val="2"/>
            <w:tcBorders>
              <w:top w:val="single" w:sz="4" w:space="0" w:color="auto"/>
              <w:left w:val="single" w:sz="4" w:space="0" w:color="auto"/>
              <w:bottom w:val="single" w:sz="4" w:space="0" w:color="auto"/>
              <w:right w:val="single" w:sz="4" w:space="0" w:color="auto"/>
            </w:tcBorders>
            <w:shd w:val="clear" w:color="000000" w:fill="BFBFBF"/>
            <w:noWrap/>
            <w:vAlign w:val="center"/>
            <w:hideMark/>
          </w:tcPr>
          <w:p w:rsidR="00E55481" w:rsidRPr="005410A7" w:rsidRDefault="00E55481" w:rsidP="00E72E40">
            <w:pPr>
              <w:widowControl/>
              <w:suppressAutoHyphens w:val="0"/>
              <w:jc w:val="center"/>
              <w:rPr>
                <w:rFonts w:ascii="Arial" w:eastAsia="Times New Roman" w:hAnsi="Arial" w:cs="Arial"/>
                <w:b/>
                <w:bCs/>
                <w:color w:val="000000"/>
                <w:kern w:val="0"/>
                <w:sz w:val="20"/>
                <w:szCs w:val="20"/>
                <w:lang w:eastAsia="cs-CZ"/>
              </w:rPr>
            </w:pPr>
            <w:r w:rsidRPr="005410A7">
              <w:rPr>
                <w:rFonts w:ascii="Arial" w:eastAsia="Times New Roman" w:hAnsi="Arial" w:cs="Arial"/>
                <w:b/>
                <w:bCs/>
                <w:color w:val="000000"/>
                <w:kern w:val="0"/>
                <w:sz w:val="20"/>
                <w:szCs w:val="20"/>
                <w:lang w:eastAsia="cs-CZ"/>
              </w:rPr>
              <w:t>LISTNATÉ KEŘE</w:t>
            </w:r>
          </w:p>
        </w:tc>
        <w:tc>
          <w:tcPr>
            <w:tcW w:w="753" w:type="pct"/>
            <w:tcBorders>
              <w:top w:val="nil"/>
              <w:left w:val="nil"/>
              <w:bottom w:val="single" w:sz="4" w:space="0" w:color="auto"/>
              <w:right w:val="single" w:sz="4" w:space="0" w:color="auto"/>
            </w:tcBorders>
            <w:shd w:val="clear" w:color="000000" w:fill="BFBFBF"/>
            <w:noWrap/>
            <w:vAlign w:val="center"/>
            <w:hideMark/>
          </w:tcPr>
          <w:p w:rsidR="00E55481" w:rsidRPr="005410A7" w:rsidRDefault="00E55481" w:rsidP="00E72E40">
            <w:pPr>
              <w:widowControl/>
              <w:suppressAutoHyphens w:val="0"/>
              <w:jc w:val="center"/>
              <w:rPr>
                <w:rFonts w:ascii="Arial" w:eastAsia="Times New Roman" w:hAnsi="Arial" w:cs="Arial"/>
                <w:color w:val="000000"/>
                <w:kern w:val="0"/>
                <w:sz w:val="20"/>
                <w:szCs w:val="20"/>
                <w:lang w:eastAsia="cs-CZ"/>
              </w:rPr>
            </w:pPr>
            <w:r w:rsidRPr="005410A7">
              <w:rPr>
                <w:rFonts w:ascii="Arial" w:eastAsia="Times New Roman" w:hAnsi="Arial" w:cs="Arial"/>
                <w:color w:val="000000"/>
                <w:kern w:val="0"/>
                <w:sz w:val="20"/>
                <w:szCs w:val="20"/>
                <w:lang w:eastAsia="cs-CZ"/>
              </w:rPr>
              <w:t> </w:t>
            </w:r>
          </w:p>
        </w:tc>
        <w:tc>
          <w:tcPr>
            <w:tcW w:w="498" w:type="pct"/>
            <w:tcBorders>
              <w:top w:val="nil"/>
              <w:left w:val="nil"/>
              <w:bottom w:val="single" w:sz="4" w:space="0" w:color="auto"/>
              <w:right w:val="single" w:sz="4" w:space="0" w:color="auto"/>
            </w:tcBorders>
            <w:shd w:val="clear" w:color="000000" w:fill="BFBFBF"/>
            <w:noWrap/>
            <w:vAlign w:val="center"/>
            <w:hideMark/>
          </w:tcPr>
          <w:p w:rsidR="00E55481" w:rsidRPr="00456FF9" w:rsidRDefault="00D40E8F" w:rsidP="00F70BBD">
            <w:pPr>
              <w:widowControl/>
              <w:suppressAutoHyphens w:val="0"/>
              <w:jc w:val="center"/>
              <w:rPr>
                <w:rFonts w:ascii="Arial" w:eastAsia="Times New Roman" w:hAnsi="Arial" w:cs="Arial"/>
                <w:b/>
                <w:bCs/>
                <w:color w:val="000000"/>
                <w:kern w:val="0"/>
                <w:sz w:val="20"/>
                <w:szCs w:val="20"/>
                <w:lang w:eastAsia="cs-CZ"/>
              </w:rPr>
            </w:pPr>
            <w:r w:rsidRPr="00456FF9">
              <w:rPr>
                <w:rFonts w:ascii="Arial" w:eastAsia="Times New Roman" w:hAnsi="Arial" w:cs="Arial"/>
                <w:b/>
                <w:bCs/>
                <w:color w:val="000000"/>
                <w:kern w:val="0"/>
                <w:sz w:val="20"/>
                <w:szCs w:val="20"/>
                <w:lang w:eastAsia="cs-CZ"/>
              </w:rPr>
              <w:t>9</w:t>
            </w:r>
            <w:r w:rsidR="00F70BBD" w:rsidRPr="00456FF9">
              <w:rPr>
                <w:rFonts w:ascii="Arial" w:eastAsia="Times New Roman" w:hAnsi="Arial" w:cs="Arial"/>
                <w:b/>
                <w:bCs/>
                <w:color w:val="000000"/>
                <w:kern w:val="0"/>
                <w:sz w:val="20"/>
                <w:szCs w:val="20"/>
                <w:lang w:eastAsia="cs-CZ"/>
              </w:rPr>
              <w:t>6</w:t>
            </w:r>
            <w:r w:rsidRPr="00456FF9">
              <w:rPr>
                <w:rFonts w:ascii="Arial" w:eastAsia="Times New Roman" w:hAnsi="Arial" w:cs="Arial"/>
                <w:b/>
                <w:bCs/>
                <w:color w:val="000000"/>
                <w:kern w:val="0"/>
                <w:sz w:val="20"/>
                <w:szCs w:val="20"/>
                <w:lang w:eastAsia="cs-CZ"/>
              </w:rPr>
              <w:t>7</w:t>
            </w:r>
          </w:p>
        </w:tc>
        <w:tc>
          <w:tcPr>
            <w:tcW w:w="1316" w:type="pct"/>
            <w:tcBorders>
              <w:top w:val="nil"/>
              <w:left w:val="nil"/>
              <w:bottom w:val="single" w:sz="4" w:space="0" w:color="auto"/>
              <w:right w:val="single" w:sz="4" w:space="0" w:color="auto"/>
            </w:tcBorders>
            <w:shd w:val="clear" w:color="000000" w:fill="BFBFBF"/>
            <w:vAlign w:val="center"/>
            <w:hideMark/>
          </w:tcPr>
          <w:p w:rsidR="00E55481" w:rsidRPr="005410A7" w:rsidRDefault="00E55481" w:rsidP="00E72E40">
            <w:pPr>
              <w:widowControl/>
              <w:suppressAutoHyphens w:val="0"/>
              <w:jc w:val="center"/>
              <w:rPr>
                <w:rFonts w:ascii="Arial" w:eastAsia="Times New Roman" w:hAnsi="Arial" w:cs="Arial"/>
                <w:color w:val="000000"/>
                <w:kern w:val="0"/>
                <w:sz w:val="20"/>
                <w:szCs w:val="20"/>
                <w:lang w:eastAsia="cs-CZ"/>
              </w:rPr>
            </w:pPr>
            <w:r w:rsidRPr="005410A7">
              <w:rPr>
                <w:rFonts w:ascii="Arial" w:eastAsia="Times New Roman" w:hAnsi="Arial" w:cs="Arial"/>
                <w:color w:val="000000"/>
                <w:kern w:val="0"/>
                <w:sz w:val="20"/>
                <w:szCs w:val="20"/>
                <w:lang w:eastAsia="cs-CZ"/>
              </w:rPr>
              <w:t> </w:t>
            </w:r>
          </w:p>
        </w:tc>
      </w:tr>
      <w:tr w:rsidR="00E55481" w:rsidRPr="00EE0979" w:rsidTr="004B176A">
        <w:trPr>
          <w:trHeight w:val="285"/>
        </w:trPr>
        <w:tc>
          <w:tcPr>
            <w:tcW w:w="1571" w:type="pct"/>
            <w:tcBorders>
              <w:top w:val="nil"/>
              <w:left w:val="single" w:sz="4" w:space="0" w:color="auto"/>
              <w:bottom w:val="single" w:sz="4" w:space="0" w:color="auto"/>
              <w:right w:val="single" w:sz="4" w:space="0" w:color="auto"/>
            </w:tcBorders>
            <w:shd w:val="clear" w:color="auto" w:fill="auto"/>
            <w:noWrap/>
            <w:vAlign w:val="center"/>
            <w:hideMark/>
          </w:tcPr>
          <w:p w:rsidR="00E55481" w:rsidRPr="005410A7" w:rsidRDefault="00E55481" w:rsidP="00E72E40">
            <w:pPr>
              <w:widowControl/>
              <w:suppressAutoHyphens w:val="0"/>
              <w:rPr>
                <w:rFonts w:ascii="Arial" w:eastAsia="Times New Roman" w:hAnsi="Arial" w:cs="Arial"/>
                <w:i/>
                <w:iCs/>
                <w:color w:val="000000"/>
                <w:kern w:val="0"/>
                <w:sz w:val="20"/>
                <w:szCs w:val="20"/>
                <w:lang w:eastAsia="cs-CZ"/>
              </w:rPr>
            </w:pPr>
            <w:proofErr w:type="spellStart"/>
            <w:r w:rsidRPr="005410A7">
              <w:rPr>
                <w:rFonts w:ascii="Arial" w:eastAsia="Times New Roman" w:hAnsi="Arial" w:cs="Arial"/>
                <w:i/>
                <w:iCs/>
                <w:color w:val="000000"/>
                <w:kern w:val="0"/>
                <w:sz w:val="20"/>
                <w:szCs w:val="20"/>
                <w:lang w:eastAsia="cs-CZ"/>
              </w:rPr>
              <w:t>Lonicera</w:t>
            </w:r>
            <w:proofErr w:type="spellEnd"/>
            <w:r w:rsidRPr="005410A7">
              <w:rPr>
                <w:rFonts w:ascii="Arial" w:eastAsia="Times New Roman" w:hAnsi="Arial" w:cs="Arial"/>
                <w:i/>
                <w:iCs/>
                <w:color w:val="000000"/>
                <w:kern w:val="0"/>
                <w:sz w:val="20"/>
                <w:szCs w:val="20"/>
                <w:lang w:eastAsia="cs-CZ"/>
              </w:rPr>
              <w:t xml:space="preserve"> </w:t>
            </w:r>
            <w:proofErr w:type="spellStart"/>
            <w:r w:rsidRPr="005410A7">
              <w:rPr>
                <w:rFonts w:ascii="Arial" w:eastAsia="Times New Roman" w:hAnsi="Arial" w:cs="Arial"/>
                <w:i/>
                <w:iCs/>
                <w:color w:val="000000"/>
                <w:kern w:val="0"/>
                <w:sz w:val="20"/>
                <w:szCs w:val="20"/>
                <w:lang w:eastAsia="cs-CZ"/>
              </w:rPr>
              <w:t>pileata</w:t>
            </w:r>
            <w:proofErr w:type="spellEnd"/>
          </w:p>
        </w:tc>
        <w:tc>
          <w:tcPr>
            <w:tcW w:w="861" w:type="pct"/>
            <w:tcBorders>
              <w:top w:val="nil"/>
              <w:left w:val="nil"/>
              <w:bottom w:val="single" w:sz="4" w:space="0" w:color="auto"/>
              <w:right w:val="single" w:sz="4" w:space="0" w:color="auto"/>
            </w:tcBorders>
            <w:shd w:val="clear" w:color="auto" w:fill="auto"/>
            <w:noWrap/>
            <w:vAlign w:val="center"/>
            <w:hideMark/>
          </w:tcPr>
          <w:p w:rsidR="00E55481" w:rsidRPr="005410A7" w:rsidRDefault="00E55481" w:rsidP="00E72E40">
            <w:pPr>
              <w:widowControl/>
              <w:suppressAutoHyphens w:val="0"/>
              <w:rPr>
                <w:rFonts w:ascii="Arial" w:eastAsia="Times New Roman" w:hAnsi="Arial" w:cs="Arial"/>
                <w:color w:val="000000"/>
                <w:kern w:val="0"/>
                <w:sz w:val="20"/>
                <w:szCs w:val="20"/>
                <w:lang w:eastAsia="cs-CZ"/>
              </w:rPr>
            </w:pPr>
            <w:r w:rsidRPr="005410A7">
              <w:rPr>
                <w:rFonts w:ascii="Arial" w:eastAsia="Times New Roman" w:hAnsi="Arial" w:cs="Arial"/>
                <w:color w:val="000000"/>
                <w:kern w:val="0"/>
                <w:sz w:val="20"/>
                <w:szCs w:val="20"/>
                <w:lang w:eastAsia="cs-CZ"/>
              </w:rPr>
              <w:t>zimolez kloboukatý</w:t>
            </w:r>
          </w:p>
        </w:tc>
        <w:tc>
          <w:tcPr>
            <w:tcW w:w="753" w:type="pct"/>
            <w:tcBorders>
              <w:top w:val="single" w:sz="4" w:space="0" w:color="auto"/>
              <w:left w:val="nil"/>
              <w:bottom w:val="single" w:sz="4" w:space="0" w:color="auto"/>
              <w:right w:val="single" w:sz="4" w:space="0" w:color="auto"/>
            </w:tcBorders>
            <w:shd w:val="clear" w:color="auto" w:fill="auto"/>
            <w:noWrap/>
            <w:vAlign w:val="bottom"/>
            <w:hideMark/>
          </w:tcPr>
          <w:p w:rsidR="00E55481" w:rsidRPr="005410A7" w:rsidRDefault="00E55481" w:rsidP="00E72E40">
            <w:pPr>
              <w:widowControl/>
              <w:suppressAutoHyphens w:val="0"/>
              <w:jc w:val="center"/>
              <w:rPr>
                <w:rFonts w:ascii="Arial" w:eastAsia="Times New Roman" w:hAnsi="Arial" w:cs="Arial"/>
                <w:color w:val="000000"/>
                <w:kern w:val="0"/>
                <w:sz w:val="20"/>
                <w:szCs w:val="20"/>
                <w:lang w:eastAsia="cs-CZ"/>
              </w:rPr>
            </w:pPr>
            <w:r w:rsidRPr="005410A7">
              <w:rPr>
                <w:rFonts w:ascii="Arial" w:eastAsia="Times New Roman" w:hAnsi="Arial" w:cs="Arial"/>
                <w:color w:val="000000"/>
                <w:kern w:val="0"/>
                <w:sz w:val="20"/>
                <w:szCs w:val="20"/>
                <w:lang w:eastAsia="cs-CZ"/>
              </w:rPr>
              <w:t>20 - 30</w:t>
            </w:r>
          </w:p>
        </w:tc>
        <w:tc>
          <w:tcPr>
            <w:tcW w:w="498" w:type="pct"/>
            <w:tcBorders>
              <w:top w:val="single" w:sz="4" w:space="0" w:color="auto"/>
              <w:left w:val="nil"/>
              <w:bottom w:val="single" w:sz="4" w:space="0" w:color="auto"/>
              <w:right w:val="single" w:sz="4" w:space="0" w:color="auto"/>
            </w:tcBorders>
            <w:shd w:val="clear" w:color="auto" w:fill="auto"/>
            <w:noWrap/>
            <w:vAlign w:val="center"/>
            <w:hideMark/>
          </w:tcPr>
          <w:p w:rsidR="00E55481" w:rsidRPr="00456FF9" w:rsidRDefault="00D40E8F" w:rsidP="00F70BBD">
            <w:pPr>
              <w:jc w:val="center"/>
              <w:rPr>
                <w:rFonts w:ascii="Arial" w:eastAsia="Times New Roman" w:hAnsi="Arial" w:cs="Arial"/>
                <w:color w:val="000000"/>
                <w:kern w:val="0"/>
                <w:sz w:val="20"/>
                <w:szCs w:val="20"/>
                <w:lang w:eastAsia="cs-CZ"/>
              </w:rPr>
            </w:pPr>
            <w:r w:rsidRPr="00456FF9">
              <w:rPr>
                <w:rFonts w:ascii="Arial" w:eastAsia="Times New Roman" w:hAnsi="Arial" w:cs="Arial"/>
                <w:color w:val="000000"/>
                <w:kern w:val="0"/>
                <w:sz w:val="20"/>
                <w:szCs w:val="20"/>
                <w:lang w:eastAsia="cs-CZ"/>
              </w:rPr>
              <w:t>3</w:t>
            </w:r>
            <w:r w:rsidR="00F70BBD" w:rsidRPr="00456FF9">
              <w:rPr>
                <w:rFonts w:ascii="Arial" w:eastAsia="Times New Roman" w:hAnsi="Arial" w:cs="Arial"/>
                <w:color w:val="000000"/>
                <w:kern w:val="0"/>
                <w:sz w:val="20"/>
                <w:szCs w:val="20"/>
                <w:lang w:eastAsia="cs-CZ"/>
              </w:rPr>
              <w:t>2</w:t>
            </w:r>
            <w:r w:rsidRPr="00456FF9">
              <w:rPr>
                <w:rFonts w:ascii="Arial" w:eastAsia="Times New Roman" w:hAnsi="Arial" w:cs="Arial"/>
                <w:color w:val="000000"/>
                <w:kern w:val="0"/>
                <w:sz w:val="20"/>
                <w:szCs w:val="20"/>
                <w:lang w:eastAsia="cs-CZ"/>
              </w:rPr>
              <w:t>6</w:t>
            </w:r>
          </w:p>
        </w:tc>
        <w:tc>
          <w:tcPr>
            <w:tcW w:w="1316" w:type="pct"/>
            <w:tcBorders>
              <w:top w:val="nil"/>
              <w:left w:val="nil"/>
              <w:bottom w:val="single" w:sz="4" w:space="0" w:color="auto"/>
              <w:right w:val="single" w:sz="4" w:space="0" w:color="auto"/>
            </w:tcBorders>
            <w:shd w:val="clear" w:color="auto" w:fill="auto"/>
            <w:noWrap/>
            <w:vAlign w:val="center"/>
            <w:hideMark/>
          </w:tcPr>
          <w:p w:rsidR="00E55481" w:rsidRPr="005410A7" w:rsidRDefault="00E55481" w:rsidP="00E72E40">
            <w:pPr>
              <w:widowControl/>
              <w:suppressAutoHyphens w:val="0"/>
              <w:jc w:val="center"/>
              <w:rPr>
                <w:rFonts w:ascii="Arial" w:eastAsia="Times New Roman" w:hAnsi="Arial" w:cs="Arial"/>
                <w:b/>
                <w:bCs/>
                <w:color w:val="000000"/>
                <w:kern w:val="0"/>
                <w:sz w:val="20"/>
                <w:szCs w:val="20"/>
                <w:lang w:eastAsia="cs-CZ"/>
              </w:rPr>
            </w:pPr>
            <w:r w:rsidRPr="005410A7">
              <w:rPr>
                <w:rFonts w:ascii="Arial" w:eastAsia="Times New Roman" w:hAnsi="Arial" w:cs="Arial"/>
                <w:b/>
                <w:bCs/>
                <w:color w:val="000000"/>
                <w:kern w:val="0"/>
                <w:sz w:val="20"/>
                <w:szCs w:val="20"/>
                <w:lang w:eastAsia="cs-CZ"/>
              </w:rPr>
              <w:t> </w:t>
            </w:r>
          </w:p>
        </w:tc>
      </w:tr>
      <w:tr w:rsidR="00E55481" w:rsidRPr="00EE0979" w:rsidTr="004B176A">
        <w:trPr>
          <w:trHeight w:val="285"/>
        </w:trPr>
        <w:tc>
          <w:tcPr>
            <w:tcW w:w="1571" w:type="pct"/>
            <w:tcBorders>
              <w:top w:val="nil"/>
              <w:left w:val="single" w:sz="4" w:space="0" w:color="auto"/>
              <w:bottom w:val="single" w:sz="4" w:space="0" w:color="auto"/>
              <w:right w:val="single" w:sz="4" w:space="0" w:color="auto"/>
            </w:tcBorders>
            <w:shd w:val="clear" w:color="auto" w:fill="auto"/>
            <w:noWrap/>
            <w:vAlign w:val="center"/>
            <w:hideMark/>
          </w:tcPr>
          <w:p w:rsidR="00E55481" w:rsidRPr="005410A7" w:rsidRDefault="00E55481" w:rsidP="00E72E40">
            <w:pPr>
              <w:widowControl/>
              <w:suppressAutoHyphens w:val="0"/>
              <w:rPr>
                <w:rFonts w:ascii="Arial" w:eastAsia="Times New Roman" w:hAnsi="Arial" w:cs="Arial"/>
                <w:color w:val="000000"/>
                <w:kern w:val="0"/>
                <w:sz w:val="20"/>
                <w:szCs w:val="20"/>
                <w:lang w:eastAsia="cs-CZ"/>
              </w:rPr>
            </w:pPr>
            <w:proofErr w:type="spellStart"/>
            <w:r w:rsidRPr="005410A7">
              <w:rPr>
                <w:rFonts w:ascii="Arial" w:eastAsia="Times New Roman" w:hAnsi="Arial" w:cs="Arial"/>
                <w:i/>
                <w:iCs/>
                <w:color w:val="000000"/>
                <w:kern w:val="0"/>
                <w:sz w:val="20"/>
                <w:szCs w:val="20"/>
                <w:lang w:eastAsia="cs-CZ"/>
              </w:rPr>
              <w:t>Potentilla</w:t>
            </w:r>
            <w:proofErr w:type="spellEnd"/>
            <w:r w:rsidRPr="005410A7">
              <w:rPr>
                <w:rFonts w:ascii="Arial" w:eastAsia="Times New Roman" w:hAnsi="Arial" w:cs="Arial"/>
                <w:i/>
                <w:iCs/>
                <w:color w:val="000000"/>
                <w:kern w:val="0"/>
                <w:sz w:val="20"/>
                <w:szCs w:val="20"/>
                <w:lang w:eastAsia="cs-CZ"/>
              </w:rPr>
              <w:t xml:space="preserve"> </w:t>
            </w:r>
            <w:proofErr w:type="spellStart"/>
            <w:r w:rsidRPr="005410A7">
              <w:rPr>
                <w:rFonts w:ascii="Arial" w:eastAsia="Times New Roman" w:hAnsi="Arial" w:cs="Arial"/>
                <w:i/>
                <w:iCs/>
                <w:color w:val="000000"/>
                <w:kern w:val="0"/>
                <w:sz w:val="20"/>
                <w:szCs w:val="20"/>
                <w:lang w:eastAsia="cs-CZ"/>
              </w:rPr>
              <w:t>fruticosa</w:t>
            </w:r>
            <w:proofErr w:type="spellEnd"/>
            <w:r w:rsidRPr="005410A7">
              <w:rPr>
                <w:rFonts w:ascii="Arial" w:eastAsia="Times New Roman" w:hAnsi="Arial" w:cs="Arial"/>
                <w:color w:val="000000"/>
                <w:kern w:val="0"/>
                <w:sz w:val="20"/>
                <w:szCs w:val="20"/>
                <w:lang w:eastAsia="cs-CZ"/>
              </w:rPr>
              <w:t xml:space="preserve"> '</w:t>
            </w:r>
            <w:proofErr w:type="spellStart"/>
            <w:r w:rsidRPr="005410A7">
              <w:rPr>
                <w:rFonts w:ascii="Arial" w:eastAsia="Times New Roman" w:hAnsi="Arial" w:cs="Arial"/>
                <w:color w:val="000000"/>
                <w:kern w:val="0"/>
                <w:sz w:val="20"/>
                <w:szCs w:val="20"/>
                <w:lang w:eastAsia="cs-CZ"/>
              </w:rPr>
              <w:t>Klondike</w:t>
            </w:r>
            <w:proofErr w:type="spellEnd"/>
            <w:r w:rsidRPr="005410A7">
              <w:rPr>
                <w:rFonts w:ascii="Arial" w:eastAsia="Times New Roman" w:hAnsi="Arial" w:cs="Arial"/>
                <w:color w:val="000000"/>
                <w:kern w:val="0"/>
                <w:sz w:val="20"/>
                <w:szCs w:val="20"/>
                <w:lang w:eastAsia="cs-CZ"/>
              </w:rPr>
              <w:t>'</w:t>
            </w:r>
          </w:p>
        </w:tc>
        <w:tc>
          <w:tcPr>
            <w:tcW w:w="861" w:type="pct"/>
            <w:tcBorders>
              <w:top w:val="nil"/>
              <w:left w:val="nil"/>
              <w:bottom w:val="single" w:sz="4" w:space="0" w:color="auto"/>
              <w:right w:val="single" w:sz="4" w:space="0" w:color="auto"/>
            </w:tcBorders>
            <w:shd w:val="clear" w:color="auto" w:fill="auto"/>
            <w:noWrap/>
            <w:vAlign w:val="center"/>
            <w:hideMark/>
          </w:tcPr>
          <w:p w:rsidR="00E55481" w:rsidRPr="005410A7" w:rsidRDefault="00E55481" w:rsidP="00E72E40">
            <w:pPr>
              <w:widowControl/>
              <w:suppressAutoHyphens w:val="0"/>
              <w:rPr>
                <w:rFonts w:ascii="Arial" w:eastAsia="Times New Roman" w:hAnsi="Arial" w:cs="Arial"/>
                <w:color w:val="000000"/>
                <w:kern w:val="0"/>
                <w:sz w:val="20"/>
                <w:szCs w:val="20"/>
                <w:lang w:eastAsia="cs-CZ"/>
              </w:rPr>
            </w:pPr>
            <w:r w:rsidRPr="005410A7">
              <w:rPr>
                <w:rFonts w:ascii="Arial" w:eastAsia="Times New Roman" w:hAnsi="Arial" w:cs="Arial"/>
                <w:color w:val="000000"/>
                <w:kern w:val="0"/>
                <w:sz w:val="20"/>
                <w:szCs w:val="20"/>
                <w:lang w:eastAsia="cs-CZ"/>
              </w:rPr>
              <w:t>mochna křovitá</w:t>
            </w:r>
          </w:p>
        </w:tc>
        <w:tc>
          <w:tcPr>
            <w:tcW w:w="753" w:type="pct"/>
            <w:tcBorders>
              <w:top w:val="nil"/>
              <w:left w:val="nil"/>
              <w:bottom w:val="single" w:sz="4" w:space="0" w:color="auto"/>
              <w:right w:val="single" w:sz="4" w:space="0" w:color="auto"/>
            </w:tcBorders>
            <w:shd w:val="clear" w:color="auto" w:fill="auto"/>
            <w:noWrap/>
            <w:vAlign w:val="bottom"/>
            <w:hideMark/>
          </w:tcPr>
          <w:p w:rsidR="00E55481" w:rsidRPr="005410A7" w:rsidRDefault="00E55481" w:rsidP="00E72E40">
            <w:pPr>
              <w:widowControl/>
              <w:suppressAutoHyphens w:val="0"/>
              <w:jc w:val="center"/>
              <w:rPr>
                <w:rFonts w:ascii="Arial" w:eastAsia="Times New Roman" w:hAnsi="Arial" w:cs="Arial"/>
                <w:color w:val="000000"/>
                <w:kern w:val="0"/>
                <w:sz w:val="20"/>
                <w:szCs w:val="20"/>
                <w:lang w:eastAsia="cs-CZ"/>
              </w:rPr>
            </w:pPr>
            <w:r w:rsidRPr="005410A7">
              <w:rPr>
                <w:rFonts w:ascii="Arial" w:eastAsia="Times New Roman" w:hAnsi="Arial" w:cs="Arial"/>
                <w:color w:val="000000"/>
                <w:kern w:val="0"/>
                <w:sz w:val="20"/>
                <w:szCs w:val="20"/>
                <w:lang w:eastAsia="cs-CZ"/>
              </w:rPr>
              <w:t>20 - 30</w:t>
            </w:r>
          </w:p>
        </w:tc>
        <w:tc>
          <w:tcPr>
            <w:tcW w:w="498" w:type="pct"/>
            <w:tcBorders>
              <w:top w:val="single" w:sz="4" w:space="0" w:color="auto"/>
              <w:left w:val="nil"/>
              <w:bottom w:val="single" w:sz="4" w:space="0" w:color="auto"/>
              <w:right w:val="single" w:sz="4" w:space="0" w:color="auto"/>
            </w:tcBorders>
            <w:shd w:val="clear" w:color="auto" w:fill="auto"/>
            <w:noWrap/>
            <w:vAlign w:val="center"/>
            <w:hideMark/>
          </w:tcPr>
          <w:p w:rsidR="00E55481" w:rsidRPr="00456FF9" w:rsidRDefault="00E55481" w:rsidP="00E72E40">
            <w:pPr>
              <w:jc w:val="center"/>
              <w:rPr>
                <w:rFonts w:ascii="Arial" w:eastAsia="Times New Roman" w:hAnsi="Arial" w:cs="Arial"/>
                <w:color w:val="000000"/>
                <w:kern w:val="0"/>
                <w:sz w:val="20"/>
                <w:szCs w:val="20"/>
                <w:lang w:eastAsia="cs-CZ"/>
              </w:rPr>
            </w:pPr>
            <w:r w:rsidRPr="00456FF9">
              <w:rPr>
                <w:rFonts w:ascii="Arial" w:eastAsia="Times New Roman" w:hAnsi="Arial" w:cs="Arial"/>
                <w:color w:val="000000"/>
                <w:kern w:val="0"/>
                <w:sz w:val="20"/>
                <w:szCs w:val="20"/>
                <w:lang w:eastAsia="cs-CZ"/>
              </w:rPr>
              <w:t>60</w:t>
            </w:r>
          </w:p>
        </w:tc>
        <w:tc>
          <w:tcPr>
            <w:tcW w:w="1316" w:type="pct"/>
            <w:tcBorders>
              <w:top w:val="nil"/>
              <w:left w:val="nil"/>
              <w:bottom w:val="single" w:sz="4" w:space="0" w:color="auto"/>
              <w:right w:val="single" w:sz="4" w:space="0" w:color="auto"/>
            </w:tcBorders>
            <w:shd w:val="clear" w:color="auto" w:fill="auto"/>
            <w:noWrap/>
            <w:vAlign w:val="center"/>
            <w:hideMark/>
          </w:tcPr>
          <w:p w:rsidR="00E55481" w:rsidRPr="005410A7" w:rsidRDefault="00E55481" w:rsidP="00E72E40">
            <w:pPr>
              <w:widowControl/>
              <w:suppressAutoHyphens w:val="0"/>
              <w:jc w:val="center"/>
              <w:rPr>
                <w:rFonts w:ascii="Arial" w:eastAsia="Times New Roman" w:hAnsi="Arial" w:cs="Arial"/>
                <w:b/>
                <w:bCs/>
                <w:color w:val="000000"/>
                <w:kern w:val="0"/>
                <w:sz w:val="20"/>
                <w:szCs w:val="20"/>
                <w:lang w:eastAsia="cs-CZ"/>
              </w:rPr>
            </w:pPr>
            <w:r w:rsidRPr="005410A7">
              <w:rPr>
                <w:rFonts w:ascii="Arial" w:eastAsia="Times New Roman" w:hAnsi="Arial" w:cs="Arial"/>
                <w:b/>
                <w:bCs/>
                <w:color w:val="000000"/>
                <w:kern w:val="0"/>
                <w:sz w:val="20"/>
                <w:szCs w:val="20"/>
                <w:lang w:eastAsia="cs-CZ"/>
              </w:rPr>
              <w:t> </w:t>
            </w:r>
          </w:p>
        </w:tc>
      </w:tr>
      <w:tr w:rsidR="00E55481" w:rsidRPr="00EE0979" w:rsidTr="004B176A">
        <w:trPr>
          <w:trHeight w:val="285"/>
        </w:trPr>
        <w:tc>
          <w:tcPr>
            <w:tcW w:w="1571" w:type="pct"/>
            <w:tcBorders>
              <w:top w:val="nil"/>
              <w:left w:val="single" w:sz="4" w:space="0" w:color="auto"/>
              <w:bottom w:val="single" w:sz="4" w:space="0" w:color="auto"/>
              <w:right w:val="single" w:sz="4" w:space="0" w:color="auto"/>
            </w:tcBorders>
            <w:shd w:val="clear" w:color="auto" w:fill="auto"/>
            <w:noWrap/>
            <w:vAlign w:val="center"/>
            <w:hideMark/>
          </w:tcPr>
          <w:p w:rsidR="00E55481" w:rsidRPr="005410A7" w:rsidRDefault="00E55481" w:rsidP="00E72E40">
            <w:pPr>
              <w:widowControl/>
              <w:suppressAutoHyphens w:val="0"/>
              <w:rPr>
                <w:rFonts w:ascii="Arial" w:eastAsia="Times New Roman" w:hAnsi="Arial" w:cs="Arial"/>
                <w:color w:val="000000"/>
                <w:kern w:val="0"/>
                <w:sz w:val="20"/>
                <w:szCs w:val="20"/>
                <w:lang w:eastAsia="cs-CZ"/>
              </w:rPr>
            </w:pPr>
            <w:proofErr w:type="spellStart"/>
            <w:r w:rsidRPr="005410A7">
              <w:rPr>
                <w:rFonts w:ascii="Arial" w:eastAsia="Times New Roman" w:hAnsi="Arial" w:cs="Arial"/>
                <w:i/>
                <w:iCs/>
                <w:color w:val="000000"/>
                <w:kern w:val="0"/>
                <w:sz w:val="20"/>
                <w:szCs w:val="20"/>
                <w:lang w:eastAsia="cs-CZ"/>
              </w:rPr>
              <w:t>Potentilla</w:t>
            </w:r>
            <w:proofErr w:type="spellEnd"/>
            <w:r w:rsidRPr="005410A7">
              <w:rPr>
                <w:rFonts w:ascii="Arial" w:eastAsia="Times New Roman" w:hAnsi="Arial" w:cs="Arial"/>
                <w:i/>
                <w:iCs/>
                <w:color w:val="000000"/>
                <w:kern w:val="0"/>
                <w:sz w:val="20"/>
                <w:szCs w:val="20"/>
                <w:lang w:eastAsia="cs-CZ"/>
              </w:rPr>
              <w:t xml:space="preserve"> </w:t>
            </w:r>
            <w:proofErr w:type="spellStart"/>
            <w:r w:rsidRPr="005410A7">
              <w:rPr>
                <w:rFonts w:ascii="Arial" w:eastAsia="Times New Roman" w:hAnsi="Arial" w:cs="Arial"/>
                <w:i/>
                <w:iCs/>
                <w:color w:val="000000"/>
                <w:kern w:val="0"/>
                <w:sz w:val="20"/>
                <w:szCs w:val="20"/>
                <w:lang w:eastAsia="cs-CZ"/>
              </w:rPr>
              <w:t>fruticosa</w:t>
            </w:r>
            <w:proofErr w:type="spellEnd"/>
            <w:r w:rsidRPr="005410A7">
              <w:rPr>
                <w:rFonts w:ascii="Arial" w:eastAsia="Times New Roman" w:hAnsi="Arial" w:cs="Arial"/>
                <w:color w:val="000000"/>
                <w:kern w:val="0"/>
                <w:sz w:val="20"/>
                <w:szCs w:val="20"/>
                <w:lang w:eastAsia="cs-CZ"/>
              </w:rPr>
              <w:t xml:space="preserve"> '</w:t>
            </w:r>
            <w:proofErr w:type="spellStart"/>
            <w:r w:rsidRPr="005410A7">
              <w:rPr>
                <w:rFonts w:ascii="Arial" w:eastAsia="Times New Roman" w:hAnsi="Arial" w:cs="Arial"/>
                <w:color w:val="000000"/>
                <w:kern w:val="0"/>
                <w:sz w:val="20"/>
                <w:szCs w:val="20"/>
                <w:lang w:eastAsia="cs-CZ"/>
              </w:rPr>
              <w:t>Lovely</w:t>
            </w:r>
            <w:proofErr w:type="spellEnd"/>
            <w:r w:rsidRPr="005410A7">
              <w:rPr>
                <w:rFonts w:ascii="Arial" w:eastAsia="Times New Roman" w:hAnsi="Arial" w:cs="Arial"/>
                <w:color w:val="000000"/>
                <w:kern w:val="0"/>
                <w:sz w:val="20"/>
                <w:szCs w:val="20"/>
                <w:lang w:eastAsia="cs-CZ"/>
              </w:rPr>
              <w:t xml:space="preserve"> Pink'</w:t>
            </w:r>
          </w:p>
        </w:tc>
        <w:tc>
          <w:tcPr>
            <w:tcW w:w="861" w:type="pct"/>
            <w:tcBorders>
              <w:top w:val="nil"/>
              <w:left w:val="nil"/>
              <w:bottom w:val="single" w:sz="4" w:space="0" w:color="auto"/>
              <w:right w:val="single" w:sz="4" w:space="0" w:color="auto"/>
            </w:tcBorders>
            <w:shd w:val="clear" w:color="auto" w:fill="auto"/>
            <w:noWrap/>
            <w:vAlign w:val="center"/>
            <w:hideMark/>
          </w:tcPr>
          <w:p w:rsidR="00E55481" w:rsidRPr="005410A7" w:rsidRDefault="00E55481" w:rsidP="00E72E40">
            <w:pPr>
              <w:widowControl/>
              <w:suppressAutoHyphens w:val="0"/>
              <w:rPr>
                <w:rFonts w:ascii="Arial" w:eastAsia="Times New Roman" w:hAnsi="Arial" w:cs="Arial"/>
                <w:color w:val="000000"/>
                <w:kern w:val="0"/>
                <w:sz w:val="20"/>
                <w:szCs w:val="20"/>
                <w:lang w:eastAsia="cs-CZ"/>
              </w:rPr>
            </w:pPr>
            <w:r w:rsidRPr="005410A7">
              <w:rPr>
                <w:rFonts w:ascii="Arial" w:eastAsia="Times New Roman" w:hAnsi="Arial" w:cs="Arial"/>
                <w:color w:val="000000"/>
                <w:kern w:val="0"/>
                <w:sz w:val="20"/>
                <w:szCs w:val="20"/>
                <w:lang w:eastAsia="cs-CZ"/>
              </w:rPr>
              <w:t>mochna křovitá</w:t>
            </w:r>
          </w:p>
        </w:tc>
        <w:tc>
          <w:tcPr>
            <w:tcW w:w="753" w:type="pct"/>
            <w:tcBorders>
              <w:top w:val="nil"/>
              <w:left w:val="nil"/>
              <w:bottom w:val="single" w:sz="4" w:space="0" w:color="auto"/>
              <w:right w:val="single" w:sz="4" w:space="0" w:color="auto"/>
            </w:tcBorders>
            <w:shd w:val="clear" w:color="auto" w:fill="auto"/>
            <w:noWrap/>
            <w:vAlign w:val="bottom"/>
            <w:hideMark/>
          </w:tcPr>
          <w:p w:rsidR="00E55481" w:rsidRPr="005410A7" w:rsidRDefault="00E55481" w:rsidP="00E72E40">
            <w:pPr>
              <w:widowControl/>
              <w:suppressAutoHyphens w:val="0"/>
              <w:jc w:val="center"/>
              <w:rPr>
                <w:rFonts w:ascii="Arial" w:eastAsia="Times New Roman" w:hAnsi="Arial" w:cs="Arial"/>
                <w:color w:val="000000"/>
                <w:kern w:val="0"/>
                <w:sz w:val="20"/>
                <w:szCs w:val="20"/>
                <w:lang w:eastAsia="cs-CZ"/>
              </w:rPr>
            </w:pPr>
            <w:r w:rsidRPr="005410A7">
              <w:rPr>
                <w:rFonts w:ascii="Arial" w:eastAsia="Times New Roman" w:hAnsi="Arial" w:cs="Arial"/>
                <w:color w:val="000000"/>
                <w:kern w:val="0"/>
                <w:sz w:val="20"/>
                <w:szCs w:val="20"/>
                <w:lang w:eastAsia="cs-CZ"/>
              </w:rPr>
              <w:t>20 - 30</w:t>
            </w:r>
          </w:p>
        </w:tc>
        <w:tc>
          <w:tcPr>
            <w:tcW w:w="498" w:type="pct"/>
            <w:tcBorders>
              <w:top w:val="single" w:sz="4" w:space="0" w:color="auto"/>
              <w:left w:val="nil"/>
              <w:bottom w:val="single" w:sz="4" w:space="0" w:color="auto"/>
              <w:right w:val="single" w:sz="4" w:space="0" w:color="auto"/>
            </w:tcBorders>
            <w:shd w:val="clear" w:color="auto" w:fill="auto"/>
            <w:noWrap/>
            <w:vAlign w:val="center"/>
            <w:hideMark/>
          </w:tcPr>
          <w:p w:rsidR="00E55481" w:rsidRPr="00456FF9" w:rsidRDefault="00D40E8F" w:rsidP="00F70BBD">
            <w:pPr>
              <w:jc w:val="center"/>
              <w:rPr>
                <w:rFonts w:ascii="Arial" w:eastAsia="Times New Roman" w:hAnsi="Arial" w:cs="Arial"/>
                <w:color w:val="000000"/>
                <w:kern w:val="0"/>
                <w:sz w:val="20"/>
                <w:szCs w:val="20"/>
                <w:lang w:eastAsia="cs-CZ"/>
              </w:rPr>
            </w:pPr>
            <w:r w:rsidRPr="00456FF9">
              <w:rPr>
                <w:rFonts w:ascii="Arial" w:eastAsia="Times New Roman" w:hAnsi="Arial" w:cs="Arial"/>
                <w:color w:val="000000"/>
                <w:kern w:val="0"/>
                <w:sz w:val="20"/>
                <w:szCs w:val="20"/>
                <w:lang w:eastAsia="cs-CZ"/>
              </w:rPr>
              <w:t>1</w:t>
            </w:r>
            <w:r w:rsidR="00F70BBD" w:rsidRPr="00456FF9">
              <w:rPr>
                <w:rFonts w:ascii="Arial" w:eastAsia="Times New Roman" w:hAnsi="Arial" w:cs="Arial"/>
                <w:color w:val="000000"/>
                <w:kern w:val="0"/>
                <w:sz w:val="20"/>
                <w:szCs w:val="20"/>
                <w:lang w:eastAsia="cs-CZ"/>
              </w:rPr>
              <w:t>3</w:t>
            </w:r>
            <w:r w:rsidRPr="00456FF9">
              <w:rPr>
                <w:rFonts w:ascii="Arial" w:eastAsia="Times New Roman" w:hAnsi="Arial" w:cs="Arial"/>
                <w:color w:val="000000"/>
                <w:kern w:val="0"/>
                <w:sz w:val="20"/>
                <w:szCs w:val="20"/>
                <w:lang w:eastAsia="cs-CZ"/>
              </w:rPr>
              <w:t>2</w:t>
            </w:r>
          </w:p>
        </w:tc>
        <w:tc>
          <w:tcPr>
            <w:tcW w:w="1316" w:type="pct"/>
            <w:tcBorders>
              <w:top w:val="nil"/>
              <w:left w:val="nil"/>
              <w:bottom w:val="single" w:sz="4" w:space="0" w:color="auto"/>
              <w:right w:val="single" w:sz="4" w:space="0" w:color="auto"/>
            </w:tcBorders>
            <w:shd w:val="clear" w:color="auto" w:fill="auto"/>
            <w:noWrap/>
            <w:vAlign w:val="center"/>
            <w:hideMark/>
          </w:tcPr>
          <w:p w:rsidR="00E55481" w:rsidRPr="005410A7" w:rsidRDefault="00E55481" w:rsidP="00E72E40">
            <w:pPr>
              <w:widowControl/>
              <w:suppressAutoHyphens w:val="0"/>
              <w:jc w:val="center"/>
              <w:rPr>
                <w:rFonts w:ascii="Arial" w:eastAsia="Times New Roman" w:hAnsi="Arial" w:cs="Arial"/>
                <w:b/>
                <w:bCs/>
                <w:color w:val="000000"/>
                <w:kern w:val="0"/>
                <w:sz w:val="20"/>
                <w:szCs w:val="20"/>
                <w:lang w:eastAsia="cs-CZ"/>
              </w:rPr>
            </w:pPr>
            <w:r w:rsidRPr="005410A7">
              <w:rPr>
                <w:rFonts w:ascii="Arial" w:eastAsia="Times New Roman" w:hAnsi="Arial" w:cs="Arial"/>
                <w:b/>
                <w:bCs/>
                <w:color w:val="000000"/>
                <w:kern w:val="0"/>
                <w:sz w:val="20"/>
                <w:szCs w:val="20"/>
                <w:lang w:eastAsia="cs-CZ"/>
              </w:rPr>
              <w:t> </w:t>
            </w:r>
          </w:p>
        </w:tc>
      </w:tr>
      <w:tr w:rsidR="00E55481" w:rsidRPr="00EE0979" w:rsidTr="004B176A">
        <w:trPr>
          <w:trHeight w:val="285"/>
        </w:trPr>
        <w:tc>
          <w:tcPr>
            <w:tcW w:w="1571" w:type="pct"/>
            <w:tcBorders>
              <w:top w:val="nil"/>
              <w:left w:val="single" w:sz="4" w:space="0" w:color="auto"/>
              <w:bottom w:val="single" w:sz="4" w:space="0" w:color="auto"/>
              <w:right w:val="single" w:sz="4" w:space="0" w:color="auto"/>
            </w:tcBorders>
            <w:shd w:val="clear" w:color="auto" w:fill="auto"/>
            <w:noWrap/>
            <w:vAlign w:val="center"/>
            <w:hideMark/>
          </w:tcPr>
          <w:p w:rsidR="00E55481" w:rsidRPr="005410A7" w:rsidRDefault="00E55481" w:rsidP="00E72E40">
            <w:pPr>
              <w:widowControl/>
              <w:suppressAutoHyphens w:val="0"/>
              <w:rPr>
                <w:rFonts w:ascii="Arial" w:eastAsia="Times New Roman" w:hAnsi="Arial" w:cs="Arial"/>
                <w:color w:val="000000"/>
                <w:kern w:val="0"/>
                <w:sz w:val="20"/>
                <w:szCs w:val="20"/>
                <w:lang w:eastAsia="cs-CZ"/>
              </w:rPr>
            </w:pPr>
            <w:proofErr w:type="spellStart"/>
            <w:r w:rsidRPr="005410A7">
              <w:rPr>
                <w:rFonts w:ascii="Arial" w:eastAsia="Times New Roman" w:hAnsi="Arial" w:cs="Arial"/>
                <w:i/>
                <w:iCs/>
                <w:color w:val="000000"/>
                <w:kern w:val="0"/>
                <w:sz w:val="20"/>
                <w:szCs w:val="20"/>
                <w:lang w:eastAsia="cs-CZ"/>
              </w:rPr>
              <w:t>Potentilla</w:t>
            </w:r>
            <w:proofErr w:type="spellEnd"/>
            <w:r w:rsidRPr="005410A7">
              <w:rPr>
                <w:rFonts w:ascii="Arial" w:eastAsia="Times New Roman" w:hAnsi="Arial" w:cs="Arial"/>
                <w:i/>
                <w:iCs/>
                <w:color w:val="000000"/>
                <w:kern w:val="0"/>
                <w:sz w:val="20"/>
                <w:szCs w:val="20"/>
                <w:lang w:eastAsia="cs-CZ"/>
              </w:rPr>
              <w:t xml:space="preserve"> </w:t>
            </w:r>
            <w:proofErr w:type="spellStart"/>
            <w:r w:rsidRPr="005410A7">
              <w:rPr>
                <w:rFonts w:ascii="Arial" w:eastAsia="Times New Roman" w:hAnsi="Arial" w:cs="Arial"/>
                <w:i/>
                <w:iCs/>
                <w:color w:val="000000"/>
                <w:kern w:val="0"/>
                <w:sz w:val="20"/>
                <w:szCs w:val="20"/>
                <w:lang w:eastAsia="cs-CZ"/>
              </w:rPr>
              <w:t>fruticosa</w:t>
            </w:r>
            <w:proofErr w:type="spellEnd"/>
            <w:r w:rsidRPr="005410A7">
              <w:rPr>
                <w:rFonts w:ascii="Arial" w:eastAsia="Times New Roman" w:hAnsi="Arial" w:cs="Arial"/>
                <w:i/>
                <w:iCs/>
                <w:color w:val="000000"/>
                <w:kern w:val="0"/>
                <w:sz w:val="20"/>
                <w:szCs w:val="20"/>
                <w:lang w:eastAsia="cs-CZ"/>
              </w:rPr>
              <w:t xml:space="preserve"> </w:t>
            </w:r>
            <w:r w:rsidRPr="005410A7">
              <w:rPr>
                <w:rFonts w:ascii="Arial" w:eastAsia="Times New Roman" w:hAnsi="Arial" w:cs="Arial"/>
                <w:color w:val="000000"/>
                <w:kern w:val="0"/>
                <w:sz w:val="20"/>
                <w:szCs w:val="20"/>
                <w:lang w:eastAsia="cs-CZ"/>
              </w:rPr>
              <w:t>'</w:t>
            </w:r>
            <w:proofErr w:type="spellStart"/>
            <w:r w:rsidRPr="005410A7">
              <w:rPr>
                <w:rFonts w:ascii="Arial" w:eastAsia="Times New Roman" w:hAnsi="Arial" w:cs="Arial"/>
                <w:color w:val="000000"/>
                <w:kern w:val="0"/>
                <w:sz w:val="20"/>
                <w:szCs w:val="20"/>
                <w:lang w:eastAsia="cs-CZ"/>
              </w:rPr>
              <w:t>Manchu</w:t>
            </w:r>
            <w:proofErr w:type="spellEnd"/>
            <w:r w:rsidRPr="005410A7">
              <w:rPr>
                <w:rFonts w:ascii="Arial" w:eastAsia="Times New Roman" w:hAnsi="Arial" w:cs="Arial"/>
                <w:color w:val="000000"/>
                <w:kern w:val="0"/>
                <w:sz w:val="20"/>
                <w:szCs w:val="20"/>
                <w:lang w:eastAsia="cs-CZ"/>
              </w:rPr>
              <w:t>'</w:t>
            </w:r>
          </w:p>
        </w:tc>
        <w:tc>
          <w:tcPr>
            <w:tcW w:w="861" w:type="pct"/>
            <w:tcBorders>
              <w:top w:val="nil"/>
              <w:left w:val="nil"/>
              <w:bottom w:val="single" w:sz="4" w:space="0" w:color="auto"/>
              <w:right w:val="single" w:sz="4" w:space="0" w:color="auto"/>
            </w:tcBorders>
            <w:shd w:val="clear" w:color="auto" w:fill="auto"/>
            <w:noWrap/>
            <w:vAlign w:val="center"/>
            <w:hideMark/>
          </w:tcPr>
          <w:p w:rsidR="00E55481" w:rsidRPr="005410A7" w:rsidRDefault="00E55481" w:rsidP="00E72E40">
            <w:pPr>
              <w:widowControl/>
              <w:suppressAutoHyphens w:val="0"/>
              <w:rPr>
                <w:rFonts w:ascii="Arial" w:eastAsia="Times New Roman" w:hAnsi="Arial" w:cs="Arial"/>
                <w:color w:val="000000"/>
                <w:kern w:val="0"/>
                <w:sz w:val="20"/>
                <w:szCs w:val="20"/>
                <w:lang w:eastAsia="cs-CZ"/>
              </w:rPr>
            </w:pPr>
            <w:r w:rsidRPr="005410A7">
              <w:rPr>
                <w:rFonts w:ascii="Arial" w:eastAsia="Times New Roman" w:hAnsi="Arial" w:cs="Arial"/>
                <w:color w:val="000000"/>
                <w:kern w:val="0"/>
                <w:sz w:val="20"/>
                <w:szCs w:val="20"/>
                <w:lang w:eastAsia="cs-CZ"/>
              </w:rPr>
              <w:t>mochna křovitá</w:t>
            </w:r>
          </w:p>
        </w:tc>
        <w:tc>
          <w:tcPr>
            <w:tcW w:w="753" w:type="pct"/>
            <w:tcBorders>
              <w:top w:val="nil"/>
              <w:left w:val="nil"/>
              <w:bottom w:val="single" w:sz="4" w:space="0" w:color="auto"/>
              <w:right w:val="single" w:sz="4" w:space="0" w:color="auto"/>
            </w:tcBorders>
            <w:shd w:val="clear" w:color="auto" w:fill="auto"/>
            <w:noWrap/>
            <w:vAlign w:val="bottom"/>
            <w:hideMark/>
          </w:tcPr>
          <w:p w:rsidR="00E55481" w:rsidRPr="005410A7" w:rsidRDefault="00E55481" w:rsidP="00E72E40">
            <w:pPr>
              <w:widowControl/>
              <w:suppressAutoHyphens w:val="0"/>
              <w:jc w:val="center"/>
              <w:rPr>
                <w:rFonts w:ascii="Arial" w:eastAsia="Times New Roman" w:hAnsi="Arial" w:cs="Arial"/>
                <w:color w:val="000000"/>
                <w:kern w:val="0"/>
                <w:sz w:val="20"/>
                <w:szCs w:val="20"/>
                <w:lang w:eastAsia="cs-CZ"/>
              </w:rPr>
            </w:pPr>
            <w:r w:rsidRPr="005410A7">
              <w:rPr>
                <w:rFonts w:ascii="Arial" w:eastAsia="Times New Roman" w:hAnsi="Arial" w:cs="Arial"/>
                <w:color w:val="000000"/>
                <w:kern w:val="0"/>
                <w:sz w:val="20"/>
                <w:szCs w:val="20"/>
                <w:lang w:eastAsia="cs-CZ"/>
              </w:rPr>
              <w:t>20 - 30</w:t>
            </w:r>
          </w:p>
        </w:tc>
        <w:tc>
          <w:tcPr>
            <w:tcW w:w="498" w:type="pct"/>
            <w:tcBorders>
              <w:top w:val="single" w:sz="4" w:space="0" w:color="auto"/>
              <w:left w:val="nil"/>
              <w:bottom w:val="single" w:sz="4" w:space="0" w:color="auto"/>
              <w:right w:val="single" w:sz="4" w:space="0" w:color="auto"/>
            </w:tcBorders>
            <w:shd w:val="clear" w:color="auto" w:fill="auto"/>
            <w:noWrap/>
            <w:vAlign w:val="center"/>
            <w:hideMark/>
          </w:tcPr>
          <w:p w:rsidR="00E55481" w:rsidRPr="005410A7" w:rsidRDefault="00E55481" w:rsidP="00E72E40">
            <w:pPr>
              <w:jc w:val="center"/>
              <w:rPr>
                <w:rFonts w:ascii="Arial" w:eastAsia="Times New Roman" w:hAnsi="Arial" w:cs="Arial"/>
                <w:color w:val="000000"/>
                <w:kern w:val="0"/>
                <w:sz w:val="20"/>
                <w:szCs w:val="20"/>
                <w:lang w:eastAsia="cs-CZ"/>
              </w:rPr>
            </w:pPr>
            <w:r w:rsidRPr="005410A7">
              <w:rPr>
                <w:rFonts w:ascii="Arial" w:eastAsia="Times New Roman" w:hAnsi="Arial" w:cs="Arial"/>
                <w:color w:val="000000"/>
                <w:kern w:val="0"/>
                <w:sz w:val="20"/>
                <w:szCs w:val="20"/>
                <w:lang w:eastAsia="cs-CZ"/>
              </w:rPr>
              <w:t>88</w:t>
            </w:r>
          </w:p>
        </w:tc>
        <w:tc>
          <w:tcPr>
            <w:tcW w:w="1316" w:type="pct"/>
            <w:tcBorders>
              <w:top w:val="nil"/>
              <w:left w:val="nil"/>
              <w:bottom w:val="single" w:sz="4" w:space="0" w:color="auto"/>
              <w:right w:val="single" w:sz="4" w:space="0" w:color="auto"/>
            </w:tcBorders>
            <w:shd w:val="clear" w:color="auto" w:fill="auto"/>
            <w:noWrap/>
            <w:vAlign w:val="center"/>
            <w:hideMark/>
          </w:tcPr>
          <w:p w:rsidR="00E55481" w:rsidRPr="005410A7" w:rsidRDefault="00E55481" w:rsidP="00E72E40">
            <w:pPr>
              <w:widowControl/>
              <w:suppressAutoHyphens w:val="0"/>
              <w:jc w:val="center"/>
              <w:rPr>
                <w:rFonts w:ascii="Arial" w:eastAsia="Times New Roman" w:hAnsi="Arial" w:cs="Arial"/>
                <w:b/>
                <w:bCs/>
                <w:color w:val="000000"/>
                <w:kern w:val="0"/>
                <w:sz w:val="20"/>
                <w:szCs w:val="20"/>
                <w:lang w:eastAsia="cs-CZ"/>
              </w:rPr>
            </w:pPr>
            <w:r w:rsidRPr="005410A7">
              <w:rPr>
                <w:rFonts w:ascii="Arial" w:eastAsia="Times New Roman" w:hAnsi="Arial" w:cs="Arial"/>
                <w:b/>
                <w:bCs/>
                <w:color w:val="000000"/>
                <w:kern w:val="0"/>
                <w:sz w:val="20"/>
                <w:szCs w:val="20"/>
                <w:lang w:eastAsia="cs-CZ"/>
              </w:rPr>
              <w:t> </w:t>
            </w:r>
          </w:p>
        </w:tc>
      </w:tr>
      <w:tr w:rsidR="00E55481" w:rsidRPr="00EE0979" w:rsidTr="004B176A">
        <w:trPr>
          <w:trHeight w:val="285"/>
        </w:trPr>
        <w:tc>
          <w:tcPr>
            <w:tcW w:w="1571" w:type="pct"/>
            <w:tcBorders>
              <w:top w:val="nil"/>
              <w:left w:val="single" w:sz="4" w:space="0" w:color="auto"/>
              <w:bottom w:val="single" w:sz="4" w:space="0" w:color="auto"/>
              <w:right w:val="single" w:sz="4" w:space="0" w:color="auto"/>
            </w:tcBorders>
            <w:shd w:val="clear" w:color="auto" w:fill="auto"/>
            <w:noWrap/>
            <w:vAlign w:val="center"/>
            <w:hideMark/>
          </w:tcPr>
          <w:p w:rsidR="00E55481" w:rsidRPr="005410A7" w:rsidRDefault="00E55481" w:rsidP="00E72E40">
            <w:pPr>
              <w:widowControl/>
              <w:suppressAutoHyphens w:val="0"/>
              <w:rPr>
                <w:rFonts w:ascii="Arial" w:eastAsia="Times New Roman" w:hAnsi="Arial" w:cs="Arial"/>
                <w:color w:val="000000"/>
                <w:kern w:val="0"/>
                <w:sz w:val="20"/>
                <w:szCs w:val="20"/>
                <w:lang w:eastAsia="cs-CZ"/>
              </w:rPr>
            </w:pPr>
            <w:proofErr w:type="spellStart"/>
            <w:r w:rsidRPr="005410A7">
              <w:rPr>
                <w:rFonts w:ascii="Arial" w:eastAsia="Times New Roman" w:hAnsi="Arial" w:cs="Arial"/>
                <w:i/>
                <w:color w:val="000000"/>
                <w:kern w:val="0"/>
                <w:sz w:val="20"/>
                <w:szCs w:val="20"/>
                <w:lang w:eastAsia="cs-CZ"/>
              </w:rPr>
              <w:t>Spiraea</w:t>
            </w:r>
            <w:proofErr w:type="spellEnd"/>
            <w:r w:rsidRPr="005410A7">
              <w:rPr>
                <w:rFonts w:ascii="Arial" w:eastAsia="Times New Roman" w:hAnsi="Arial" w:cs="Arial"/>
                <w:i/>
                <w:color w:val="000000"/>
                <w:kern w:val="0"/>
                <w:sz w:val="20"/>
                <w:szCs w:val="20"/>
                <w:lang w:eastAsia="cs-CZ"/>
              </w:rPr>
              <w:t xml:space="preserve"> </w:t>
            </w:r>
            <w:proofErr w:type="spellStart"/>
            <w:r w:rsidRPr="005410A7">
              <w:rPr>
                <w:rFonts w:ascii="Arial" w:eastAsia="Times New Roman" w:hAnsi="Arial" w:cs="Arial"/>
                <w:i/>
                <w:color w:val="000000"/>
                <w:kern w:val="0"/>
                <w:sz w:val="20"/>
                <w:szCs w:val="20"/>
                <w:lang w:eastAsia="cs-CZ"/>
              </w:rPr>
              <w:t>japonica</w:t>
            </w:r>
            <w:proofErr w:type="spellEnd"/>
            <w:r w:rsidRPr="005410A7">
              <w:rPr>
                <w:rFonts w:ascii="Arial" w:eastAsia="Times New Roman" w:hAnsi="Arial" w:cs="Arial"/>
                <w:color w:val="000000"/>
                <w:kern w:val="0"/>
                <w:sz w:val="20"/>
                <w:szCs w:val="20"/>
                <w:lang w:eastAsia="cs-CZ"/>
              </w:rPr>
              <w:t xml:space="preserve"> '</w:t>
            </w:r>
            <w:proofErr w:type="spellStart"/>
            <w:r w:rsidRPr="005410A7">
              <w:rPr>
                <w:rFonts w:ascii="Arial" w:eastAsia="Times New Roman" w:hAnsi="Arial" w:cs="Arial"/>
                <w:color w:val="000000"/>
                <w:kern w:val="0"/>
                <w:sz w:val="20"/>
                <w:szCs w:val="20"/>
                <w:lang w:eastAsia="cs-CZ"/>
              </w:rPr>
              <w:t>Golden</w:t>
            </w:r>
            <w:proofErr w:type="spellEnd"/>
            <w:r w:rsidRPr="005410A7">
              <w:rPr>
                <w:rFonts w:ascii="Arial" w:eastAsia="Times New Roman" w:hAnsi="Arial" w:cs="Arial"/>
                <w:color w:val="000000"/>
                <w:kern w:val="0"/>
                <w:sz w:val="20"/>
                <w:szCs w:val="20"/>
                <w:lang w:eastAsia="cs-CZ"/>
              </w:rPr>
              <w:t xml:space="preserve"> </w:t>
            </w:r>
            <w:proofErr w:type="spellStart"/>
            <w:r w:rsidRPr="005410A7">
              <w:rPr>
                <w:rFonts w:ascii="Arial" w:eastAsia="Times New Roman" w:hAnsi="Arial" w:cs="Arial"/>
                <w:color w:val="000000"/>
                <w:kern w:val="0"/>
                <w:sz w:val="20"/>
                <w:szCs w:val="20"/>
                <w:lang w:eastAsia="cs-CZ"/>
              </w:rPr>
              <w:t>Princess</w:t>
            </w:r>
            <w:proofErr w:type="spellEnd"/>
            <w:r w:rsidRPr="005410A7">
              <w:rPr>
                <w:rFonts w:ascii="Arial" w:eastAsia="Times New Roman" w:hAnsi="Arial" w:cs="Arial"/>
                <w:color w:val="000000"/>
                <w:kern w:val="0"/>
                <w:sz w:val="20"/>
                <w:szCs w:val="20"/>
                <w:lang w:eastAsia="cs-CZ"/>
              </w:rPr>
              <w:t>'</w:t>
            </w:r>
          </w:p>
        </w:tc>
        <w:tc>
          <w:tcPr>
            <w:tcW w:w="861" w:type="pct"/>
            <w:tcBorders>
              <w:top w:val="nil"/>
              <w:left w:val="nil"/>
              <w:bottom w:val="single" w:sz="4" w:space="0" w:color="auto"/>
              <w:right w:val="single" w:sz="4" w:space="0" w:color="auto"/>
            </w:tcBorders>
            <w:shd w:val="clear" w:color="auto" w:fill="auto"/>
            <w:noWrap/>
            <w:vAlign w:val="center"/>
            <w:hideMark/>
          </w:tcPr>
          <w:p w:rsidR="00E55481" w:rsidRPr="005410A7" w:rsidRDefault="00E55481" w:rsidP="00E72E40">
            <w:pPr>
              <w:widowControl/>
              <w:suppressAutoHyphens w:val="0"/>
              <w:rPr>
                <w:rFonts w:ascii="Arial" w:eastAsia="Times New Roman" w:hAnsi="Arial" w:cs="Arial"/>
                <w:color w:val="000000"/>
                <w:kern w:val="0"/>
                <w:sz w:val="20"/>
                <w:szCs w:val="20"/>
                <w:lang w:eastAsia="cs-CZ"/>
              </w:rPr>
            </w:pPr>
            <w:r w:rsidRPr="005410A7">
              <w:rPr>
                <w:rFonts w:ascii="Arial" w:eastAsia="Times New Roman" w:hAnsi="Arial" w:cs="Arial"/>
                <w:color w:val="000000"/>
                <w:kern w:val="0"/>
                <w:sz w:val="20"/>
                <w:szCs w:val="20"/>
                <w:lang w:eastAsia="cs-CZ"/>
              </w:rPr>
              <w:t>tavolník japonský</w:t>
            </w:r>
          </w:p>
        </w:tc>
        <w:tc>
          <w:tcPr>
            <w:tcW w:w="753" w:type="pct"/>
            <w:tcBorders>
              <w:top w:val="nil"/>
              <w:left w:val="nil"/>
              <w:bottom w:val="single" w:sz="4" w:space="0" w:color="auto"/>
              <w:right w:val="single" w:sz="4" w:space="0" w:color="auto"/>
            </w:tcBorders>
            <w:shd w:val="clear" w:color="auto" w:fill="auto"/>
            <w:noWrap/>
            <w:vAlign w:val="bottom"/>
            <w:hideMark/>
          </w:tcPr>
          <w:p w:rsidR="00E55481" w:rsidRPr="005410A7" w:rsidRDefault="00E55481" w:rsidP="00E72E40">
            <w:pPr>
              <w:widowControl/>
              <w:suppressAutoHyphens w:val="0"/>
              <w:jc w:val="center"/>
              <w:rPr>
                <w:rFonts w:ascii="Arial" w:eastAsia="Times New Roman" w:hAnsi="Arial" w:cs="Arial"/>
                <w:color w:val="000000"/>
                <w:kern w:val="0"/>
                <w:sz w:val="20"/>
                <w:szCs w:val="20"/>
                <w:lang w:eastAsia="cs-CZ"/>
              </w:rPr>
            </w:pPr>
            <w:r w:rsidRPr="005410A7">
              <w:rPr>
                <w:rFonts w:ascii="Arial" w:eastAsia="Times New Roman" w:hAnsi="Arial" w:cs="Arial"/>
                <w:color w:val="000000"/>
                <w:kern w:val="0"/>
                <w:sz w:val="20"/>
                <w:szCs w:val="20"/>
                <w:lang w:eastAsia="cs-CZ"/>
              </w:rPr>
              <w:t>20 - 30</w:t>
            </w:r>
          </w:p>
        </w:tc>
        <w:tc>
          <w:tcPr>
            <w:tcW w:w="498" w:type="pct"/>
            <w:tcBorders>
              <w:top w:val="single" w:sz="4" w:space="0" w:color="auto"/>
              <w:left w:val="nil"/>
              <w:bottom w:val="single" w:sz="4" w:space="0" w:color="auto"/>
              <w:right w:val="single" w:sz="4" w:space="0" w:color="auto"/>
            </w:tcBorders>
            <w:shd w:val="clear" w:color="auto" w:fill="auto"/>
            <w:noWrap/>
            <w:vAlign w:val="center"/>
            <w:hideMark/>
          </w:tcPr>
          <w:p w:rsidR="00E55481" w:rsidRPr="005410A7" w:rsidRDefault="00E55481" w:rsidP="00E72E40">
            <w:pPr>
              <w:jc w:val="center"/>
              <w:rPr>
                <w:rFonts w:ascii="Arial" w:eastAsia="Times New Roman" w:hAnsi="Arial" w:cs="Arial"/>
                <w:color w:val="000000"/>
                <w:kern w:val="0"/>
                <w:sz w:val="20"/>
                <w:szCs w:val="20"/>
                <w:lang w:eastAsia="cs-CZ"/>
              </w:rPr>
            </w:pPr>
            <w:r w:rsidRPr="005410A7">
              <w:rPr>
                <w:rFonts w:ascii="Arial" w:eastAsia="Times New Roman" w:hAnsi="Arial" w:cs="Arial"/>
                <w:color w:val="000000"/>
                <w:kern w:val="0"/>
                <w:sz w:val="20"/>
                <w:szCs w:val="20"/>
                <w:lang w:eastAsia="cs-CZ"/>
              </w:rPr>
              <w:t>122</w:t>
            </w:r>
          </w:p>
        </w:tc>
        <w:tc>
          <w:tcPr>
            <w:tcW w:w="1316" w:type="pct"/>
            <w:tcBorders>
              <w:top w:val="nil"/>
              <w:left w:val="nil"/>
              <w:bottom w:val="single" w:sz="4" w:space="0" w:color="auto"/>
              <w:right w:val="single" w:sz="4" w:space="0" w:color="auto"/>
            </w:tcBorders>
            <w:shd w:val="clear" w:color="auto" w:fill="auto"/>
            <w:noWrap/>
            <w:vAlign w:val="center"/>
            <w:hideMark/>
          </w:tcPr>
          <w:p w:rsidR="00E55481" w:rsidRPr="005410A7" w:rsidRDefault="00E55481" w:rsidP="00E72E40">
            <w:pPr>
              <w:widowControl/>
              <w:suppressAutoHyphens w:val="0"/>
              <w:jc w:val="center"/>
              <w:rPr>
                <w:rFonts w:ascii="Arial" w:eastAsia="Times New Roman" w:hAnsi="Arial" w:cs="Arial"/>
                <w:b/>
                <w:bCs/>
                <w:color w:val="000000"/>
                <w:kern w:val="0"/>
                <w:sz w:val="20"/>
                <w:szCs w:val="20"/>
                <w:lang w:eastAsia="cs-CZ"/>
              </w:rPr>
            </w:pPr>
            <w:r w:rsidRPr="005410A7">
              <w:rPr>
                <w:rFonts w:ascii="Arial" w:eastAsia="Times New Roman" w:hAnsi="Arial" w:cs="Arial"/>
                <w:b/>
                <w:bCs/>
                <w:color w:val="000000"/>
                <w:kern w:val="0"/>
                <w:sz w:val="20"/>
                <w:szCs w:val="20"/>
                <w:lang w:eastAsia="cs-CZ"/>
              </w:rPr>
              <w:t> </w:t>
            </w:r>
          </w:p>
        </w:tc>
      </w:tr>
      <w:tr w:rsidR="00E55481" w:rsidRPr="00EE0979" w:rsidTr="004B176A">
        <w:trPr>
          <w:trHeight w:val="285"/>
        </w:trPr>
        <w:tc>
          <w:tcPr>
            <w:tcW w:w="1571" w:type="pct"/>
            <w:tcBorders>
              <w:top w:val="nil"/>
              <w:left w:val="single" w:sz="4" w:space="0" w:color="auto"/>
              <w:bottom w:val="single" w:sz="4" w:space="0" w:color="auto"/>
              <w:right w:val="single" w:sz="4" w:space="0" w:color="auto"/>
            </w:tcBorders>
            <w:shd w:val="clear" w:color="auto" w:fill="auto"/>
            <w:noWrap/>
            <w:vAlign w:val="center"/>
            <w:hideMark/>
          </w:tcPr>
          <w:p w:rsidR="00E55481" w:rsidRPr="005410A7" w:rsidRDefault="00E55481" w:rsidP="00E72E40">
            <w:pPr>
              <w:widowControl/>
              <w:suppressAutoHyphens w:val="0"/>
              <w:rPr>
                <w:rFonts w:ascii="Arial" w:eastAsia="Times New Roman" w:hAnsi="Arial" w:cs="Arial"/>
                <w:color w:val="000000"/>
                <w:kern w:val="0"/>
                <w:sz w:val="20"/>
                <w:szCs w:val="20"/>
                <w:lang w:eastAsia="cs-CZ"/>
              </w:rPr>
            </w:pPr>
            <w:proofErr w:type="spellStart"/>
            <w:r w:rsidRPr="005410A7">
              <w:rPr>
                <w:rFonts w:ascii="Arial" w:eastAsia="Times New Roman" w:hAnsi="Arial" w:cs="Arial"/>
                <w:i/>
                <w:iCs/>
                <w:color w:val="000000"/>
                <w:kern w:val="0"/>
                <w:sz w:val="20"/>
                <w:szCs w:val="20"/>
                <w:lang w:eastAsia="cs-CZ"/>
              </w:rPr>
              <w:t>Spiraea</w:t>
            </w:r>
            <w:proofErr w:type="spellEnd"/>
            <w:r w:rsidRPr="005410A7">
              <w:rPr>
                <w:rFonts w:ascii="Arial" w:eastAsia="Times New Roman" w:hAnsi="Arial" w:cs="Arial"/>
                <w:i/>
                <w:iCs/>
                <w:color w:val="000000"/>
                <w:kern w:val="0"/>
                <w:sz w:val="20"/>
                <w:szCs w:val="20"/>
                <w:lang w:eastAsia="cs-CZ"/>
              </w:rPr>
              <w:t xml:space="preserve"> </w:t>
            </w:r>
            <w:proofErr w:type="spellStart"/>
            <w:r w:rsidRPr="005410A7">
              <w:rPr>
                <w:rFonts w:ascii="Arial" w:eastAsia="Times New Roman" w:hAnsi="Arial" w:cs="Arial"/>
                <w:i/>
                <w:iCs/>
                <w:color w:val="000000"/>
                <w:kern w:val="0"/>
                <w:sz w:val="20"/>
                <w:szCs w:val="20"/>
                <w:lang w:eastAsia="cs-CZ"/>
              </w:rPr>
              <w:t>japonica</w:t>
            </w:r>
            <w:proofErr w:type="spellEnd"/>
            <w:r w:rsidRPr="005410A7">
              <w:rPr>
                <w:rFonts w:ascii="Arial" w:eastAsia="Times New Roman" w:hAnsi="Arial" w:cs="Arial"/>
                <w:color w:val="000000"/>
                <w:kern w:val="0"/>
                <w:sz w:val="20"/>
                <w:szCs w:val="20"/>
                <w:lang w:eastAsia="cs-CZ"/>
              </w:rPr>
              <w:t xml:space="preserve"> '</w:t>
            </w:r>
            <w:proofErr w:type="spellStart"/>
            <w:r w:rsidRPr="005410A7">
              <w:rPr>
                <w:rFonts w:ascii="Arial" w:eastAsia="Times New Roman" w:hAnsi="Arial" w:cs="Arial"/>
                <w:color w:val="000000"/>
                <w:kern w:val="0"/>
                <w:sz w:val="20"/>
                <w:szCs w:val="20"/>
                <w:lang w:eastAsia="cs-CZ"/>
              </w:rPr>
              <w:t>Little</w:t>
            </w:r>
            <w:proofErr w:type="spellEnd"/>
            <w:r w:rsidRPr="005410A7">
              <w:rPr>
                <w:rFonts w:ascii="Arial" w:eastAsia="Times New Roman" w:hAnsi="Arial" w:cs="Arial"/>
                <w:color w:val="000000"/>
                <w:kern w:val="0"/>
                <w:sz w:val="20"/>
                <w:szCs w:val="20"/>
                <w:lang w:eastAsia="cs-CZ"/>
              </w:rPr>
              <w:t xml:space="preserve"> </w:t>
            </w:r>
            <w:proofErr w:type="spellStart"/>
            <w:r w:rsidRPr="005410A7">
              <w:rPr>
                <w:rFonts w:ascii="Arial" w:eastAsia="Times New Roman" w:hAnsi="Arial" w:cs="Arial"/>
                <w:color w:val="000000"/>
                <w:kern w:val="0"/>
                <w:sz w:val="20"/>
                <w:szCs w:val="20"/>
                <w:lang w:eastAsia="cs-CZ"/>
              </w:rPr>
              <w:t>Princess</w:t>
            </w:r>
            <w:proofErr w:type="spellEnd"/>
            <w:r w:rsidRPr="005410A7">
              <w:rPr>
                <w:rFonts w:ascii="Arial" w:eastAsia="Times New Roman" w:hAnsi="Arial" w:cs="Arial"/>
                <w:color w:val="000000"/>
                <w:kern w:val="0"/>
                <w:sz w:val="20"/>
                <w:szCs w:val="20"/>
                <w:lang w:eastAsia="cs-CZ"/>
              </w:rPr>
              <w:t>'</w:t>
            </w:r>
          </w:p>
        </w:tc>
        <w:tc>
          <w:tcPr>
            <w:tcW w:w="861" w:type="pct"/>
            <w:tcBorders>
              <w:top w:val="nil"/>
              <w:left w:val="nil"/>
              <w:bottom w:val="single" w:sz="4" w:space="0" w:color="auto"/>
              <w:right w:val="single" w:sz="4" w:space="0" w:color="auto"/>
            </w:tcBorders>
            <w:shd w:val="clear" w:color="auto" w:fill="auto"/>
            <w:noWrap/>
            <w:vAlign w:val="center"/>
            <w:hideMark/>
          </w:tcPr>
          <w:p w:rsidR="00E55481" w:rsidRPr="005410A7" w:rsidRDefault="00E55481" w:rsidP="00E72E40">
            <w:pPr>
              <w:widowControl/>
              <w:suppressAutoHyphens w:val="0"/>
              <w:rPr>
                <w:rFonts w:ascii="Arial" w:eastAsia="Times New Roman" w:hAnsi="Arial" w:cs="Arial"/>
                <w:color w:val="000000"/>
                <w:kern w:val="0"/>
                <w:sz w:val="20"/>
                <w:szCs w:val="20"/>
                <w:lang w:eastAsia="cs-CZ"/>
              </w:rPr>
            </w:pPr>
            <w:r w:rsidRPr="005410A7">
              <w:rPr>
                <w:rFonts w:ascii="Arial" w:eastAsia="Times New Roman" w:hAnsi="Arial" w:cs="Arial"/>
                <w:color w:val="000000"/>
                <w:kern w:val="0"/>
                <w:sz w:val="20"/>
                <w:szCs w:val="20"/>
                <w:lang w:eastAsia="cs-CZ"/>
              </w:rPr>
              <w:t>tavolník japonský</w:t>
            </w:r>
          </w:p>
        </w:tc>
        <w:tc>
          <w:tcPr>
            <w:tcW w:w="753" w:type="pct"/>
            <w:tcBorders>
              <w:top w:val="nil"/>
              <w:left w:val="nil"/>
              <w:bottom w:val="single" w:sz="4" w:space="0" w:color="auto"/>
              <w:right w:val="single" w:sz="4" w:space="0" w:color="auto"/>
            </w:tcBorders>
            <w:shd w:val="clear" w:color="auto" w:fill="auto"/>
            <w:noWrap/>
            <w:vAlign w:val="bottom"/>
            <w:hideMark/>
          </w:tcPr>
          <w:p w:rsidR="00E55481" w:rsidRPr="005410A7" w:rsidRDefault="00E55481" w:rsidP="00E72E40">
            <w:pPr>
              <w:widowControl/>
              <w:suppressAutoHyphens w:val="0"/>
              <w:jc w:val="center"/>
              <w:rPr>
                <w:rFonts w:ascii="Arial" w:eastAsia="Times New Roman" w:hAnsi="Arial" w:cs="Arial"/>
                <w:color w:val="000000"/>
                <w:kern w:val="0"/>
                <w:sz w:val="20"/>
                <w:szCs w:val="20"/>
                <w:lang w:eastAsia="cs-CZ"/>
              </w:rPr>
            </w:pPr>
            <w:r w:rsidRPr="005410A7">
              <w:rPr>
                <w:rFonts w:ascii="Arial" w:eastAsia="Times New Roman" w:hAnsi="Arial" w:cs="Arial"/>
                <w:color w:val="000000"/>
                <w:kern w:val="0"/>
                <w:sz w:val="20"/>
                <w:szCs w:val="20"/>
                <w:lang w:eastAsia="cs-CZ"/>
              </w:rPr>
              <w:t>20 - 30</w:t>
            </w:r>
          </w:p>
        </w:tc>
        <w:tc>
          <w:tcPr>
            <w:tcW w:w="498" w:type="pct"/>
            <w:tcBorders>
              <w:top w:val="single" w:sz="4" w:space="0" w:color="auto"/>
              <w:left w:val="nil"/>
              <w:bottom w:val="single" w:sz="4" w:space="0" w:color="auto"/>
              <w:right w:val="single" w:sz="4" w:space="0" w:color="auto"/>
            </w:tcBorders>
            <w:shd w:val="clear" w:color="auto" w:fill="auto"/>
            <w:noWrap/>
            <w:vAlign w:val="center"/>
            <w:hideMark/>
          </w:tcPr>
          <w:p w:rsidR="00E55481" w:rsidRPr="005410A7" w:rsidRDefault="00E55481" w:rsidP="00E72E40">
            <w:pPr>
              <w:jc w:val="center"/>
              <w:rPr>
                <w:rFonts w:ascii="Arial" w:eastAsia="Times New Roman" w:hAnsi="Arial" w:cs="Arial"/>
                <w:color w:val="000000"/>
                <w:kern w:val="0"/>
                <w:sz w:val="20"/>
                <w:szCs w:val="20"/>
                <w:lang w:eastAsia="cs-CZ"/>
              </w:rPr>
            </w:pPr>
            <w:r w:rsidRPr="005410A7">
              <w:rPr>
                <w:rFonts w:ascii="Arial" w:eastAsia="Times New Roman" w:hAnsi="Arial" w:cs="Arial"/>
                <w:color w:val="000000"/>
                <w:kern w:val="0"/>
                <w:sz w:val="20"/>
                <w:szCs w:val="20"/>
                <w:lang w:eastAsia="cs-CZ"/>
              </w:rPr>
              <w:t>121</w:t>
            </w:r>
          </w:p>
        </w:tc>
        <w:tc>
          <w:tcPr>
            <w:tcW w:w="1316" w:type="pct"/>
            <w:tcBorders>
              <w:top w:val="nil"/>
              <w:left w:val="nil"/>
              <w:bottom w:val="single" w:sz="4" w:space="0" w:color="auto"/>
              <w:right w:val="single" w:sz="4" w:space="0" w:color="auto"/>
            </w:tcBorders>
            <w:shd w:val="clear" w:color="auto" w:fill="auto"/>
            <w:noWrap/>
            <w:vAlign w:val="center"/>
            <w:hideMark/>
          </w:tcPr>
          <w:p w:rsidR="00E55481" w:rsidRPr="005410A7" w:rsidRDefault="00E55481" w:rsidP="00E72E40">
            <w:pPr>
              <w:widowControl/>
              <w:suppressAutoHyphens w:val="0"/>
              <w:jc w:val="center"/>
              <w:rPr>
                <w:rFonts w:ascii="Arial" w:eastAsia="Times New Roman" w:hAnsi="Arial" w:cs="Arial"/>
                <w:b/>
                <w:bCs/>
                <w:color w:val="000000"/>
                <w:kern w:val="0"/>
                <w:sz w:val="20"/>
                <w:szCs w:val="20"/>
                <w:lang w:eastAsia="cs-CZ"/>
              </w:rPr>
            </w:pPr>
            <w:r w:rsidRPr="005410A7">
              <w:rPr>
                <w:rFonts w:ascii="Arial" w:eastAsia="Times New Roman" w:hAnsi="Arial" w:cs="Arial"/>
                <w:b/>
                <w:bCs/>
                <w:color w:val="000000"/>
                <w:kern w:val="0"/>
                <w:sz w:val="20"/>
                <w:szCs w:val="20"/>
                <w:lang w:eastAsia="cs-CZ"/>
              </w:rPr>
              <w:t> </w:t>
            </w:r>
          </w:p>
        </w:tc>
      </w:tr>
      <w:tr w:rsidR="00E55481" w:rsidRPr="00EE0979" w:rsidTr="004B176A">
        <w:trPr>
          <w:trHeight w:val="285"/>
        </w:trPr>
        <w:tc>
          <w:tcPr>
            <w:tcW w:w="1571" w:type="pct"/>
            <w:tcBorders>
              <w:top w:val="nil"/>
              <w:left w:val="single" w:sz="4" w:space="0" w:color="auto"/>
              <w:bottom w:val="single" w:sz="4" w:space="0" w:color="auto"/>
              <w:right w:val="single" w:sz="4" w:space="0" w:color="auto"/>
            </w:tcBorders>
            <w:shd w:val="clear" w:color="auto" w:fill="auto"/>
            <w:noWrap/>
            <w:vAlign w:val="center"/>
            <w:hideMark/>
          </w:tcPr>
          <w:p w:rsidR="00E55481" w:rsidRPr="005410A7" w:rsidRDefault="00E55481" w:rsidP="00E72E40">
            <w:pPr>
              <w:widowControl/>
              <w:suppressAutoHyphens w:val="0"/>
              <w:rPr>
                <w:rFonts w:ascii="Arial" w:eastAsia="Times New Roman" w:hAnsi="Arial" w:cs="Arial"/>
                <w:color w:val="000000"/>
                <w:kern w:val="0"/>
                <w:sz w:val="20"/>
                <w:szCs w:val="20"/>
                <w:lang w:eastAsia="cs-CZ"/>
              </w:rPr>
            </w:pPr>
            <w:proofErr w:type="spellStart"/>
            <w:r w:rsidRPr="005410A7">
              <w:rPr>
                <w:rFonts w:ascii="Arial" w:eastAsia="Times New Roman" w:hAnsi="Arial" w:cs="Arial"/>
                <w:i/>
                <w:iCs/>
                <w:color w:val="000000"/>
                <w:kern w:val="0"/>
                <w:sz w:val="20"/>
                <w:szCs w:val="20"/>
                <w:lang w:eastAsia="cs-CZ"/>
              </w:rPr>
              <w:t>Spiraea</w:t>
            </w:r>
            <w:proofErr w:type="spellEnd"/>
            <w:r w:rsidRPr="005410A7">
              <w:rPr>
                <w:rFonts w:ascii="Arial" w:eastAsia="Times New Roman" w:hAnsi="Arial" w:cs="Arial"/>
                <w:i/>
                <w:iCs/>
                <w:color w:val="000000"/>
                <w:kern w:val="0"/>
                <w:sz w:val="20"/>
                <w:szCs w:val="20"/>
                <w:lang w:eastAsia="cs-CZ"/>
              </w:rPr>
              <w:t xml:space="preserve"> </w:t>
            </w:r>
            <w:proofErr w:type="spellStart"/>
            <w:r w:rsidRPr="005410A7">
              <w:rPr>
                <w:rFonts w:ascii="Arial" w:eastAsia="Times New Roman" w:hAnsi="Arial" w:cs="Arial"/>
                <w:i/>
                <w:iCs/>
                <w:color w:val="000000"/>
                <w:kern w:val="0"/>
                <w:sz w:val="20"/>
                <w:szCs w:val="20"/>
                <w:lang w:eastAsia="cs-CZ"/>
              </w:rPr>
              <w:t>nipponica</w:t>
            </w:r>
            <w:proofErr w:type="spellEnd"/>
            <w:r w:rsidRPr="005410A7">
              <w:rPr>
                <w:rFonts w:ascii="Arial" w:eastAsia="Times New Roman" w:hAnsi="Arial" w:cs="Arial"/>
                <w:color w:val="000000"/>
                <w:kern w:val="0"/>
                <w:sz w:val="20"/>
                <w:szCs w:val="20"/>
                <w:lang w:eastAsia="cs-CZ"/>
              </w:rPr>
              <w:t xml:space="preserve"> '</w:t>
            </w:r>
            <w:proofErr w:type="spellStart"/>
            <w:r w:rsidRPr="005410A7">
              <w:rPr>
                <w:rFonts w:ascii="Arial" w:eastAsia="Times New Roman" w:hAnsi="Arial" w:cs="Arial"/>
                <w:color w:val="000000"/>
                <w:kern w:val="0"/>
                <w:sz w:val="20"/>
                <w:szCs w:val="20"/>
                <w:lang w:eastAsia="cs-CZ"/>
              </w:rPr>
              <w:t>Halward</w:t>
            </w:r>
            <w:proofErr w:type="spellEnd"/>
            <w:r w:rsidRPr="005410A7">
              <w:rPr>
                <w:rFonts w:ascii="Arial" w:eastAsia="Times New Roman" w:hAnsi="Arial" w:cs="Arial"/>
                <w:color w:val="000000"/>
                <w:kern w:val="0"/>
                <w:sz w:val="20"/>
                <w:szCs w:val="20"/>
                <w:lang w:eastAsia="cs-CZ"/>
              </w:rPr>
              <w:t xml:space="preserve">'s </w:t>
            </w:r>
            <w:proofErr w:type="spellStart"/>
            <w:r w:rsidRPr="005410A7">
              <w:rPr>
                <w:rFonts w:ascii="Arial" w:eastAsia="Times New Roman" w:hAnsi="Arial" w:cs="Arial"/>
                <w:color w:val="000000"/>
                <w:kern w:val="0"/>
                <w:sz w:val="20"/>
                <w:szCs w:val="20"/>
                <w:lang w:eastAsia="cs-CZ"/>
              </w:rPr>
              <w:t>Silver</w:t>
            </w:r>
            <w:proofErr w:type="spellEnd"/>
            <w:r w:rsidRPr="005410A7">
              <w:rPr>
                <w:rFonts w:ascii="Arial" w:eastAsia="Times New Roman" w:hAnsi="Arial" w:cs="Arial"/>
                <w:color w:val="000000"/>
                <w:kern w:val="0"/>
                <w:sz w:val="20"/>
                <w:szCs w:val="20"/>
                <w:lang w:eastAsia="cs-CZ"/>
              </w:rPr>
              <w:t>'</w:t>
            </w:r>
          </w:p>
        </w:tc>
        <w:tc>
          <w:tcPr>
            <w:tcW w:w="861" w:type="pct"/>
            <w:tcBorders>
              <w:top w:val="nil"/>
              <w:left w:val="nil"/>
              <w:bottom w:val="single" w:sz="4" w:space="0" w:color="auto"/>
              <w:right w:val="single" w:sz="4" w:space="0" w:color="auto"/>
            </w:tcBorders>
            <w:shd w:val="clear" w:color="auto" w:fill="auto"/>
            <w:noWrap/>
            <w:vAlign w:val="center"/>
            <w:hideMark/>
          </w:tcPr>
          <w:p w:rsidR="00E55481" w:rsidRPr="005410A7" w:rsidRDefault="00E55481" w:rsidP="00E72E40">
            <w:pPr>
              <w:widowControl/>
              <w:suppressAutoHyphens w:val="0"/>
              <w:rPr>
                <w:rFonts w:ascii="Arial" w:eastAsia="Times New Roman" w:hAnsi="Arial" w:cs="Arial"/>
                <w:color w:val="000000"/>
                <w:kern w:val="0"/>
                <w:sz w:val="20"/>
                <w:szCs w:val="20"/>
                <w:lang w:eastAsia="cs-CZ"/>
              </w:rPr>
            </w:pPr>
            <w:r w:rsidRPr="005410A7">
              <w:rPr>
                <w:rFonts w:ascii="Arial" w:eastAsia="Times New Roman" w:hAnsi="Arial" w:cs="Arial"/>
                <w:color w:val="000000"/>
                <w:kern w:val="0"/>
                <w:sz w:val="20"/>
                <w:szCs w:val="20"/>
                <w:lang w:eastAsia="cs-CZ"/>
              </w:rPr>
              <w:t xml:space="preserve">tavolník </w:t>
            </w:r>
            <w:proofErr w:type="spellStart"/>
            <w:r w:rsidRPr="005410A7">
              <w:rPr>
                <w:rFonts w:ascii="Arial" w:eastAsia="Times New Roman" w:hAnsi="Arial" w:cs="Arial"/>
                <w:color w:val="000000"/>
                <w:kern w:val="0"/>
                <w:sz w:val="20"/>
                <w:szCs w:val="20"/>
                <w:lang w:eastAsia="cs-CZ"/>
              </w:rPr>
              <w:t>nipponský</w:t>
            </w:r>
            <w:proofErr w:type="spellEnd"/>
          </w:p>
        </w:tc>
        <w:tc>
          <w:tcPr>
            <w:tcW w:w="753" w:type="pct"/>
            <w:tcBorders>
              <w:top w:val="nil"/>
              <w:left w:val="nil"/>
              <w:bottom w:val="single" w:sz="4" w:space="0" w:color="auto"/>
              <w:right w:val="single" w:sz="4" w:space="0" w:color="auto"/>
            </w:tcBorders>
            <w:shd w:val="clear" w:color="auto" w:fill="auto"/>
            <w:noWrap/>
            <w:vAlign w:val="bottom"/>
            <w:hideMark/>
          </w:tcPr>
          <w:p w:rsidR="00E55481" w:rsidRPr="005410A7" w:rsidRDefault="00E55481" w:rsidP="00E72E40">
            <w:pPr>
              <w:widowControl/>
              <w:suppressAutoHyphens w:val="0"/>
              <w:jc w:val="center"/>
              <w:rPr>
                <w:rFonts w:ascii="Arial" w:eastAsia="Times New Roman" w:hAnsi="Arial" w:cs="Arial"/>
                <w:color w:val="000000"/>
                <w:kern w:val="0"/>
                <w:sz w:val="20"/>
                <w:szCs w:val="20"/>
                <w:lang w:eastAsia="cs-CZ"/>
              </w:rPr>
            </w:pPr>
            <w:r w:rsidRPr="005410A7">
              <w:rPr>
                <w:rFonts w:ascii="Arial" w:eastAsia="Times New Roman" w:hAnsi="Arial" w:cs="Arial"/>
                <w:color w:val="000000"/>
                <w:kern w:val="0"/>
                <w:sz w:val="20"/>
                <w:szCs w:val="20"/>
                <w:lang w:eastAsia="cs-CZ"/>
              </w:rPr>
              <w:t>20 - 30</w:t>
            </w:r>
          </w:p>
        </w:tc>
        <w:tc>
          <w:tcPr>
            <w:tcW w:w="498" w:type="pct"/>
            <w:tcBorders>
              <w:top w:val="single" w:sz="4" w:space="0" w:color="auto"/>
              <w:left w:val="nil"/>
              <w:bottom w:val="single" w:sz="4" w:space="0" w:color="auto"/>
              <w:right w:val="single" w:sz="4" w:space="0" w:color="auto"/>
            </w:tcBorders>
            <w:shd w:val="clear" w:color="auto" w:fill="auto"/>
            <w:noWrap/>
            <w:vAlign w:val="center"/>
            <w:hideMark/>
          </w:tcPr>
          <w:p w:rsidR="00E55481" w:rsidRPr="005410A7" w:rsidRDefault="00E55481" w:rsidP="00E72E40">
            <w:pPr>
              <w:widowControl/>
              <w:suppressAutoHyphens w:val="0"/>
              <w:jc w:val="center"/>
              <w:rPr>
                <w:rFonts w:ascii="Arial" w:eastAsia="Times New Roman" w:hAnsi="Arial" w:cs="Arial"/>
                <w:color w:val="000000"/>
                <w:kern w:val="0"/>
                <w:sz w:val="20"/>
                <w:szCs w:val="20"/>
                <w:lang w:eastAsia="cs-CZ"/>
              </w:rPr>
            </w:pPr>
            <w:r w:rsidRPr="005410A7">
              <w:rPr>
                <w:rFonts w:ascii="Arial" w:eastAsia="Times New Roman" w:hAnsi="Arial" w:cs="Arial"/>
                <w:color w:val="000000"/>
                <w:kern w:val="0"/>
                <w:sz w:val="20"/>
                <w:szCs w:val="20"/>
                <w:lang w:eastAsia="cs-CZ"/>
              </w:rPr>
              <w:t>118</w:t>
            </w:r>
          </w:p>
        </w:tc>
        <w:tc>
          <w:tcPr>
            <w:tcW w:w="1316" w:type="pct"/>
            <w:tcBorders>
              <w:top w:val="nil"/>
              <w:left w:val="nil"/>
              <w:bottom w:val="single" w:sz="4" w:space="0" w:color="auto"/>
              <w:right w:val="single" w:sz="4" w:space="0" w:color="auto"/>
            </w:tcBorders>
            <w:shd w:val="clear" w:color="auto" w:fill="auto"/>
            <w:noWrap/>
            <w:vAlign w:val="center"/>
            <w:hideMark/>
          </w:tcPr>
          <w:p w:rsidR="00E55481" w:rsidRPr="005410A7" w:rsidRDefault="00E55481" w:rsidP="00E72E40">
            <w:pPr>
              <w:widowControl/>
              <w:suppressAutoHyphens w:val="0"/>
              <w:jc w:val="center"/>
              <w:rPr>
                <w:rFonts w:ascii="Arial" w:eastAsia="Times New Roman" w:hAnsi="Arial" w:cs="Arial"/>
                <w:b/>
                <w:bCs/>
                <w:color w:val="000000"/>
                <w:kern w:val="0"/>
                <w:sz w:val="20"/>
                <w:szCs w:val="20"/>
                <w:lang w:eastAsia="cs-CZ"/>
              </w:rPr>
            </w:pPr>
            <w:r w:rsidRPr="005410A7">
              <w:rPr>
                <w:rFonts w:ascii="Arial" w:eastAsia="Times New Roman" w:hAnsi="Arial" w:cs="Arial"/>
                <w:b/>
                <w:bCs/>
                <w:color w:val="000000"/>
                <w:kern w:val="0"/>
                <w:sz w:val="20"/>
                <w:szCs w:val="20"/>
                <w:lang w:eastAsia="cs-CZ"/>
              </w:rPr>
              <w:t> </w:t>
            </w:r>
          </w:p>
        </w:tc>
      </w:tr>
      <w:tr w:rsidR="00E55481" w:rsidRPr="00EE0979" w:rsidTr="004B176A">
        <w:trPr>
          <w:trHeight w:val="285"/>
        </w:trPr>
        <w:tc>
          <w:tcPr>
            <w:tcW w:w="2433" w:type="pct"/>
            <w:gridSpan w:val="2"/>
            <w:tcBorders>
              <w:top w:val="single" w:sz="4" w:space="0" w:color="auto"/>
              <w:left w:val="single" w:sz="4" w:space="0" w:color="auto"/>
              <w:bottom w:val="single" w:sz="4" w:space="0" w:color="auto"/>
              <w:right w:val="single" w:sz="4" w:space="0" w:color="auto"/>
            </w:tcBorders>
            <w:shd w:val="clear" w:color="000000" w:fill="BFBFBF"/>
            <w:noWrap/>
            <w:vAlign w:val="center"/>
            <w:hideMark/>
          </w:tcPr>
          <w:p w:rsidR="00E55481" w:rsidRPr="005410A7" w:rsidRDefault="00E55481" w:rsidP="00E72E40">
            <w:pPr>
              <w:widowControl/>
              <w:suppressAutoHyphens w:val="0"/>
              <w:jc w:val="center"/>
              <w:rPr>
                <w:rFonts w:ascii="Arial" w:eastAsia="Times New Roman" w:hAnsi="Arial" w:cs="Arial"/>
                <w:b/>
                <w:bCs/>
                <w:color w:val="000000"/>
                <w:kern w:val="0"/>
                <w:sz w:val="20"/>
                <w:szCs w:val="20"/>
                <w:lang w:eastAsia="cs-CZ"/>
              </w:rPr>
            </w:pPr>
            <w:r w:rsidRPr="005410A7">
              <w:rPr>
                <w:rFonts w:ascii="Arial" w:eastAsia="Times New Roman" w:hAnsi="Arial" w:cs="Arial"/>
                <w:b/>
                <w:bCs/>
                <w:color w:val="000000"/>
                <w:kern w:val="0"/>
                <w:sz w:val="20"/>
                <w:szCs w:val="20"/>
                <w:lang w:eastAsia="cs-CZ"/>
              </w:rPr>
              <w:t>POPÍNAVÉ ROSTLINY</w:t>
            </w:r>
          </w:p>
        </w:tc>
        <w:tc>
          <w:tcPr>
            <w:tcW w:w="753" w:type="pct"/>
            <w:tcBorders>
              <w:top w:val="nil"/>
              <w:left w:val="nil"/>
              <w:bottom w:val="single" w:sz="4" w:space="0" w:color="auto"/>
              <w:right w:val="single" w:sz="4" w:space="0" w:color="auto"/>
            </w:tcBorders>
            <w:shd w:val="clear" w:color="000000" w:fill="BFBFBF"/>
            <w:noWrap/>
            <w:vAlign w:val="center"/>
            <w:hideMark/>
          </w:tcPr>
          <w:p w:rsidR="00E55481" w:rsidRPr="005410A7" w:rsidRDefault="00E55481" w:rsidP="00E72E40">
            <w:pPr>
              <w:widowControl/>
              <w:suppressAutoHyphens w:val="0"/>
              <w:jc w:val="center"/>
              <w:rPr>
                <w:rFonts w:ascii="Arial" w:eastAsia="Times New Roman" w:hAnsi="Arial" w:cs="Arial"/>
                <w:color w:val="000000"/>
                <w:kern w:val="0"/>
                <w:sz w:val="20"/>
                <w:szCs w:val="20"/>
                <w:lang w:eastAsia="cs-CZ"/>
              </w:rPr>
            </w:pPr>
            <w:r w:rsidRPr="005410A7">
              <w:rPr>
                <w:rFonts w:ascii="Arial" w:eastAsia="Times New Roman" w:hAnsi="Arial" w:cs="Arial"/>
                <w:color w:val="000000"/>
                <w:kern w:val="0"/>
                <w:sz w:val="20"/>
                <w:szCs w:val="20"/>
                <w:lang w:eastAsia="cs-CZ"/>
              </w:rPr>
              <w:t> </w:t>
            </w:r>
          </w:p>
        </w:tc>
        <w:tc>
          <w:tcPr>
            <w:tcW w:w="498" w:type="pct"/>
            <w:tcBorders>
              <w:top w:val="nil"/>
              <w:left w:val="nil"/>
              <w:bottom w:val="single" w:sz="4" w:space="0" w:color="auto"/>
              <w:right w:val="single" w:sz="4" w:space="0" w:color="auto"/>
            </w:tcBorders>
            <w:shd w:val="clear" w:color="000000" w:fill="BFBFBF"/>
            <w:noWrap/>
            <w:vAlign w:val="center"/>
            <w:hideMark/>
          </w:tcPr>
          <w:p w:rsidR="00E55481" w:rsidRPr="005410A7" w:rsidRDefault="00F70BBD" w:rsidP="00D40E8F">
            <w:pPr>
              <w:widowControl/>
              <w:suppressAutoHyphens w:val="0"/>
              <w:jc w:val="center"/>
              <w:rPr>
                <w:rFonts w:ascii="Arial" w:eastAsia="Times New Roman" w:hAnsi="Arial" w:cs="Arial"/>
                <w:b/>
                <w:bCs/>
                <w:color w:val="000000"/>
                <w:kern w:val="0"/>
                <w:sz w:val="20"/>
                <w:szCs w:val="20"/>
                <w:lang w:eastAsia="cs-CZ"/>
              </w:rPr>
            </w:pPr>
            <w:r w:rsidRPr="00456FF9">
              <w:rPr>
                <w:rFonts w:ascii="Arial" w:eastAsia="Times New Roman" w:hAnsi="Arial" w:cs="Arial"/>
                <w:b/>
                <w:bCs/>
                <w:color w:val="000000"/>
                <w:kern w:val="0"/>
                <w:sz w:val="20"/>
                <w:szCs w:val="20"/>
                <w:lang w:eastAsia="cs-CZ"/>
              </w:rPr>
              <w:t>374</w:t>
            </w:r>
          </w:p>
        </w:tc>
        <w:tc>
          <w:tcPr>
            <w:tcW w:w="1316" w:type="pct"/>
            <w:tcBorders>
              <w:top w:val="nil"/>
              <w:left w:val="nil"/>
              <w:bottom w:val="single" w:sz="4" w:space="0" w:color="auto"/>
              <w:right w:val="single" w:sz="4" w:space="0" w:color="auto"/>
            </w:tcBorders>
            <w:shd w:val="clear" w:color="000000" w:fill="BFBFBF"/>
            <w:vAlign w:val="center"/>
            <w:hideMark/>
          </w:tcPr>
          <w:p w:rsidR="00E55481" w:rsidRPr="005410A7" w:rsidRDefault="00E55481" w:rsidP="00E72E40">
            <w:pPr>
              <w:widowControl/>
              <w:suppressAutoHyphens w:val="0"/>
              <w:jc w:val="center"/>
              <w:rPr>
                <w:rFonts w:ascii="Arial" w:eastAsia="Times New Roman" w:hAnsi="Arial" w:cs="Arial"/>
                <w:color w:val="000000"/>
                <w:kern w:val="0"/>
                <w:sz w:val="20"/>
                <w:szCs w:val="20"/>
                <w:lang w:eastAsia="cs-CZ"/>
              </w:rPr>
            </w:pPr>
            <w:r w:rsidRPr="005410A7">
              <w:rPr>
                <w:rFonts w:ascii="Arial" w:eastAsia="Times New Roman" w:hAnsi="Arial" w:cs="Arial"/>
                <w:color w:val="000000"/>
                <w:kern w:val="0"/>
                <w:sz w:val="20"/>
                <w:szCs w:val="20"/>
                <w:lang w:eastAsia="cs-CZ"/>
              </w:rPr>
              <w:t> </w:t>
            </w:r>
          </w:p>
        </w:tc>
      </w:tr>
      <w:tr w:rsidR="00E55481" w:rsidRPr="00EE0979" w:rsidTr="004B176A">
        <w:trPr>
          <w:trHeight w:val="285"/>
        </w:trPr>
        <w:tc>
          <w:tcPr>
            <w:tcW w:w="1571" w:type="pct"/>
            <w:tcBorders>
              <w:top w:val="nil"/>
              <w:left w:val="single" w:sz="4" w:space="0" w:color="auto"/>
              <w:bottom w:val="single" w:sz="4" w:space="0" w:color="auto"/>
              <w:right w:val="single" w:sz="4" w:space="0" w:color="auto"/>
            </w:tcBorders>
            <w:shd w:val="clear" w:color="auto" w:fill="auto"/>
            <w:noWrap/>
            <w:vAlign w:val="bottom"/>
            <w:hideMark/>
          </w:tcPr>
          <w:p w:rsidR="00E55481" w:rsidRPr="005410A7" w:rsidRDefault="00E55481" w:rsidP="00E72E40">
            <w:pPr>
              <w:widowControl/>
              <w:suppressAutoHyphens w:val="0"/>
              <w:rPr>
                <w:rFonts w:ascii="Arial" w:eastAsia="Times New Roman" w:hAnsi="Arial" w:cs="Arial"/>
                <w:color w:val="000000"/>
                <w:kern w:val="0"/>
                <w:sz w:val="20"/>
                <w:szCs w:val="20"/>
                <w:lang w:eastAsia="cs-CZ"/>
              </w:rPr>
            </w:pPr>
            <w:proofErr w:type="spellStart"/>
            <w:r w:rsidRPr="005410A7">
              <w:rPr>
                <w:rFonts w:ascii="Arial" w:eastAsia="Times New Roman" w:hAnsi="Arial" w:cs="Arial"/>
                <w:i/>
                <w:iCs/>
                <w:color w:val="000000"/>
                <w:kern w:val="0"/>
                <w:sz w:val="20"/>
                <w:szCs w:val="20"/>
                <w:lang w:eastAsia="cs-CZ"/>
              </w:rPr>
              <w:t>Hedera</w:t>
            </w:r>
            <w:proofErr w:type="spellEnd"/>
            <w:r w:rsidRPr="005410A7">
              <w:rPr>
                <w:rFonts w:ascii="Arial" w:eastAsia="Times New Roman" w:hAnsi="Arial" w:cs="Arial"/>
                <w:i/>
                <w:iCs/>
                <w:color w:val="000000"/>
                <w:kern w:val="0"/>
                <w:sz w:val="20"/>
                <w:szCs w:val="20"/>
                <w:lang w:eastAsia="cs-CZ"/>
              </w:rPr>
              <w:t xml:space="preserve"> </w:t>
            </w:r>
            <w:proofErr w:type="spellStart"/>
            <w:r w:rsidRPr="005410A7">
              <w:rPr>
                <w:rFonts w:ascii="Arial" w:eastAsia="Times New Roman" w:hAnsi="Arial" w:cs="Arial"/>
                <w:i/>
                <w:iCs/>
                <w:color w:val="000000"/>
                <w:kern w:val="0"/>
                <w:sz w:val="20"/>
                <w:szCs w:val="20"/>
                <w:lang w:eastAsia="cs-CZ"/>
              </w:rPr>
              <w:t>helix</w:t>
            </w:r>
            <w:proofErr w:type="spellEnd"/>
            <w:r w:rsidRPr="005410A7">
              <w:rPr>
                <w:rFonts w:ascii="Arial" w:eastAsia="Times New Roman" w:hAnsi="Arial" w:cs="Arial"/>
                <w:color w:val="000000"/>
                <w:kern w:val="0"/>
                <w:sz w:val="20"/>
                <w:szCs w:val="20"/>
                <w:lang w:eastAsia="cs-CZ"/>
              </w:rPr>
              <w:t xml:space="preserve"> '</w:t>
            </w:r>
            <w:proofErr w:type="spellStart"/>
            <w:r w:rsidRPr="005410A7">
              <w:rPr>
                <w:rFonts w:ascii="Arial" w:eastAsia="Times New Roman" w:hAnsi="Arial" w:cs="Arial"/>
                <w:color w:val="000000"/>
                <w:kern w:val="0"/>
                <w:sz w:val="20"/>
                <w:szCs w:val="20"/>
                <w:lang w:eastAsia="cs-CZ"/>
              </w:rPr>
              <w:t>Goldheart</w:t>
            </w:r>
            <w:proofErr w:type="spellEnd"/>
            <w:r w:rsidRPr="005410A7">
              <w:rPr>
                <w:rFonts w:ascii="Arial" w:eastAsia="Times New Roman" w:hAnsi="Arial" w:cs="Arial"/>
                <w:color w:val="000000"/>
                <w:kern w:val="0"/>
                <w:sz w:val="20"/>
                <w:szCs w:val="20"/>
                <w:lang w:eastAsia="cs-CZ"/>
              </w:rPr>
              <w:t>'</w:t>
            </w:r>
          </w:p>
        </w:tc>
        <w:tc>
          <w:tcPr>
            <w:tcW w:w="861" w:type="pct"/>
            <w:tcBorders>
              <w:top w:val="nil"/>
              <w:left w:val="nil"/>
              <w:bottom w:val="single" w:sz="4" w:space="0" w:color="auto"/>
              <w:right w:val="single" w:sz="4" w:space="0" w:color="auto"/>
            </w:tcBorders>
            <w:shd w:val="clear" w:color="auto" w:fill="auto"/>
            <w:noWrap/>
            <w:vAlign w:val="bottom"/>
            <w:hideMark/>
          </w:tcPr>
          <w:p w:rsidR="00E55481" w:rsidRPr="005410A7" w:rsidRDefault="00E55481" w:rsidP="00E72E40">
            <w:pPr>
              <w:widowControl/>
              <w:suppressAutoHyphens w:val="0"/>
              <w:rPr>
                <w:rFonts w:ascii="Arial" w:eastAsia="Times New Roman" w:hAnsi="Arial" w:cs="Arial"/>
                <w:color w:val="000000"/>
                <w:kern w:val="0"/>
                <w:sz w:val="20"/>
                <w:szCs w:val="20"/>
                <w:lang w:eastAsia="cs-CZ"/>
              </w:rPr>
            </w:pPr>
            <w:r w:rsidRPr="005410A7">
              <w:rPr>
                <w:rFonts w:ascii="Arial" w:eastAsia="Times New Roman" w:hAnsi="Arial" w:cs="Arial"/>
                <w:color w:val="000000"/>
                <w:kern w:val="0"/>
                <w:sz w:val="20"/>
                <w:szCs w:val="20"/>
                <w:lang w:eastAsia="cs-CZ"/>
              </w:rPr>
              <w:t>břečťan popínavý</w:t>
            </w:r>
          </w:p>
        </w:tc>
        <w:tc>
          <w:tcPr>
            <w:tcW w:w="753" w:type="pct"/>
            <w:tcBorders>
              <w:top w:val="nil"/>
              <w:left w:val="nil"/>
              <w:bottom w:val="single" w:sz="4" w:space="0" w:color="auto"/>
              <w:right w:val="single" w:sz="4" w:space="0" w:color="auto"/>
            </w:tcBorders>
            <w:shd w:val="clear" w:color="auto" w:fill="auto"/>
            <w:noWrap/>
            <w:vAlign w:val="bottom"/>
            <w:hideMark/>
          </w:tcPr>
          <w:p w:rsidR="00E55481" w:rsidRPr="005410A7" w:rsidRDefault="00E55481" w:rsidP="00E72E40">
            <w:pPr>
              <w:widowControl/>
              <w:suppressAutoHyphens w:val="0"/>
              <w:jc w:val="center"/>
              <w:rPr>
                <w:rFonts w:ascii="Arial" w:eastAsia="Times New Roman" w:hAnsi="Arial" w:cs="Arial"/>
                <w:color w:val="000000"/>
                <w:kern w:val="0"/>
                <w:sz w:val="20"/>
                <w:szCs w:val="20"/>
                <w:lang w:eastAsia="cs-CZ"/>
              </w:rPr>
            </w:pPr>
            <w:r w:rsidRPr="005410A7">
              <w:rPr>
                <w:rFonts w:ascii="Arial" w:eastAsia="Times New Roman" w:hAnsi="Arial" w:cs="Arial"/>
                <w:color w:val="000000"/>
                <w:kern w:val="0"/>
                <w:sz w:val="20"/>
                <w:szCs w:val="20"/>
                <w:lang w:eastAsia="cs-CZ"/>
              </w:rPr>
              <w:t>80 - 100</w:t>
            </w:r>
          </w:p>
        </w:tc>
        <w:tc>
          <w:tcPr>
            <w:tcW w:w="498" w:type="pct"/>
            <w:tcBorders>
              <w:top w:val="single" w:sz="4" w:space="0" w:color="auto"/>
              <w:left w:val="nil"/>
              <w:bottom w:val="single" w:sz="4" w:space="0" w:color="auto"/>
              <w:right w:val="single" w:sz="4" w:space="0" w:color="auto"/>
            </w:tcBorders>
            <w:shd w:val="clear" w:color="auto" w:fill="auto"/>
            <w:noWrap/>
            <w:vAlign w:val="bottom"/>
            <w:hideMark/>
          </w:tcPr>
          <w:p w:rsidR="00E55481" w:rsidRPr="005410A7" w:rsidRDefault="00E55481" w:rsidP="00D40E8F">
            <w:pPr>
              <w:jc w:val="center"/>
              <w:rPr>
                <w:rFonts w:ascii="Arial" w:eastAsia="Times New Roman" w:hAnsi="Arial" w:cs="Arial"/>
                <w:color w:val="000000"/>
                <w:kern w:val="0"/>
                <w:sz w:val="20"/>
                <w:szCs w:val="20"/>
                <w:lang w:eastAsia="cs-CZ"/>
              </w:rPr>
            </w:pPr>
            <w:r w:rsidRPr="005410A7">
              <w:rPr>
                <w:rFonts w:ascii="Arial" w:eastAsia="Times New Roman" w:hAnsi="Arial" w:cs="Arial"/>
                <w:color w:val="000000"/>
                <w:kern w:val="0"/>
                <w:sz w:val="20"/>
                <w:szCs w:val="20"/>
                <w:lang w:eastAsia="cs-CZ"/>
              </w:rPr>
              <w:t>12</w:t>
            </w:r>
            <w:r w:rsidR="00D40E8F" w:rsidRPr="005410A7">
              <w:rPr>
                <w:rFonts w:ascii="Arial" w:eastAsia="Times New Roman" w:hAnsi="Arial" w:cs="Arial"/>
                <w:color w:val="000000"/>
                <w:kern w:val="0"/>
                <w:sz w:val="20"/>
                <w:szCs w:val="20"/>
                <w:lang w:eastAsia="cs-CZ"/>
              </w:rPr>
              <w:t>2</w:t>
            </w:r>
          </w:p>
        </w:tc>
        <w:tc>
          <w:tcPr>
            <w:tcW w:w="1316" w:type="pct"/>
            <w:tcBorders>
              <w:top w:val="nil"/>
              <w:left w:val="nil"/>
              <w:bottom w:val="single" w:sz="4" w:space="0" w:color="auto"/>
              <w:right w:val="single" w:sz="4" w:space="0" w:color="auto"/>
            </w:tcBorders>
            <w:shd w:val="clear" w:color="auto" w:fill="auto"/>
            <w:noWrap/>
            <w:vAlign w:val="bottom"/>
            <w:hideMark/>
          </w:tcPr>
          <w:p w:rsidR="00E55481" w:rsidRPr="005410A7" w:rsidRDefault="005410A7" w:rsidP="00E72E40">
            <w:pPr>
              <w:widowControl/>
              <w:suppressAutoHyphens w:val="0"/>
              <w:jc w:val="center"/>
              <w:rPr>
                <w:rFonts w:ascii="Arial" w:eastAsia="Times New Roman" w:hAnsi="Arial" w:cs="Arial"/>
                <w:color w:val="000000"/>
                <w:kern w:val="0"/>
                <w:sz w:val="20"/>
                <w:szCs w:val="20"/>
                <w:lang w:eastAsia="cs-CZ"/>
              </w:rPr>
            </w:pPr>
            <w:r>
              <w:rPr>
                <w:rFonts w:ascii="Arial" w:eastAsia="Times New Roman" w:hAnsi="Arial" w:cs="Arial"/>
                <w:color w:val="000000"/>
                <w:kern w:val="0"/>
                <w:sz w:val="20"/>
                <w:szCs w:val="20"/>
                <w:lang w:eastAsia="cs-CZ"/>
              </w:rPr>
              <w:t>navés</w:t>
            </w:r>
            <w:r w:rsidR="00E55481" w:rsidRPr="005410A7">
              <w:rPr>
                <w:rFonts w:ascii="Arial" w:eastAsia="Times New Roman" w:hAnsi="Arial" w:cs="Arial"/>
                <w:color w:val="000000"/>
                <w:kern w:val="0"/>
                <w:sz w:val="20"/>
                <w:szCs w:val="20"/>
                <w:lang w:eastAsia="cs-CZ"/>
              </w:rPr>
              <w:t>t rostliny na konstrukci  </w:t>
            </w:r>
          </w:p>
        </w:tc>
      </w:tr>
      <w:tr w:rsidR="00E55481" w:rsidRPr="00EE0979" w:rsidTr="004B176A">
        <w:trPr>
          <w:trHeight w:val="285"/>
        </w:trPr>
        <w:tc>
          <w:tcPr>
            <w:tcW w:w="1571" w:type="pct"/>
            <w:tcBorders>
              <w:top w:val="nil"/>
              <w:left w:val="single" w:sz="4" w:space="0" w:color="auto"/>
              <w:bottom w:val="single" w:sz="4" w:space="0" w:color="auto"/>
              <w:right w:val="single" w:sz="4" w:space="0" w:color="auto"/>
            </w:tcBorders>
            <w:shd w:val="clear" w:color="auto" w:fill="auto"/>
            <w:noWrap/>
            <w:vAlign w:val="bottom"/>
            <w:hideMark/>
          </w:tcPr>
          <w:p w:rsidR="00E55481" w:rsidRPr="005410A7" w:rsidRDefault="00E55481" w:rsidP="00E72E40">
            <w:pPr>
              <w:widowControl/>
              <w:suppressAutoHyphens w:val="0"/>
              <w:rPr>
                <w:rFonts w:ascii="Arial" w:eastAsia="Times New Roman" w:hAnsi="Arial" w:cs="Arial"/>
                <w:i/>
                <w:iCs/>
                <w:color w:val="000000"/>
                <w:kern w:val="0"/>
                <w:sz w:val="20"/>
                <w:szCs w:val="20"/>
                <w:lang w:eastAsia="cs-CZ"/>
              </w:rPr>
            </w:pPr>
            <w:proofErr w:type="spellStart"/>
            <w:r w:rsidRPr="005410A7">
              <w:rPr>
                <w:rFonts w:ascii="Arial" w:eastAsia="Times New Roman" w:hAnsi="Arial" w:cs="Arial"/>
                <w:i/>
                <w:iCs/>
                <w:color w:val="000000"/>
                <w:kern w:val="0"/>
                <w:sz w:val="20"/>
                <w:szCs w:val="20"/>
                <w:lang w:eastAsia="cs-CZ"/>
              </w:rPr>
              <w:t>Lonicera</w:t>
            </w:r>
            <w:proofErr w:type="spellEnd"/>
            <w:r w:rsidRPr="005410A7">
              <w:rPr>
                <w:rFonts w:ascii="Arial" w:eastAsia="Times New Roman" w:hAnsi="Arial" w:cs="Arial"/>
                <w:i/>
                <w:iCs/>
                <w:color w:val="000000"/>
                <w:kern w:val="0"/>
                <w:sz w:val="20"/>
                <w:szCs w:val="20"/>
                <w:lang w:eastAsia="cs-CZ"/>
              </w:rPr>
              <w:t xml:space="preserve"> </w:t>
            </w:r>
            <w:proofErr w:type="spellStart"/>
            <w:r w:rsidRPr="005410A7">
              <w:rPr>
                <w:rFonts w:ascii="Arial" w:eastAsia="Times New Roman" w:hAnsi="Arial" w:cs="Arial"/>
                <w:i/>
                <w:iCs/>
                <w:color w:val="000000"/>
                <w:kern w:val="0"/>
                <w:sz w:val="20"/>
                <w:szCs w:val="20"/>
                <w:lang w:eastAsia="cs-CZ"/>
              </w:rPr>
              <w:t>henryi</w:t>
            </w:r>
            <w:proofErr w:type="spellEnd"/>
            <w:r w:rsidRPr="005410A7">
              <w:rPr>
                <w:rFonts w:ascii="Arial" w:eastAsia="Times New Roman" w:hAnsi="Arial" w:cs="Arial"/>
                <w:i/>
                <w:iCs/>
                <w:color w:val="000000"/>
                <w:kern w:val="0"/>
                <w:sz w:val="20"/>
                <w:szCs w:val="20"/>
                <w:lang w:eastAsia="cs-CZ"/>
              </w:rPr>
              <w:t xml:space="preserve"> </w:t>
            </w:r>
          </w:p>
        </w:tc>
        <w:tc>
          <w:tcPr>
            <w:tcW w:w="861" w:type="pct"/>
            <w:tcBorders>
              <w:top w:val="nil"/>
              <w:left w:val="nil"/>
              <w:bottom w:val="single" w:sz="4" w:space="0" w:color="auto"/>
              <w:right w:val="single" w:sz="4" w:space="0" w:color="auto"/>
            </w:tcBorders>
            <w:shd w:val="clear" w:color="auto" w:fill="auto"/>
            <w:noWrap/>
            <w:vAlign w:val="bottom"/>
            <w:hideMark/>
          </w:tcPr>
          <w:p w:rsidR="00E55481" w:rsidRPr="005410A7" w:rsidRDefault="00E55481" w:rsidP="00E72E40">
            <w:pPr>
              <w:widowControl/>
              <w:suppressAutoHyphens w:val="0"/>
              <w:rPr>
                <w:rFonts w:ascii="Arial" w:eastAsia="Times New Roman" w:hAnsi="Arial" w:cs="Arial"/>
                <w:color w:val="000000"/>
                <w:kern w:val="0"/>
                <w:sz w:val="20"/>
                <w:szCs w:val="20"/>
                <w:lang w:eastAsia="cs-CZ"/>
              </w:rPr>
            </w:pPr>
            <w:r w:rsidRPr="005410A7">
              <w:rPr>
                <w:rFonts w:ascii="Arial" w:eastAsia="Times New Roman" w:hAnsi="Arial" w:cs="Arial"/>
                <w:color w:val="000000"/>
                <w:kern w:val="0"/>
                <w:sz w:val="20"/>
                <w:szCs w:val="20"/>
                <w:lang w:eastAsia="cs-CZ"/>
              </w:rPr>
              <w:t xml:space="preserve">zimolez </w:t>
            </w:r>
            <w:proofErr w:type="spellStart"/>
            <w:r w:rsidRPr="005410A7">
              <w:rPr>
                <w:rFonts w:ascii="Arial" w:eastAsia="Times New Roman" w:hAnsi="Arial" w:cs="Arial"/>
                <w:color w:val="000000"/>
                <w:kern w:val="0"/>
                <w:sz w:val="20"/>
                <w:szCs w:val="20"/>
                <w:lang w:eastAsia="cs-CZ"/>
              </w:rPr>
              <w:t>Henryův</w:t>
            </w:r>
            <w:proofErr w:type="spellEnd"/>
          </w:p>
        </w:tc>
        <w:tc>
          <w:tcPr>
            <w:tcW w:w="753" w:type="pct"/>
            <w:tcBorders>
              <w:top w:val="nil"/>
              <w:left w:val="nil"/>
              <w:bottom w:val="single" w:sz="4" w:space="0" w:color="auto"/>
              <w:right w:val="single" w:sz="4" w:space="0" w:color="auto"/>
            </w:tcBorders>
            <w:shd w:val="clear" w:color="auto" w:fill="auto"/>
            <w:noWrap/>
            <w:vAlign w:val="bottom"/>
            <w:hideMark/>
          </w:tcPr>
          <w:p w:rsidR="00E55481" w:rsidRPr="005410A7" w:rsidRDefault="00E55481" w:rsidP="00E72E40">
            <w:pPr>
              <w:widowControl/>
              <w:suppressAutoHyphens w:val="0"/>
              <w:jc w:val="center"/>
              <w:rPr>
                <w:rFonts w:ascii="Arial" w:eastAsia="Times New Roman" w:hAnsi="Arial" w:cs="Arial"/>
                <w:color w:val="000000"/>
                <w:kern w:val="0"/>
                <w:sz w:val="20"/>
                <w:szCs w:val="20"/>
                <w:lang w:eastAsia="cs-CZ"/>
              </w:rPr>
            </w:pPr>
            <w:r w:rsidRPr="005410A7">
              <w:rPr>
                <w:rFonts w:ascii="Arial" w:eastAsia="Times New Roman" w:hAnsi="Arial" w:cs="Arial"/>
                <w:color w:val="000000"/>
                <w:kern w:val="0"/>
                <w:sz w:val="20"/>
                <w:szCs w:val="20"/>
                <w:lang w:eastAsia="cs-CZ"/>
              </w:rPr>
              <w:t>80 - 100</w:t>
            </w:r>
          </w:p>
        </w:tc>
        <w:tc>
          <w:tcPr>
            <w:tcW w:w="498" w:type="pct"/>
            <w:tcBorders>
              <w:top w:val="single" w:sz="4" w:space="0" w:color="auto"/>
              <w:left w:val="nil"/>
              <w:bottom w:val="single" w:sz="4" w:space="0" w:color="auto"/>
              <w:right w:val="single" w:sz="4" w:space="0" w:color="auto"/>
            </w:tcBorders>
            <w:shd w:val="clear" w:color="auto" w:fill="auto"/>
            <w:noWrap/>
            <w:vAlign w:val="bottom"/>
            <w:hideMark/>
          </w:tcPr>
          <w:p w:rsidR="00E55481" w:rsidRPr="005410A7" w:rsidRDefault="00F70BBD" w:rsidP="00D40E8F">
            <w:pPr>
              <w:jc w:val="center"/>
              <w:rPr>
                <w:rFonts w:ascii="Arial" w:eastAsia="Times New Roman" w:hAnsi="Arial" w:cs="Arial"/>
                <w:color w:val="000000"/>
                <w:kern w:val="0"/>
                <w:sz w:val="20"/>
                <w:szCs w:val="20"/>
                <w:lang w:eastAsia="cs-CZ"/>
              </w:rPr>
            </w:pPr>
            <w:r w:rsidRPr="00456FF9">
              <w:rPr>
                <w:rFonts w:ascii="Arial" w:eastAsia="Times New Roman" w:hAnsi="Arial" w:cs="Arial"/>
                <w:color w:val="000000"/>
                <w:kern w:val="0"/>
                <w:sz w:val="20"/>
                <w:szCs w:val="20"/>
                <w:lang w:eastAsia="cs-CZ"/>
              </w:rPr>
              <w:t>130</w:t>
            </w:r>
          </w:p>
        </w:tc>
        <w:tc>
          <w:tcPr>
            <w:tcW w:w="1316" w:type="pct"/>
            <w:tcBorders>
              <w:top w:val="nil"/>
              <w:left w:val="nil"/>
              <w:bottom w:val="single" w:sz="4" w:space="0" w:color="auto"/>
              <w:right w:val="single" w:sz="4" w:space="0" w:color="auto"/>
            </w:tcBorders>
            <w:shd w:val="clear" w:color="auto" w:fill="auto"/>
            <w:noWrap/>
            <w:vAlign w:val="bottom"/>
            <w:hideMark/>
          </w:tcPr>
          <w:p w:rsidR="00E55481" w:rsidRPr="005410A7" w:rsidRDefault="00E55481" w:rsidP="005410A7">
            <w:pPr>
              <w:widowControl/>
              <w:suppressAutoHyphens w:val="0"/>
              <w:jc w:val="center"/>
              <w:rPr>
                <w:rFonts w:ascii="Arial" w:eastAsia="Times New Roman" w:hAnsi="Arial" w:cs="Arial"/>
                <w:color w:val="000000"/>
                <w:kern w:val="0"/>
                <w:sz w:val="20"/>
                <w:szCs w:val="20"/>
                <w:lang w:eastAsia="cs-CZ"/>
              </w:rPr>
            </w:pPr>
            <w:r w:rsidRPr="005410A7">
              <w:rPr>
                <w:rFonts w:ascii="Arial" w:eastAsia="Times New Roman" w:hAnsi="Arial" w:cs="Arial"/>
                <w:color w:val="000000"/>
                <w:kern w:val="0"/>
                <w:sz w:val="20"/>
                <w:szCs w:val="20"/>
                <w:lang w:eastAsia="cs-CZ"/>
              </w:rPr>
              <w:t> navé</w:t>
            </w:r>
            <w:r w:rsidR="005410A7">
              <w:rPr>
                <w:rFonts w:ascii="Arial" w:eastAsia="Times New Roman" w:hAnsi="Arial" w:cs="Arial"/>
                <w:color w:val="000000"/>
                <w:kern w:val="0"/>
                <w:sz w:val="20"/>
                <w:szCs w:val="20"/>
                <w:lang w:eastAsia="cs-CZ"/>
              </w:rPr>
              <w:t>s</w:t>
            </w:r>
            <w:r w:rsidRPr="005410A7">
              <w:rPr>
                <w:rFonts w:ascii="Arial" w:eastAsia="Times New Roman" w:hAnsi="Arial" w:cs="Arial"/>
                <w:color w:val="000000"/>
                <w:kern w:val="0"/>
                <w:sz w:val="20"/>
                <w:szCs w:val="20"/>
                <w:lang w:eastAsia="cs-CZ"/>
              </w:rPr>
              <w:t>t rostliny na konstrukci </w:t>
            </w:r>
          </w:p>
        </w:tc>
      </w:tr>
      <w:tr w:rsidR="00E55481" w:rsidRPr="00EE0979" w:rsidTr="004B176A">
        <w:trPr>
          <w:trHeight w:val="285"/>
        </w:trPr>
        <w:tc>
          <w:tcPr>
            <w:tcW w:w="1571" w:type="pct"/>
            <w:tcBorders>
              <w:top w:val="nil"/>
              <w:left w:val="single" w:sz="4" w:space="0" w:color="auto"/>
              <w:bottom w:val="single" w:sz="4" w:space="0" w:color="auto"/>
              <w:right w:val="single" w:sz="4" w:space="0" w:color="auto"/>
            </w:tcBorders>
            <w:shd w:val="clear" w:color="auto" w:fill="auto"/>
            <w:noWrap/>
            <w:vAlign w:val="bottom"/>
            <w:hideMark/>
          </w:tcPr>
          <w:p w:rsidR="00E55481" w:rsidRPr="005410A7" w:rsidRDefault="00E55481" w:rsidP="00E72E40">
            <w:pPr>
              <w:widowControl/>
              <w:suppressAutoHyphens w:val="0"/>
              <w:rPr>
                <w:rFonts w:ascii="Arial" w:eastAsia="Times New Roman" w:hAnsi="Arial" w:cs="Arial"/>
                <w:i/>
                <w:iCs/>
                <w:color w:val="000000"/>
                <w:kern w:val="0"/>
                <w:sz w:val="20"/>
                <w:szCs w:val="20"/>
                <w:lang w:eastAsia="cs-CZ"/>
              </w:rPr>
            </w:pPr>
            <w:proofErr w:type="spellStart"/>
            <w:r w:rsidRPr="005410A7">
              <w:rPr>
                <w:rFonts w:ascii="Arial" w:eastAsia="Times New Roman" w:hAnsi="Arial" w:cs="Arial"/>
                <w:i/>
                <w:iCs/>
                <w:color w:val="000000"/>
                <w:kern w:val="0"/>
                <w:sz w:val="20"/>
                <w:szCs w:val="20"/>
                <w:lang w:eastAsia="cs-CZ"/>
              </w:rPr>
              <w:t>Parthenocissus</w:t>
            </w:r>
            <w:proofErr w:type="spellEnd"/>
            <w:r w:rsidRPr="005410A7">
              <w:rPr>
                <w:rFonts w:ascii="Arial" w:eastAsia="Times New Roman" w:hAnsi="Arial" w:cs="Arial"/>
                <w:i/>
                <w:iCs/>
                <w:color w:val="000000"/>
                <w:kern w:val="0"/>
                <w:sz w:val="20"/>
                <w:szCs w:val="20"/>
                <w:lang w:eastAsia="cs-CZ"/>
              </w:rPr>
              <w:t xml:space="preserve"> </w:t>
            </w:r>
            <w:proofErr w:type="spellStart"/>
            <w:r w:rsidRPr="005410A7">
              <w:rPr>
                <w:rFonts w:ascii="Arial" w:eastAsia="Times New Roman" w:hAnsi="Arial" w:cs="Arial"/>
                <w:i/>
                <w:iCs/>
                <w:color w:val="000000"/>
                <w:kern w:val="0"/>
                <w:sz w:val="20"/>
                <w:szCs w:val="20"/>
                <w:lang w:eastAsia="cs-CZ"/>
              </w:rPr>
              <w:t>tricuspidata</w:t>
            </w:r>
            <w:proofErr w:type="spellEnd"/>
          </w:p>
        </w:tc>
        <w:tc>
          <w:tcPr>
            <w:tcW w:w="861" w:type="pct"/>
            <w:tcBorders>
              <w:top w:val="nil"/>
              <w:left w:val="nil"/>
              <w:bottom w:val="single" w:sz="4" w:space="0" w:color="auto"/>
              <w:right w:val="single" w:sz="4" w:space="0" w:color="auto"/>
            </w:tcBorders>
            <w:shd w:val="clear" w:color="auto" w:fill="auto"/>
            <w:noWrap/>
            <w:vAlign w:val="bottom"/>
            <w:hideMark/>
          </w:tcPr>
          <w:p w:rsidR="00E55481" w:rsidRPr="005410A7" w:rsidRDefault="00E55481" w:rsidP="00E72E40">
            <w:pPr>
              <w:widowControl/>
              <w:suppressAutoHyphens w:val="0"/>
              <w:rPr>
                <w:rFonts w:ascii="Arial" w:eastAsia="Times New Roman" w:hAnsi="Arial" w:cs="Arial"/>
                <w:color w:val="000000"/>
                <w:kern w:val="0"/>
                <w:sz w:val="20"/>
                <w:szCs w:val="20"/>
                <w:lang w:eastAsia="cs-CZ"/>
              </w:rPr>
            </w:pPr>
            <w:proofErr w:type="spellStart"/>
            <w:r w:rsidRPr="005410A7">
              <w:rPr>
                <w:rFonts w:ascii="Arial" w:eastAsia="Times New Roman" w:hAnsi="Arial" w:cs="Arial"/>
                <w:color w:val="000000"/>
                <w:kern w:val="0"/>
                <w:sz w:val="20"/>
                <w:szCs w:val="20"/>
                <w:lang w:eastAsia="cs-CZ"/>
              </w:rPr>
              <w:t>přísavník</w:t>
            </w:r>
            <w:proofErr w:type="spellEnd"/>
            <w:r w:rsidRPr="005410A7">
              <w:rPr>
                <w:rFonts w:ascii="Arial" w:eastAsia="Times New Roman" w:hAnsi="Arial" w:cs="Arial"/>
                <w:color w:val="000000"/>
                <w:kern w:val="0"/>
                <w:sz w:val="20"/>
                <w:szCs w:val="20"/>
                <w:lang w:eastAsia="cs-CZ"/>
              </w:rPr>
              <w:t xml:space="preserve"> </w:t>
            </w:r>
            <w:proofErr w:type="spellStart"/>
            <w:r w:rsidRPr="005410A7">
              <w:rPr>
                <w:rFonts w:ascii="Arial" w:eastAsia="Times New Roman" w:hAnsi="Arial" w:cs="Arial"/>
                <w:color w:val="000000"/>
                <w:kern w:val="0"/>
                <w:sz w:val="20"/>
                <w:szCs w:val="20"/>
                <w:lang w:eastAsia="cs-CZ"/>
              </w:rPr>
              <w:t>trojhrotý</w:t>
            </w:r>
            <w:proofErr w:type="spellEnd"/>
          </w:p>
        </w:tc>
        <w:tc>
          <w:tcPr>
            <w:tcW w:w="753" w:type="pct"/>
            <w:tcBorders>
              <w:top w:val="nil"/>
              <w:left w:val="nil"/>
              <w:bottom w:val="single" w:sz="4" w:space="0" w:color="auto"/>
              <w:right w:val="single" w:sz="4" w:space="0" w:color="auto"/>
            </w:tcBorders>
            <w:shd w:val="clear" w:color="auto" w:fill="auto"/>
            <w:noWrap/>
            <w:vAlign w:val="bottom"/>
            <w:hideMark/>
          </w:tcPr>
          <w:p w:rsidR="00E55481" w:rsidRPr="005410A7" w:rsidRDefault="00E55481" w:rsidP="00E72E40">
            <w:pPr>
              <w:widowControl/>
              <w:suppressAutoHyphens w:val="0"/>
              <w:jc w:val="center"/>
              <w:rPr>
                <w:rFonts w:ascii="Arial" w:eastAsia="Times New Roman" w:hAnsi="Arial" w:cs="Arial"/>
                <w:color w:val="000000"/>
                <w:kern w:val="0"/>
                <w:sz w:val="20"/>
                <w:szCs w:val="20"/>
                <w:lang w:eastAsia="cs-CZ"/>
              </w:rPr>
            </w:pPr>
            <w:r w:rsidRPr="005410A7">
              <w:rPr>
                <w:rFonts w:ascii="Arial" w:eastAsia="Times New Roman" w:hAnsi="Arial" w:cs="Arial"/>
                <w:color w:val="000000"/>
                <w:kern w:val="0"/>
                <w:sz w:val="20"/>
                <w:szCs w:val="20"/>
                <w:lang w:eastAsia="cs-CZ"/>
              </w:rPr>
              <w:t>80 - 100</w:t>
            </w:r>
          </w:p>
        </w:tc>
        <w:tc>
          <w:tcPr>
            <w:tcW w:w="498" w:type="pct"/>
            <w:tcBorders>
              <w:top w:val="single" w:sz="4" w:space="0" w:color="auto"/>
              <w:left w:val="nil"/>
              <w:bottom w:val="single" w:sz="4" w:space="0" w:color="auto"/>
              <w:right w:val="single" w:sz="4" w:space="0" w:color="auto"/>
            </w:tcBorders>
            <w:shd w:val="clear" w:color="auto" w:fill="auto"/>
            <w:noWrap/>
            <w:vAlign w:val="bottom"/>
            <w:hideMark/>
          </w:tcPr>
          <w:p w:rsidR="00E55481" w:rsidRPr="005410A7" w:rsidRDefault="00E55481" w:rsidP="00D40E8F">
            <w:pPr>
              <w:widowControl/>
              <w:suppressAutoHyphens w:val="0"/>
              <w:jc w:val="center"/>
              <w:rPr>
                <w:rFonts w:ascii="Arial" w:eastAsia="Times New Roman" w:hAnsi="Arial" w:cs="Arial"/>
                <w:color w:val="000000"/>
                <w:kern w:val="0"/>
                <w:sz w:val="20"/>
                <w:szCs w:val="20"/>
                <w:lang w:eastAsia="cs-CZ"/>
              </w:rPr>
            </w:pPr>
            <w:r w:rsidRPr="005410A7">
              <w:rPr>
                <w:rFonts w:ascii="Arial" w:eastAsia="Times New Roman" w:hAnsi="Arial" w:cs="Arial"/>
                <w:color w:val="000000"/>
                <w:kern w:val="0"/>
                <w:sz w:val="20"/>
                <w:szCs w:val="20"/>
                <w:lang w:eastAsia="cs-CZ"/>
              </w:rPr>
              <w:t>12</w:t>
            </w:r>
            <w:r w:rsidR="00D40E8F" w:rsidRPr="005410A7">
              <w:rPr>
                <w:rFonts w:ascii="Arial" w:eastAsia="Times New Roman" w:hAnsi="Arial" w:cs="Arial"/>
                <w:color w:val="000000"/>
                <w:kern w:val="0"/>
                <w:sz w:val="20"/>
                <w:szCs w:val="20"/>
                <w:lang w:eastAsia="cs-CZ"/>
              </w:rPr>
              <w:t>2</w:t>
            </w:r>
          </w:p>
        </w:tc>
        <w:tc>
          <w:tcPr>
            <w:tcW w:w="1316" w:type="pct"/>
            <w:tcBorders>
              <w:top w:val="nil"/>
              <w:left w:val="nil"/>
              <w:bottom w:val="single" w:sz="4" w:space="0" w:color="auto"/>
              <w:right w:val="single" w:sz="4" w:space="0" w:color="auto"/>
            </w:tcBorders>
            <w:shd w:val="clear" w:color="auto" w:fill="auto"/>
            <w:noWrap/>
            <w:vAlign w:val="bottom"/>
            <w:hideMark/>
          </w:tcPr>
          <w:p w:rsidR="00E55481" w:rsidRPr="005410A7" w:rsidRDefault="00E55481" w:rsidP="005410A7">
            <w:pPr>
              <w:widowControl/>
              <w:suppressAutoHyphens w:val="0"/>
              <w:jc w:val="center"/>
              <w:rPr>
                <w:rFonts w:ascii="Arial" w:eastAsia="Times New Roman" w:hAnsi="Arial" w:cs="Arial"/>
                <w:color w:val="000000"/>
                <w:kern w:val="0"/>
                <w:sz w:val="20"/>
                <w:szCs w:val="20"/>
                <w:lang w:eastAsia="cs-CZ"/>
              </w:rPr>
            </w:pPr>
            <w:r w:rsidRPr="005410A7">
              <w:rPr>
                <w:rFonts w:ascii="Arial" w:eastAsia="Times New Roman" w:hAnsi="Arial" w:cs="Arial"/>
                <w:color w:val="000000"/>
                <w:kern w:val="0"/>
                <w:sz w:val="20"/>
                <w:szCs w:val="20"/>
                <w:lang w:eastAsia="cs-CZ"/>
              </w:rPr>
              <w:t>navé</w:t>
            </w:r>
            <w:r w:rsidR="005410A7">
              <w:rPr>
                <w:rFonts w:ascii="Arial" w:eastAsia="Times New Roman" w:hAnsi="Arial" w:cs="Arial"/>
                <w:color w:val="000000"/>
                <w:kern w:val="0"/>
                <w:sz w:val="20"/>
                <w:szCs w:val="20"/>
                <w:lang w:eastAsia="cs-CZ"/>
              </w:rPr>
              <w:t>s</w:t>
            </w:r>
            <w:r w:rsidRPr="005410A7">
              <w:rPr>
                <w:rFonts w:ascii="Arial" w:eastAsia="Times New Roman" w:hAnsi="Arial" w:cs="Arial"/>
                <w:color w:val="000000"/>
                <w:kern w:val="0"/>
                <w:sz w:val="20"/>
                <w:szCs w:val="20"/>
                <w:lang w:eastAsia="cs-CZ"/>
              </w:rPr>
              <w:t>t rostliny na konstrukci  </w:t>
            </w:r>
          </w:p>
        </w:tc>
      </w:tr>
    </w:tbl>
    <w:p w:rsidR="0050151D" w:rsidRDefault="0050151D" w:rsidP="004067A6">
      <w:pPr>
        <w:pStyle w:val="Nadpis2"/>
        <w:numPr>
          <w:ilvl w:val="0"/>
          <w:numId w:val="0"/>
        </w:numPr>
        <w:spacing w:before="0" w:after="0"/>
        <w:rPr>
          <w:sz w:val="22"/>
          <w:szCs w:val="22"/>
        </w:rPr>
      </w:pPr>
    </w:p>
    <w:p w:rsidR="004067A6" w:rsidRDefault="004067A6" w:rsidP="004067A6">
      <w:pPr>
        <w:pStyle w:val="Nadpis2"/>
        <w:numPr>
          <w:ilvl w:val="0"/>
          <w:numId w:val="0"/>
        </w:numPr>
        <w:spacing w:before="0" w:after="0"/>
        <w:rPr>
          <w:sz w:val="22"/>
          <w:szCs w:val="22"/>
        </w:rPr>
      </w:pPr>
    </w:p>
    <w:p w:rsidR="003C002A" w:rsidRPr="0000242C" w:rsidRDefault="004E66B6" w:rsidP="004067A6">
      <w:pPr>
        <w:pStyle w:val="Nadpis2"/>
        <w:numPr>
          <w:ilvl w:val="0"/>
          <w:numId w:val="0"/>
        </w:numPr>
        <w:spacing w:before="0" w:after="0"/>
        <w:rPr>
          <w:sz w:val="22"/>
          <w:szCs w:val="22"/>
        </w:rPr>
      </w:pPr>
      <w:bookmarkStart w:id="80" w:name="_Toc22795352"/>
      <w:r>
        <w:rPr>
          <w:sz w:val="22"/>
          <w:szCs w:val="22"/>
        </w:rPr>
        <w:t>4</w:t>
      </w:r>
      <w:r w:rsidR="002C1F5F" w:rsidRPr="001E7593">
        <w:rPr>
          <w:sz w:val="22"/>
          <w:szCs w:val="22"/>
        </w:rPr>
        <w:t>.</w:t>
      </w:r>
      <w:r w:rsidR="0050151D">
        <w:rPr>
          <w:sz w:val="22"/>
          <w:szCs w:val="22"/>
        </w:rPr>
        <w:t>4</w:t>
      </w:r>
      <w:r w:rsidR="002C1F5F" w:rsidRPr="001E7593">
        <w:rPr>
          <w:sz w:val="22"/>
          <w:szCs w:val="22"/>
        </w:rPr>
        <w:t>. Zjednodušený výkaz výměr</w:t>
      </w:r>
      <w:bookmarkEnd w:id="80"/>
    </w:p>
    <w:p w:rsidR="0050151D" w:rsidRPr="0000242C" w:rsidRDefault="0050151D" w:rsidP="0050151D">
      <w:pPr>
        <w:pStyle w:val="Nadpis3"/>
        <w:numPr>
          <w:ilvl w:val="0"/>
          <w:numId w:val="0"/>
        </w:numPr>
        <w:rPr>
          <w:b w:val="0"/>
          <w:bCs w:val="0"/>
          <w:sz w:val="22"/>
          <w:szCs w:val="22"/>
          <w:u w:val="single"/>
        </w:rPr>
      </w:pPr>
      <w:bookmarkStart w:id="81" w:name="_Toc522544248"/>
      <w:bookmarkStart w:id="82" w:name="_Toc22795353"/>
      <w:r w:rsidRPr="0000242C">
        <w:rPr>
          <w:b w:val="0"/>
          <w:bCs w:val="0"/>
          <w:sz w:val="22"/>
          <w:szCs w:val="22"/>
          <w:u w:val="single"/>
        </w:rPr>
        <w:t>4.4.1. Výkaz na rostlém terénu</w:t>
      </w:r>
      <w:bookmarkEnd w:id="81"/>
      <w:bookmarkEnd w:id="82"/>
    </w:p>
    <w:p w:rsidR="0050151D" w:rsidRPr="0048732D" w:rsidRDefault="0050151D" w:rsidP="0050151D">
      <w:pPr>
        <w:rPr>
          <w:rFonts w:ascii="Arial" w:hAnsi="Arial" w:cs="Arial"/>
          <w:color w:val="FF0000"/>
          <w:sz w:val="22"/>
          <w:szCs w:val="22"/>
        </w:rPr>
      </w:pPr>
    </w:p>
    <w:p w:rsidR="00A977B9" w:rsidRPr="007B4549" w:rsidRDefault="00A977B9" w:rsidP="00A977B9">
      <w:pPr>
        <w:rPr>
          <w:rFonts w:ascii="Arial" w:hAnsi="Arial" w:cs="Arial"/>
          <w:sz w:val="22"/>
          <w:szCs w:val="22"/>
        </w:rPr>
      </w:pPr>
      <w:r w:rsidRPr="007B4549">
        <w:rPr>
          <w:rFonts w:ascii="Arial" w:hAnsi="Arial" w:cs="Arial"/>
          <w:sz w:val="22"/>
          <w:szCs w:val="22"/>
        </w:rPr>
        <w:t>počet vysazovaných stromů</w:t>
      </w:r>
      <w:r w:rsidRPr="007B4549">
        <w:rPr>
          <w:rFonts w:ascii="Arial" w:hAnsi="Arial" w:cs="Arial"/>
          <w:sz w:val="22"/>
          <w:szCs w:val="22"/>
        </w:rPr>
        <w:tab/>
      </w:r>
      <w:r w:rsidRPr="007B4549">
        <w:rPr>
          <w:rFonts w:ascii="Arial" w:hAnsi="Arial" w:cs="Arial"/>
          <w:sz w:val="22"/>
          <w:szCs w:val="22"/>
        </w:rPr>
        <w:tab/>
      </w:r>
      <w:r w:rsidRPr="007B4549">
        <w:rPr>
          <w:rFonts w:ascii="Arial" w:hAnsi="Arial" w:cs="Arial"/>
          <w:sz w:val="22"/>
          <w:szCs w:val="22"/>
        </w:rPr>
        <w:tab/>
      </w:r>
      <w:r w:rsidRPr="007B4549">
        <w:rPr>
          <w:rFonts w:ascii="Arial" w:hAnsi="Arial" w:cs="Arial"/>
          <w:sz w:val="22"/>
          <w:szCs w:val="22"/>
        </w:rPr>
        <w:tab/>
      </w:r>
      <w:r w:rsidRPr="007B4549">
        <w:rPr>
          <w:rFonts w:ascii="Arial" w:hAnsi="Arial" w:cs="Arial"/>
          <w:sz w:val="22"/>
          <w:szCs w:val="22"/>
        </w:rPr>
        <w:tab/>
      </w:r>
      <w:r w:rsidRPr="007B4549">
        <w:rPr>
          <w:rFonts w:ascii="Arial" w:hAnsi="Arial" w:cs="Arial"/>
          <w:sz w:val="22"/>
          <w:szCs w:val="22"/>
        </w:rPr>
        <w:tab/>
      </w:r>
      <w:r w:rsidRPr="007B4549">
        <w:rPr>
          <w:rFonts w:ascii="Arial" w:hAnsi="Arial" w:cs="Arial"/>
          <w:sz w:val="22"/>
          <w:szCs w:val="22"/>
        </w:rPr>
        <w:tab/>
        <w:t xml:space="preserve">                                     11 ks</w:t>
      </w:r>
      <w:r w:rsidRPr="007B4549">
        <w:rPr>
          <w:rFonts w:ascii="Arial" w:hAnsi="Arial" w:cs="Arial"/>
          <w:sz w:val="22"/>
          <w:szCs w:val="22"/>
        </w:rPr>
        <w:tab/>
      </w:r>
    </w:p>
    <w:p w:rsidR="00A977B9" w:rsidRPr="007B4549" w:rsidRDefault="00A977B9" w:rsidP="00A977B9">
      <w:pPr>
        <w:rPr>
          <w:rFonts w:ascii="Arial" w:hAnsi="Arial" w:cs="Arial"/>
          <w:sz w:val="22"/>
          <w:szCs w:val="22"/>
        </w:rPr>
      </w:pPr>
      <w:r w:rsidRPr="007B4549">
        <w:rPr>
          <w:rFonts w:ascii="Arial" w:hAnsi="Arial" w:cs="Arial"/>
          <w:sz w:val="22"/>
          <w:szCs w:val="22"/>
        </w:rPr>
        <w:t>počet vysazovaných nižších keřů</w:t>
      </w:r>
      <w:r w:rsidRPr="007B4549">
        <w:rPr>
          <w:rFonts w:ascii="Arial" w:hAnsi="Arial" w:cs="Arial"/>
          <w:sz w:val="22"/>
          <w:szCs w:val="22"/>
        </w:rPr>
        <w:tab/>
      </w:r>
      <w:r w:rsidRPr="007B4549">
        <w:rPr>
          <w:rFonts w:ascii="Arial" w:hAnsi="Arial" w:cs="Arial"/>
          <w:sz w:val="22"/>
          <w:szCs w:val="22"/>
        </w:rPr>
        <w:tab/>
      </w:r>
      <w:r w:rsidRPr="007B4549">
        <w:rPr>
          <w:rFonts w:ascii="Arial" w:hAnsi="Arial" w:cs="Arial"/>
          <w:sz w:val="22"/>
          <w:szCs w:val="22"/>
        </w:rPr>
        <w:tab/>
      </w:r>
      <w:r w:rsidRPr="007B4549">
        <w:rPr>
          <w:rFonts w:ascii="Arial" w:hAnsi="Arial" w:cs="Arial"/>
          <w:sz w:val="22"/>
          <w:szCs w:val="22"/>
        </w:rPr>
        <w:tab/>
      </w:r>
      <w:r w:rsidRPr="007B4549">
        <w:rPr>
          <w:rFonts w:ascii="Arial" w:hAnsi="Arial" w:cs="Arial"/>
          <w:sz w:val="22"/>
          <w:szCs w:val="22"/>
        </w:rPr>
        <w:tab/>
      </w:r>
      <w:r w:rsidRPr="007B4549">
        <w:rPr>
          <w:rFonts w:ascii="Arial" w:hAnsi="Arial" w:cs="Arial"/>
          <w:sz w:val="22"/>
          <w:szCs w:val="22"/>
        </w:rPr>
        <w:tab/>
      </w:r>
      <w:r w:rsidRPr="007B4549">
        <w:rPr>
          <w:rFonts w:ascii="Arial" w:hAnsi="Arial" w:cs="Arial"/>
          <w:sz w:val="22"/>
          <w:szCs w:val="22"/>
        </w:rPr>
        <w:tab/>
        <w:t xml:space="preserve">                       </w:t>
      </w:r>
      <w:r w:rsidR="00D40E8F" w:rsidRPr="007B4549">
        <w:rPr>
          <w:rFonts w:ascii="Arial" w:hAnsi="Arial" w:cs="Arial"/>
          <w:sz w:val="22"/>
          <w:szCs w:val="22"/>
        </w:rPr>
        <w:t>9</w:t>
      </w:r>
      <w:r w:rsidR="00F70BBD" w:rsidRPr="007B4549">
        <w:rPr>
          <w:rFonts w:ascii="Arial" w:hAnsi="Arial" w:cs="Arial"/>
          <w:sz w:val="22"/>
          <w:szCs w:val="22"/>
        </w:rPr>
        <w:t>6</w:t>
      </w:r>
      <w:r w:rsidR="00D40E8F" w:rsidRPr="007B4549">
        <w:rPr>
          <w:rFonts w:ascii="Arial" w:hAnsi="Arial" w:cs="Arial"/>
          <w:sz w:val="22"/>
          <w:szCs w:val="22"/>
        </w:rPr>
        <w:t>7</w:t>
      </w:r>
      <w:r w:rsidRPr="007B4549">
        <w:rPr>
          <w:rFonts w:ascii="Arial" w:hAnsi="Arial" w:cs="Arial"/>
          <w:sz w:val="22"/>
          <w:szCs w:val="22"/>
        </w:rPr>
        <w:t xml:space="preserve"> ks</w:t>
      </w:r>
    </w:p>
    <w:p w:rsidR="00A977B9" w:rsidRPr="007B4549" w:rsidRDefault="00A977B9" w:rsidP="00A977B9">
      <w:pPr>
        <w:rPr>
          <w:rFonts w:ascii="Arial" w:hAnsi="Arial" w:cs="Arial"/>
          <w:sz w:val="22"/>
          <w:szCs w:val="22"/>
        </w:rPr>
      </w:pPr>
      <w:r w:rsidRPr="007B4549">
        <w:rPr>
          <w:rFonts w:ascii="Arial" w:hAnsi="Arial" w:cs="Arial"/>
          <w:sz w:val="22"/>
          <w:szCs w:val="22"/>
        </w:rPr>
        <w:t>počet vysazovaných popínavých dřevin</w:t>
      </w:r>
      <w:r w:rsidRPr="007B4549">
        <w:rPr>
          <w:rFonts w:ascii="Arial" w:hAnsi="Arial" w:cs="Arial"/>
          <w:sz w:val="22"/>
          <w:szCs w:val="22"/>
        </w:rPr>
        <w:tab/>
      </w:r>
      <w:r w:rsidRPr="007B4549">
        <w:rPr>
          <w:rFonts w:ascii="Arial" w:hAnsi="Arial" w:cs="Arial"/>
          <w:sz w:val="22"/>
          <w:szCs w:val="22"/>
        </w:rPr>
        <w:tab/>
      </w:r>
      <w:r w:rsidRPr="007B4549">
        <w:rPr>
          <w:rFonts w:ascii="Arial" w:hAnsi="Arial" w:cs="Arial"/>
          <w:sz w:val="22"/>
          <w:szCs w:val="22"/>
        </w:rPr>
        <w:tab/>
      </w:r>
      <w:r w:rsidRPr="007B4549">
        <w:rPr>
          <w:rFonts w:ascii="Arial" w:hAnsi="Arial" w:cs="Arial"/>
          <w:sz w:val="22"/>
          <w:szCs w:val="22"/>
        </w:rPr>
        <w:tab/>
      </w:r>
      <w:r w:rsidRPr="007B4549">
        <w:rPr>
          <w:rFonts w:ascii="Arial" w:hAnsi="Arial" w:cs="Arial"/>
          <w:sz w:val="22"/>
          <w:szCs w:val="22"/>
        </w:rPr>
        <w:tab/>
      </w:r>
      <w:r w:rsidRPr="007B4549">
        <w:rPr>
          <w:rFonts w:ascii="Arial" w:hAnsi="Arial" w:cs="Arial"/>
          <w:sz w:val="22"/>
          <w:szCs w:val="22"/>
        </w:rPr>
        <w:tab/>
        <w:t xml:space="preserve">                        </w:t>
      </w:r>
      <w:r w:rsidR="00F70BBD" w:rsidRPr="007B4549">
        <w:rPr>
          <w:rFonts w:ascii="Arial" w:hAnsi="Arial" w:cs="Arial"/>
          <w:sz w:val="22"/>
          <w:szCs w:val="22"/>
        </w:rPr>
        <w:t>374</w:t>
      </w:r>
      <w:r w:rsidRPr="007B4549">
        <w:rPr>
          <w:rFonts w:ascii="Arial" w:hAnsi="Arial" w:cs="Arial"/>
          <w:sz w:val="22"/>
          <w:szCs w:val="22"/>
        </w:rPr>
        <w:t xml:space="preserve"> ks</w:t>
      </w:r>
      <w:r w:rsidRPr="007B4549">
        <w:rPr>
          <w:rFonts w:ascii="Arial" w:hAnsi="Arial" w:cs="Arial"/>
          <w:sz w:val="22"/>
          <w:szCs w:val="22"/>
        </w:rPr>
        <w:tab/>
      </w:r>
    </w:p>
    <w:p w:rsidR="00A977B9" w:rsidRPr="007B4549" w:rsidRDefault="00A977B9" w:rsidP="00A977B9">
      <w:pPr>
        <w:rPr>
          <w:rFonts w:ascii="Arial" w:hAnsi="Arial" w:cs="Arial"/>
          <w:sz w:val="22"/>
          <w:szCs w:val="22"/>
        </w:rPr>
      </w:pPr>
      <w:r w:rsidRPr="007B4549">
        <w:rPr>
          <w:rFonts w:ascii="Arial" w:hAnsi="Arial" w:cs="Arial"/>
          <w:sz w:val="22"/>
          <w:szCs w:val="22"/>
        </w:rPr>
        <w:t>plocha záhonu v rovině</w:t>
      </w:r>
      <w:r w:rsidR="004C55B9" w:rsidRPr="007B4549">
        <w:rPr>
          <w:rFonts w:ascii="Arial" w:hAnsi="Arial" w:cs="Arial"/>
          <w:sz w:val="22"/>
          <w:szCs w:val="22"/>
        </w:rPr>
        <w:tab/>
      </w:r>
      <w:r w:rsidR="004C55B9" w:rsidRPr="007B4549">
        <w:rPr>
          <w:rFonts w:ascii="Arial" w:hAnsi="Arial" w:cs="Arial"/>
          <w:sz w:val="22"/>
          <w:szCs w:val="22"/>
        </w:rPr>
        <w:tab/>
      </w:r>
      <w:r w:rsidR="004C55B9" w:rsidRPr="007B4549">
        <w:rPr>
          <w:rFonts w:ascii="Arial" w:hAnsi="Arial" w:cs="Arial"/>
          <w:sz w:val="22"/>
          <w:szCs w:val="22"/>
        </w:rPr>
        <w:tab/>
      </w:r>
      <w:r w:rsidR="004C55B9" w:rsidRPr="007B4549">
        <w:rPr>
          <w:rFonts w:ascii="Arial" w:hAnsi="Arial" w:cs="Arial"/>
          <w:sz w:val="22"/>
          <w:szCs w:val="22"/>
        </w:rPr>
        <w:tab/>
      </w:r>
      <w:r w:rsidR="004C55B9" w:rsidRPr="007B4549">
        <w:rPr>
          <w:rFonts w:ascii="Arial" w:hAnsi="Arial" w:cs="Arial"/>
          <w:sz w:val="22"/>
          <w:szCs w:val="22"/>
        </w:rPr>
        <w:tab/>
      </w:r>
      <w:r w:rsidR="004C55B9" w:rsidRPr="007B4549">
        <w:rPr>
          <w:rFonts w:ascii="Arial" w:hAnsi="Arial" w:cs="Arial"/>
          <w:sz w:val="22"/>
          <w:szCs w:val="22"/>
        </w:rPr>
        <w:tab/>
      </w:r>
      <w:r w:rsidR="004C55B9" w:rsidRPr="007B4549">
        <w:rPr>
          <w:rFonts w:ascii="Arial" w:hAnsi="Arial" w:cs="Arial"/>
          <w:sz w:val="22"/>
          <w:szCs w:val="22"/>
        </w:rPr>
        <w:tab/>
      </w:r>
      <w:r w:rsidR="004C55B9" w:rsidRPr="007B4549">
        <w:rPr>
          <w:rFonts w:ascii="Arial" w:hAnsi="Arial" w:cs="Arial"/>
          <w:sz w:val="22"/>
          <w:szCs w:val="22"/>
        </w:rPr>
        <w:tab/>
        <w:t xml:space="preserve">                     </w:t>
      </w:r>
      <w:r w:rsidR="00F70BBD" w:rsidRPr="007B4549">
        <w:rPr>
          <w:rFonts w:ascii="Arial" w:hAnsi="Arial" w:cs="Arial"/>
          <w:sz w:val="22"/>
          <w:szCs w:val="22"/>
        </w:rPr>
        <w:t>333,0</w:t>
      </w:r>
      <w:r w:rsidRPr="007B4549">
        <w:rPr>
          <w:rFonts w:ascii="Arial" w:hAnsi="Arial" w:cs="Arial"/>
          <w:sz w:val="22"/>
          <w:szCs w:val="22"/>
        </w:rPr>
        <w:t xml:space="preserve"> m</w:t>
      </w:r>
      <w:r w:rsidRPr="007B4549">
        <w:rPr>
          <w:rFonts w:ascii="Arial" w:hAnsi="Arial" w:cs="Arial"/>
          <w:sz w:val="22"/>
          <w:szCs w:val="22"/>
          <w:vertAlign w:val="superscript"/>
        </w:rPr>
        <w:t>2</w:t>
      </w:r>
    </w:p>
    <w:p w:rsidR="0050151D" w:rsidRPr="007B4549" w:rsidRDefault="00A977B9" w:rsidP="003C002A">
      <w:pPr>
        <w:rPr>
          <w:rFonts w:ascii="Arial" w:hAnsi="Arial" w:cs="Arial"/>
          <w:sz w:val="22"/>
          <w:szCs w:val="22"/>
        </w:rPr>
      </w:pPr>
      <w:r w:rsidRPr="007B4549">
        <w:rPr>
          <w:rFonts w:ascii="Arial" w:hAnsi="Arial" w:cs="Arial"/>
          <w:sz w:val="22"/>
          <w:szCs w:val="22"/>
        </w:rPr>
        <w:t>plocha nově zakládaného trávníku</w:t>
      </w:r>
      <w:r w:rsidRPr="007B4549">
        <w:rPr>
          <w:rFonts w:ascii="Arial" w:hAnsi="Arial" w:cs="Arial"/>
          <w:sz w:val="22"/>
          <w:szCs w:val="22"/>
        </w:rPr>
        <w:tab/>
      </w:r>
      <w:r w:rsidRPr="007B4549">
        <w:rPr>
          <w:rFonts w:ascii="Arial" w:hAnsi="Arial" w:cs="Arial"/>
          <w:sz w:val="22"/>
          <w:szCs w:val="22"/>
        </w:rPr>
        <w:tab/>
      </w:r>
      <w:r w:rsidRPr="007B4549">
        <w:rPr>
          <w:rFonts w:ascii="Arial" w:hAnsi="Arial" w:cs="Arial"/>
          <w:sz w:val="22"/>
          <w:szCs w:val="22"/>
        </w:rPr>
        <w:tab/>
      </w:r>
      <w:r w:rsidRPr="007B4549">
        <w:rPr>
          <w:rFonts w:ascii="Arial" w:hAnsi="Arial" w:cs="Arial"/>
          <w:sz w:val="22"/>
          <w:szCs w:val="22"/>
        </w:rPr>
        <w:tab/>
      </w:r>
      <w:r w:rsidRPr="007B4549">
        <w:rPr>
          <w:rFonts w:ascii="Arial" w:hAnsi="Arial" w:cs="Arial"/>
          <w:sz w:val="22"/>
          <w:szCs w:val="22"/>
        </w:rPr>
        <w:tab/>
      </w:r>
      <w:r w:rsidRPr="007B4549">
        <w:rPr>
          <w:rFonts w:ascii="Arial" w:hAnsi="Arial" w:cs="Arial"/>
          <w:sz w:val="22"/>
          <w:szCs w:val="22"/>
        </w:rPr>
        <w:tab/>
      </w:r>
      <w:r w:rsidRPr="007B4549">
        <w:rPr>
          <w:rFonts w:ascii="Arial" w:hAnsi="Arial" w:cs="Arial"/>
          <w:sz w:val="22"/>
          <w:szCs w:val="22"/>
        </w:rPr>
        <w:tab/>
        <w:t xml:space="preserve">                     </w:t>
      </w:r>
      <w:r w:rsidR="004C55B9" w:rsidRPr="007B4549">
        <w:rPr>
          <w:rFonts w:ascii="Arial" w:hAnsi="Arial" w:cs="Arial"/>
          <w:sz w:val="22"/>
          <w:szCs w:val="22"/>
        </w:rPr>
        <w:t xml:space="preserve">  40,2</w:t>
      </w:r>
      <w:r w:rsidRPr="007B4549">
        <w:rPr>
          <w:rFonts w:ascii="Arial" w:hAnsi="Arial" w:cs="Arial"/>
          <w:sz w:val="22"/>
          <w:szCs w:val="22"/>
        </w:rPr>
        <w:t xml:space="preserve"> m</w:t>
      </w:r>
      <w:r w:rsidRPr="007B4549">
        <w:rPr>
          <w:rFonts w:ascii="Arial" w:hAnsi="Arial" w:cs="Arial"/>
          <w:sz w:val="22"/>
          <w:szCs w:val="22"/>
          <w:vertAlign w:val="superscript"/>
        </w:rPr>
        <w:t>2</w:t>
      </w:r>
    </w:p>
    <w:p w:rsidR="00FE2254" w:rsidRPr="00F70BBD" w:rsidRDefault="00FE2254" w:rsidP="00FE2254">
      <w:pPr>
        <w:rPr>
          <w:rFonts w:ascii="Arial" w:hAnsi="Arial" w:cs="Arial"/>
          <w:sz w:val="22"/>
          <w:szCs w:val="22"/>
          <w:highlight w:val="yellow"/>
        </w:rPr>
      </w:pPr>
    </w:p>
    <w:p w:rsidR="00FE2254" w:rsidRPr="007B4549" w:rsidRDefault="00FE2254" w:rsidP="00FE2254">
      <w:pPr>
        <w:rPr>
          <w:rFonts w:ascii="Arial" w:hAnsi="Arial" w:cs="Arial"/>
          <w:sz w:val="22"/>
          <w:szCs w:val="22"/>
        </w:rPr>
      </w:pPr>
      <w:r w:rsidRPr="007B4549">
        <w:rPr>
          <w:rFonts w:ascii="Arial" w:hAnsi="Arial" w:cs="Arial"/>
          <w:sz w:val="22"/>
          <w:szCs w:val="22"/>
        </w:rPr>
        <w:t xml:space="preserve">automatická kapková závlaha </w:t>
      </w:r>
    </w:p>
    <w:p w:rsidR="00FE2254" w:rsidRPr="00FE2254" w:rsidRDefault="00FE2254" w:rsidP="00FE2254">
      <w:pPr>
        <w:rPr>
          <w:rFonts w:ascii="Arial" w:hAnsi="Arial" w:cs="Arial"/>
          <w:sz w:val="22"/>
          <w:szCs w:val="22"/>
          <w:lang w:val="en-US"/>
        </w:rPr>
      </w:pPr>
      <w:r w:rsidRPr="007B4549">
        <w:rPr>
          <w:rFonts w:ascii="Arial" w:hAnsi="Arial" w:cs="Arial"/>
          <w:bCs/>
          <w:sz w:val="22"/>
          <w:szCs w:val="22"/>
        </w:rPr>
        <w:t xml:space="preserve">- pro popínavé </w:t>
      </w:r>
      <w:r w:rsidR="00F70BBD" w:rsidRPr="007B4549">
        <w:rPr>
          <w:rFonts w:ascii="Arial" w:hAnsi="Arial" w:cs="Arial"/>
          <w:bCs/>
          <w:sz w:val="22"/>
          <w:szCs w:val="22"/>
        </w:rPr>
        <w:t>rostliny (viz projekt automatické závlahy)</w:t>
      </w:r>
    </w:p>
    <w:p w:rsidR="007043E7" w:rsidRPr="0000242C" w:rsidRDefault="004E66B6" w:rsidP="007043E7">
      <w:pPr>
        <w:pStyle w:val="Nadpis3"/>
        <w:numPr>
          <w:ilvl w:val="0"/>
          <w:numId w:val="0"/>
        </w:numPr>
        <w:rPr>
          <w:b w:val="0"/>
          <w:bCs w:val="0"/>
          <w:sz w:val="22"/>
          <w:szCs w:val="22"/>
          <w:u w:val="single"/>
        </w:rPr>
      </w:pPr>
      <w:bookmarkStart w:id="83" w:name="_Toc22795354"/>
      <w:r w:rsidRPr="0000242C">
        <w:rPr>
          <w:b w:val="0"/>
          <w:bCs w:val="0"/>
          <w:sz w:val="22"/>
          <w:szCs w:val="22"/>
          <w:u w:val="single"/>
        </w:rPr>
        <w:t>4</w:t>
      </w:r>
      <w:r w:rsidR="007043E7" w:rsidRPr="0000242C">
        <w:rPr>
          <w:b w:val="0"/>
          <w:bCs w:val="0"/>
          <w:sz w:val="22"/>
          <w:szCs w:val="22"/>
          <w:u w:val="single"/>
        </w:rPr>
        <w:t>.</w:t>
      </w:r>
      <w:r w:rsidR="0050151D" w:rsidRPr="0000242C">
        <w:rPr>
          <w:b w:val="0"/>
          <w:bCs w:val="0"/>
          <w:sz w:val="22"/>
          <w:szCs w:val="22"/>
          <w:u w:val="single"/>
        </w:rPr>
        <w:t>4</w:t>
      </w:r>
      <w:r w:rsidR="007043E7" w:rsidRPr="0000242C">
        <w:rPr>
          <w:b w:val="0"/>
          <w:bCs w:val="0"/>
          <w:sz w:val="22"/>
          <w:szCs w:val="22"/>
          <w:u w:val="single"/>
        </w:rPr>
        <w:t>.</w:t>
      </w:r>
      <w:r w:rsidR="00F033C5" w:rsidRPr="0000242C">
        <w:rPr>
          <w:b w:val="0"/>
          <w:bCs w:val="0"/>
          <w:sz w:val="22"/>
          <w:szCs w:val="22"/>
          <w:u w:val="single"/>
        </w:rPr>
        <w:t>2</w:t>
      </w:r>
      <w:r w:rsidR="007043E7" w:rsidRPr="0000242C">
        <w:rPr>
          <w:b w:val="0"/>
          <w:bCs w:val="0"/>
          <w:sz w:val="22"/>
          <w:szCs w:val="22"/>
          <w:u w:val="single"/>
        </w:rPr>
        <w:t xml:space="preserve">. Výkaz na konstrukci – </w:t>
      </w:r>
      <w:r w:rsidR="00AC12F2" w:rsidRPr="0000242C">
        <w:rPr>
          <w:b w:val="0"/>
          <w:bCs w:val="0"/>
          <w:sz w:val="22"/>
          <w:szCs w:val="22"/>
          <w:u w:val="single"/>
        </w:rPr>
        <w:t>extenzivní</w:t>
      </w:r>
      <w:r w:rsidR="007043E7" w:rsidRPr="0000242C">
        <w:rPr>
          <w:b w:val="0"/>
          <w:bCs w:val="0"/>
          <w:sz w:val="22"/>
          <w:szCs w:val="22"/>
          <w:u w:val="single"/>
        </w:rPr>
        <w:t xml:space="preserve"> zelená střecha</w:t>
      </w:r>
      <w:bookmarkEnd w:id="83"/>
    </w:p>
    <w:p w:rsidR="003C002A" w:rsidRPr="0048732D" w:rsidRDefault="003C002A" w:rsidP="002C1F5F">
      <w:pPr>
        <w:rPr>
          <w:rFonts w:ascii="Arial" w:hAnsi="Arial" w:cs="Arial"/>
          <w:sz w:val="22"/>
          <w:szCs w:val="22"/>
        </w:rPr>
      </w:pPr>
    </w:p>
    <w:p w:rsidR="00553455" w:rsidRPr="007B4549" w:rsidRDefault="00011FE2" w:rsidP="00553455">
      <w:pPr>
        <w:tabs>
          <w:tab w:val="left" w:pos="9639"/>
        </w:tabs>
        <w:rPr>
          <w:rFonts w:ascii="Arial" w:hAnsi="Arial" w:cs="Arial"/>
          <w:sz w:val="22"/>
          <w:szCs w:val="22"/>
        </w:rPr>
      </w:pPr>
      <w:r w:rsidRPr="007B4549">
        <w:rPr>
          <w:rFonts w:ascii="Arial" w:hAnsi="Arial" w:cs="Arial"/>
          <w:sz w:val="22"/>
          <w:szCs w:val="22"/>
        </w:rPr>
        <w:t xml:space="preserve">plocha </w:t>
      </w:r>
      <w:r w:rsidR="00E63A10" w:rsidRPr="007B4549">
        <w:rPr>
          <w:rFonts w:ascii="Arial" w:hAnsi="Arial" w:cs="Arial"/>
          <w:sz w:val="22"/>
          <w:szCs w:val="22"/>
        </w:rPr>
        <w:t>extenzivní zelen</w:t>
      </w:r>
      <w:r w:rsidR="00E24629" w:rsidRPr="007B4549">
        <w:rPr>
          <w:rFonts w:ascii="Arial" w:hAnsi="Arial" w:cs="Arial"/>
          <w:sz w:val="22"/>
          <w:szCs w:val="22"/>
        </w:rPr>
        <w:t>é střechy</w:t>
      </w:r>
      <w:r w:rsidR="00A22DAE" w:rsidRPr="007B4549">
        <w:rPr>
          <w:rFonts w:ascii="Arial" w:hAnsi="Arial" w:cs="Arial"/>
          <w:sz w:val="22"/>
          <w:szCs w:val="22"/>
        </w:rPr>
        <w:t xml:space="preserve"> </w:t>
      </w:r>
      <w:r w:rsidR="00553455" w:rsidRPr="007B4549">
        <w:rPr>
          <w:rFonts w:ascii="Arial" w:hAnsi="Arial" w:cs="Arial"/>
          <w:sz w:val="22"/>
          <w:szCs w:val="22"/>
        </w:rPr>
        <w:t xml:space="preserve">                                                                                               </w:t>
      </w:r>
      <w:r w:rsidR="00E2100C" w:rsidRPr="007B4549">
        <w:rPr>
          <w:rFonts w:ascii="Arial" w:hAnsi="Arial" w:cs="Arial"/>
          <w:sz w:val="22"/>
          <w:szCs w:val="22"/>
        </w:rPr>
        <w:t xml:space="preserve"> </w:t>
      </w:r>
    </w:p>
    <w:p w:rsidR="00FE2254" w:rsidRDefault="00553455" w:rsidP="00F033C5">
      <w:pPr>
        <w:rPr>
          <w:rFonts w:ascii="Arial" w:hAnsi="Arial" w:cs="Arial"/>
          <w:sz w:val="22"/>
          <w:szCs w:val="22"/>
        </w:rPr>
      </w:pPr>
      <w:r w:rsidRPr="007B4549">
        <w:rPr>
          <w:rFonts w:ascii="Arial" w:hAnsi="Arial" w:cs="Arial"/>
          <w:sz w:val="22"/>
          <w:szCs w:val="22"/>
        </w:rPr>
        <w:t xml:space="preserve">- </w:t>
      </w:r>
      <w:r w:rsidR="00D40E8F" w:rsidRPr="007B4549">
        <w:rPr>
          <w:rFonts w:ascii="Arial" w:hAnsi="Arial" w:cs="Arial"/>
          <w:sz w:val="22"/>
          <w:szCs w:val="22"/>
        </w:rPr>
        <w:t>na střeše</w:t>
      </w:r>
      <w:r w:rsidR="00E55481" w:rsidRPr="007B4549">
        <w:rPr>
          <w:rFonts w:ascii="Arial" w:hAnsi="Arial" w:cs="Arial"/>
          <w:sz w:val="22"/>
          <w:szCs w:val="22"/>
        </w:rPr>
        <w:t xml:space="preserve"> provozně-administrativní budov</w:t>
      </w:r>
      <w:r w:rsidR="00D40E8F" w:rsidRPr="007B4549">
        <w:rPr>
          <w:rFonts w:ascii="Arial" w:hAnsi="Arial" w:cs="Arial"/>
          <w:sz w:val="22"/>
          <w:szCs w:val="22"/>
        </w:rPr>
        <w:t>y</w:t>
      </w:r>
      <w:r w:rsidR="00E55481" w:rsidRPr="007B4549">
        <w:rPr>
          <w:rFonts w:ascii="Arial" w:hAnsi="Arial" w:cs="Arial"/>
          <w:sz w:val="22"/>
          <w:szCs w:val="22"/>
        </w:rPr>
        <w:t xml:space="preserve">                                                                              </w:t>
      </w:r>
      <w:r w:rsidR="00F70BBD" w:rsidRPr="007B4549">
        <w:rPr>
          <w:rFonts w:ascii="Arial" w:hAnsi="Arial" w:cs="Arial"/>
          <w:sz w:val="22"/>
          <w:szCs w:val="22"/>
        </w:rPr>
        <w:t xml:space="preserve">717,7 </w:t>
      </w:r>
      <w:r w:rsidRPr="007B4549">
        <w:rPr>
          <w:rFonts w:ascii="Arial" w:hAnsi="Arial" w:cs="Arial"/>
          <w:sz w:val="22"/>
          <w:szCs w:val="22"/>
        </w:rPr>
        <w:t>m</w:t>
      </w:r>
      <w:r w:rsidRPr="007B4549">
        <w:rPr>
          <w:rFonts w:ascii="Arial" w:hAnsi="Arial" w:cs="Arial"/>
          <w:sz w:val="22"/>
          <w:szCs w:val="22"/>
          <w:vertAlign w:val="superscript"/>
        </w:rPr>
        <w:t>2</w:t>
      </w:r>
      <w:r w:rsidR="001E7593" w:rsidRPr="0048732D">
        <w:rPr>
          <w:rFonts w:ascii="Arial" w:hAnsi="Arial" w:cs="Arial"/>
          <w:sz w:val="22"/>
          <w:szCs w:val="22"/>
        </w:rPr>
        <w:tab/>
      </w:r>
    </w:p>
    <w:p w:rsidR="00FE2254" w:rsidRDefault="00FE2254" w:rsidP="00FE2254">
      <w:pPr>
        <w:rPr>
          <w:rFonts w:ascii="Arial" w:hAnsi="Arial" w:cs="Arial"/>
          <w:sz w:val="22"/>
          <w:szCs w:val="22"/>
        </w:rPr>
      </w:pPr>
    </w:p>
    <w:p w:rsidR="004C55B9" w:rsidRDefault="004C55B9" w:rsidP="004C55B9">
      <w:pPr>
        <w:pStyle w:val="Nadpis1"/>
        <w:numPr>
          <w:ilvl w:val="0"/>
          <w:numId w:val="0"/>
        </w:numPr>
        <w:spacing w:before="0" w:after="0"/>
        <w:rPr>
          <w:sz w:val="22"/>
          <w:szCs w:val="22"/>
        </w:rPr>
      </w:pPr>
    </w:p>
    <w:p w:rsidR="004C55B9" w:rsidRDefault="004C55B9" w:rsidP="004C55B9">
      <w:pPr>
        <w:pStyle w:val="Nadpis1"/>
        <w:numPr>
          <w:ilvl w:val="0"/>
          <w:numId w:val="0"/>
        </w:numPr>
        <w:spacing w:before="0" w:after="0"/>
        <w:rPr>
          <w:sz w:val="22"/>
          <w:szCs w:val="22"/>
        </w:rPr>
      </w:pPr>
    </w:p>
    <w:p w:rsidR="00FE2254" w:rsidRDefault="00FE2254">
      <w:pPr>
        <w:widowControl/>
        <w:suppressAutoHyphens w:val="0"/>
        <w:rPr>
          <w:rFonts w:ascii="Arial" w:hAnsi="Arial" w:cs="Arial"/>
          <w:b/>
          <w:bCs/>
          <w:sz w:val="22"/>
          <w:szCs w:val="22"/>
        </w:rPr>
      </w:pPr>
      <w:r>
        <w:rPr>
          <w:sz w:val="22"/>
          <w:szCs w:val="22"/>
        </w:rPr>
        <w:br w:type="page"/>
      </w:r>
    </w:p>
    <w:p w:rsidR="00CE0F0C" w:rsidRDefault="004E66B6" w:rsidP="004C55B9">
      <w:pPr>
        <w:pStyle w:val="Nadpis1"/>
        <w:numPr>
          <w:ilvl w:val="0"/>
          <w:numId w:val="0"/>
        </w:numPr>
        <w:spacing w:before="0" w:after="0"/>
        <w:rPr>
          <w:sz w:val="22"/>
          <w:szCs w:val="22"/>
        </w:rPr>
      </w:pPr>
      <w:bookmarkStart w:id="84" w:name="_Toc22795355"/>
      <w:r>
        <w:rPr>
          <w:sz w:val="22"/>
          <w:szCs w:val="22"/>
        </w:rPr>
        <w:lastRenderedPageBreak/>
        <w:t>5</w:t>
      </w:r>
      <w:r w:rsidR="00CE0F0C" w:rsidRPr="00EA614C">
        <w:rPr>
          <w:sz w:val="22"/>
          <w:szCs w:val="22"/>
        </w:rPr>
        <w:t xml:space="preserve">. </w:t>
      </w:r>
      <w:r w:rsidR="00CE0F0C">
        <w:rPr>
          <w:sz w:val="22"/>
          <w:szCs w:val="22"/>
        </w:rPr>
        <w:t>TERÉNNÍ A SADOVÉ ÚPRAVY</w:t>
      </w:r>
      <w:bookmarkEnd w:id="84"/>
      <w:r w:rsidR="00CE0F0C" w:rsidRPr="00EA614C">
        <w:rPr>
          <w:sz w:val="22"/>
          <w:szCs w:val="22"/>
        </w:rPr>
        <w:t xml:space="preserve"> </w:t>
      </w:r>
      <w:r w:rsidR="0068594E">
        <w:rPr>
          <w:sz w:val="22"/>
          <w:szCs w:val="22"/>
        </w:rPr>
        <w:t xml:space="preserve"> </w:t>
      </w:r>
    </w:p>
    <w:p w:rsidR="00497EA5" w:rsidRPr="0068594E" w:rsidRDefault="00497EA5" w:rsidP="00497EA5">
      <w:pPr>
        <w:ind w:firstLine="709"/>
        <w:jc w:val="both"/>
        <w:rPr>
          <w:rFonts w:ascii="Arial" w:hAnsi="Arial" w:cs="Arial"/>
          <w:color w:val="00B0F0"/>
          <w:sz w:val="22"/>
          <w:szCs w:val="22"/>
        </w:rPr>
      </w:pPr>
    </w:p>
    <w:p w:rsidR="00497EA5" w:rsidRPr="00AC12F2" w:rsidRDefault="00497EA5" w:rsidP="00497EA5">
      <w:pPr>
        <w:ind w:firstLine="709"/>
        <w:jc w:val="both"/>
        <w:rPr>
          <w:rFonts w:ascii="Arial" w:hAnsi="Arial" w:cs="Arial"/>
          <w:sz w:val="22"/>
          <w:szCs w:val="22"/>
        </w:rPr>
      </w:pPr>
      <w:r w:rsidRPr="00AC12F2">
        <w:rPr>
          <w:rFonts w:ascii="Arial" w:hAnsi="Arial" w:cs="Arial"/>
          <w:sz w:val="22"/>
          <w:szCs w:val="22"/>
        </w:rPr>
        <w:t>Mezi prvořadé podmínky úspěšné realizace patří připravené půdní prostředí, kvalitní rostlinný materiál, pečlivá výsadba se zálivkou, zabezpečení výsadeb proti poškození a především pravidelná a odborná následná péče</w:t>
      </w:r>
      <w:r w:rsidR="00F033C5">
        <w:rPr>
          <w:rFonts w:ascii="Arial" w:hAnsi="Arial" w:cs="Arial"/>
          <w:sz w:val="22"/>
          <w:szCs w:val="22"/>
        </w:rPr>
        <w:t>.</w:t>
      </w:r>
    </w:p>
    <w:p w:rsidR="00F033C5" w:rsidRPr="00C10C6B" w:rsidRDefault="00F033C5" w:rsidP="00F033C5">
      <w:pPr>
        <w:pStyle w:val="Nadpis2"/>
        <w:rPr>
          <w:sz w:val="22"/>
          <w:szCs w:val="22"/>
        </w:rPr>
      </w:pPr>
      <w:bookmarkStart w:id="85" w:name="_Toc522544251"/>
      <w:bookmarkStart w:id="86" w:name="_Toc22795356"/>
      <w:bookmarkStart w:id="87" w:name="_Toc405904131"/>
      <w:bookmarkStart w:id="88" w:name="_Toc433195919"/>
      <w:r>
        <w:rPr>
          <w:sz w:val="22"/>
          <w:szCs w:val="22"/>
        </w:rPr>
        <w:t>5</w:t>
      </w:r>
      <w:r w:rsidRPr="00C10C6B">
        <w:rPr>
          <w:sz w:val="22"/>
          <w:szCs w:val="22"/>
        </w:rPr>
        <w:t>.</w:t>
      </w:r>
      <w:r>
        <w:rPr>
          <w:sz w:val="22"/>
          <w:szCs w:val="22"/>
        </w:rPr>
        <w:t>1</w:t>
      </w:r>
      <w:r w:rsidRPr="00C10C6B">
        <w:rPr>
          <w:sz w:val="22"/>
          <w:szCs w:val="22"/>
        </w:rPr>
        <w:t>. Koordinace s inženýrskými sítěmi</w:t>
      </w:r>
      <w:bookmarkEnd w:id="85"/>
      <w:bookmarkEnd w:id="86"/>
    </w:p>
    <w:bookmarkEnd w:id="87"/>
    <w:p w:rsidR="00F033C5" w:rsidRDefault="00F033C5" w:rsidP="00F033C5">
      <w:pPr>
        <w:ind w:firstLine="709"/>
        <w:jc w:val="both"/>
        <w:rPr>
          <w:rFonts w:ascii="Arial" w:hAnsi="Arial" w:cs="Arial"/>
          <w:sz w:val="22"/>
          <w:szCs w:val="22"/>
        </w:rPr>
      </w:pPr>
    </w:p>
    <w:p w:rsidR="00F033C5" w:rsidRPr="00AC12F2" w:rsidRDefault="00F033C5" w:rsidP="00F033C5">
      <w:pPr>
        <w:ind w:firstLine="709"/>
        <w:jc w:val="both"/>
        <w:rPr>
          <w:rFonts w:ascii="Arial" w:hAnsi="Arial" w:cs="Arial"/>
          <w:sz w:val="22"/>
          <w:szCs w:val="22"/>
        </w:rPr>
      </w:pPr>
      <w:r w:rsidRPr="00AC12F2">
        <w:rPr>
          <w:rFonts w:ascii="Arial" w:hAnsi="Arial" w:cs="Arial"/>
          <w:sz w:val="22"/>
          <w:szCs w:val="22"/>
        </w:rPr>
        <w:t>U veškerých navrhovaných výsadeb stromů byla respektována ochranná pásma inženýrských sítí. Výsadby stromů jsou závislé vedle šířky okolního prostoru zejména na uložení sítí technické infrastruktury.</w:t>
      </w:r>
    </w:p>
    <w:p w:rsidR="00F033C5" w:rsidRPr="00AC12F2" w:rsidRDefault="00F033C5" w:rsidP="00F033C5">
      <w:pPr>
        <w:ind w:firstLine="709"/>
        <w:jc w:val="both"/>
        <w:rPr>
          <w:rFonts w:ascii="Arial" w:hAnsi="Arial" w:cs="Arial"/>
          <w:sz w:val="22"/>
          <w:szCs w:val="22"/>
        </w:rPr>
      </w:pPr>
      <w:r w:rsidRPr="00AC12F2">
        <w:rPr>
          <w:rFonts w:ascii="Arial" w:hAnsi="Arial" w:cs="Arial"/>
          <w:sz w:val="22"/>
          <w:szCs w:val="22"/>
        </w:rPr>
        <w:t xml:space="preserve">Podmínky prostorové koordinace sítí na veřejných plochách řeší ČSN 73 6005  Prostorové uspořádání sítí technického vybavení. </w:t>
      </w:r>
    </w:p>
    <w:p w:rsidR="00F033C5" w:rsidRPr="00AC12F2" w:rsidRDefault="00F033C5" w:rsidP="00F033C5">
      <w:pPr>
        <w:jc w:val="both"/>
        <w:rPr>
          <w:rFonts w:ascii="Arial" w:hAnsi="Arial" w:cs="Arial"/>
          <w:sz w:val="22"/>
          <w:szCs w:val="22"/>
        </w:rPr>
      </w:pPr>
    </w:p>
    <w:p w:rsidR="00F033C5" w:rsidRDefault="00F033C5" w:rsidP="00F033C5">
      <w:pPr>
        <w:jc w:val="both"/>
        <w:rPr>
          <w:rFonts w:ascii="Arial" w:hAnsi="Arial" w:cs="Arial"/>
          <w:sz w:val="22"/>
          <w:szCs w:val="22"/>
        </w:rPr>
      </w:pPr>
      <w:r w:rsidRPr="00AC12F2">
        <w:rPr>
          <w:rFonts w:ascii="Arial" w:hAnsi="Arial" w:cs="Arial"/>
          <w:sz w:val="22"/>
          <w:szCs w:val="22"/>
        </w:rPr>
        <w:t>Základní údaje ochranných pásem inženýrských sítí</w:t>
      </w:r>
    </w:p>
    <w:p w:rsidR="00F033C5" w:rsidRPr="00AC12F2" w:rsidRDefault="00F033C5" w:rsidP="00F033C5">
      <w:pPr>
        <w:jc w:val="both"/>
        <w:rPr>
          <w:rFonts w:ascii="Arial" w:hAnsi="Arial" w:cs="Arial"/>
          <w:sz w:val="22"/>
          <w:szCs w:val="22"/>
        </w:rPr>
      </w:pPr>
    </w:p>
    <w:p w:rsidR="00F033C5" w:rsidRPr="00AC12F2" w:rsidRDefault="00F033C5" w:rsidP="00F033C5">
      <w:pPr>
        <w:jc w:val="both"/>
        <w:rPr>
          <w:rFonts w:ascii="Arial" w:hAnsi="Arial" w:cs="Arial"/>
          <w:sz w:val="22"/>
          <w:szCs w:val="22"/>
        </w:rPr>
      </w:pPr>
      <w:r w:rsidRPr="00AC12F2">
        <w:rPr>
          <w:rFonts w:ascii="Arial" w:hAnsi="Arial" w:cs="Arial"/>
          <w:sz w:val="22"/>
          <w:szCs w:val="22"/>
        </w:rPr>
        <w:t>ELEKTRICKÁ ENERGIE</w:t>
      </w:r>
    </w:p>
    <w:p w:rsidR="00F033C5" w:rsidRPr="00AC12F2" w:rsidRDefault="00F033C5" w:rsidP="00F033C5">
      <w:pPr>
        <w:jc w:val="both"/>
        <w:rPr>
          <w:rFonts w:ascii="Arial" w:hAnsi="Arial" w:cs="Arial"/>
          <w:sz w:val="22"/>
          <w:szCs w:val="22"/>
        </w:rPr>
      </w:pPr>
      <w:r w:rsidRPr="00AC12F2">
        <w:rPr>
          <w:rFonts w:ascii="Arial" w:hAnsi="Arial" w:cs="Arial"/>
          <w:sz w:val="22"/>
          <w:szCs w:val="22"/>
        </w:rPr>
        <w:t>dle znění zákona č. 458/ 2000, §46, odst.5</w:t>
      </w:r>
    </w:p>
    <w:p w:rsidR="00F033C5" w:rsidRPr="00AC12F2" w:rsidRDefault="00F033C5" w:rsidP="00F033C5">
      <w:pPr>
        <w:jc w:val="both"/>
        <w:rPr>
          <w:rFonts w:ascii="Arial" w:hAnsi="Arial" w:cs="Arial"/>
          <w:sz w:val="22"/>
          <w:szCs w:val="22"/>
        </w:rPr>
      </w:pPr>
      <w:r w:rsidRPr="00AC12F2">
        <w:rPr>
          <w:rFonts w:ascii="Arial" w:hAnsi="Arial" w:cs="Arial"/>
          <w:sz w:val="22"/>
          <w:szCs w:val="22"/>
        </w:rPr>
        <w:t xml:space="preserve">podzemní vedení do 110 </w:t>
      </w:r>
      <w:proofErr w:type="spellStart"/>
      <w:r w:rsidRPr="00AC12F2">
        <w:rPr>
          <w:rFonts w:ascii="Arial" w:hAnsi="Arial" w:cs="Arial"/>
          <w:sz w:val="22"/>
          <w:szCs w:val="22"/>
        </w:rPr>
        <w:t>kV</w:t>
      </w:r>
      <w:proofErr w:type="spellEnd"/>
      <w:r w:rsidRPr="00AC12F2">
        <w:rPr>
          <w:rFonts w:ascii="Arial" w:hAnsi="Arial" w:cs="Arial"/>
          <w:sz w:val="22"/>
          <w:szCs w:val="22"/>
        </w:rPr>
        <w:t xml:space="preserve"> vč.</w:t>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t>1,0 m</w:t>
      </w:r>
    </w:p>
    <w:p w:rsidR="00F033C5" w:rsidRPr="00AC12F2" w:rsidRDefault="00F033C5" w:rsidP="00F033C5">
      <w:pPr>
        <w:jc w:val="both"/>
        <w:rPr>
          <w:rFonts w:ascii="Arial" w:hAnsi="Arial" w:cs="Arial"/>
          <w:sz w:val="22"/>
          <w:szCs w:val="22"/>
        </w:rPr>
      </w:pPr>
      <w:r w:rsidRPr="00AC12F2">
        <w:rPr>
          <w:rFonts w:ascii="Arial" w:hAnsi="Arial" w:cs="Arial"/>
          <w:sz w:val="22"/>
          <w:szCs w:val="22"/>
        </w:rPr>
        <w:t xml:space="preserve">podzemní vedení nad 110 </w:t>
      </w:r>
      <w:proofErr w:type="spellStart"/>
      <w:r w:rsidRPr="00AC12F2">
        <w:rPr>
          <w:rFonts w:ascii="Arial" w:hAnsi="Arial" w:cs="Arial"/>
          <w:sz w:val="22"/>
          <w:szCs w:val="22"/>
        </w:rPr>
        <w:t>kV</w:t>
      </w:r>
      <w:proofErr w:type="spellEnd"/>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t>3,0 m</w:t>
      </w:r>
    </w:p>
    <w:p w:rsidR="00F033C5" w:rsidRPr="00AC12F2" w:rsidRDefault="00F033C5" w:rsidP="00F033C5">
      <w:pPr>
        <w:jc w:val="both"/>
        <w:rPr>
          <w:rFonts w:ascii="Arial" w:hAnsi="Arial" w:cs="Arial"/>
          <w:sz w:val="22"/>
          <w:szCs w:val="22"/>
        </w:rPr>
      </w:pPr>
    </w:p>
    <w:p w:rsidR="00F033C5" w:rsidRPr="00AC12F2" w:rsidRDefault="00F033C5" w:rsidP="00F033C5">
      <w:pPr>
        <w:jc w:val="both"/>
        <w:rPr>
          <w:rFonts w:ascii="Arial" w:hAnsi="Arial" w:cs="Arial"/>
          <w:sz w:val="22"/>
          <w:szCs w:val="22"/>
        </w:rPr>
      </w:pPr>
      <w:r w:rsidRPr="00AC12F2">
        <w:rPr>
          <w:rFonts w:ascii="Arial" w:hAnsi="Arial" w:cs="Arial"/>
          <w:sz w:val="22"/>
          <w:szCs w:val="22"/>
        </w:rPr>
        <w:t>VODOVODNÍ ŘÁDY A KANALIZAČNÍ PŘÍPOJKY</w:t>
      </w:r>
    </w:p>
    <w:p w:rsidR="00F033C5" w:rsidRPr="00AC12F2" w:rsidRDefault="00F033C5" w:rsidP="00F033C5">
      <w:pPr>
        <w:jc w:val="both"/>
        <w:rPr>
          <w:rFonts w:ascii="Arial" w:hAnsi="Arial" w:cs="Arial"/>
          <w:sz w:val="22"/>
          <w:szCs w:val="22"/>
        </w:rPr>
      </w:pPr>
      <w:r w:rsidRPr="00AC12F2">
        <w:rPr>
          <w:rFonts w:ascii="Arial" w:hAnsi="Arial" w:cs="Arial"/>
          <w:sz w:val="22"/>
          <w:szCs w:val="22"/>
        </w:rPr>
        <w:t>dle znění zákona č. 274/ 2001, §23, odst.3</w:t>
      </w:r>
    </w:p>
    <w:p w:rsidR="00F033C5" w:rsidRPr="00AC12F2" w:rsidRDefault="00F033C5" w:rsidP="00F033C5">
      <w:pPr>
        <w:jc w:val="both"/>
        <w:rPr>
          <w:rFonts w:ascii="Arial" w:hAnsi="Arial" w:cs="Arial"/>
          <w:sz w:val="22"/>
          <w:szCs w:val="22"/>
        </w:rPr>
      </w:pPr>
      <w:r w:rsidRPr="00AC12F2">
        <w:rPr>
          <w:rFonts w:ascii="Arial" w:hAnsi="Arial" w:cs="Arial"/>
          <w:sz w:val="22"/>
          <w:szCs w:val="22"/>
        </w:rPr>
        <w:t>do průměru DN 500 mm</w:t>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t>1,5 m</w:t>
      </w:r>
    </w:p>
    <w:p w:rsidR="00F033C5" w:rsidRPr="00AC12F2" w:rsidRDefault="00F033C5" w:rsidP="00F033C5">
      <w:pPr>
        <w:jc w:val="both"/>
        <w:rPr>
          <w:rFonts w:ascii="Arial" w:hAnsi="Arial" w:cs="Arial"/>
          <w:sz w:val="22"/>
          <w:szCs w:val="22"/>
        </w:rPr>
      </w:pPr>
      <w:r w:rsidRPr="00AC12F2">
        <w:rPr>
          <w:rFonts w:ascii="Arial" w:hAnsi="Arial" w:cs="Arial"/>
          <w:sz w:val="22"/>
          <w:szCs w:val="22"/>
        </w:rPr>
        <w:t>nad průměr DN 500 mm</w:t>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t>2,5 m</w:t>
      </w:r>
    </w:p>
    <w:p w:rsidR="00F033C5" w:rsidRPr="00AC12F2" w:rsidRDefault="00F033C5" w:rsidP="00F033C5">
      <w:pPr>
        <w:jc w:val="both"/>
        <w:rPr>
          <w:rFonts w:ascii="Arial" w:hAnsi="Arial" w:cs="Arial"/>
          <w:sz w:val="22"/>
          <w:szCs w:val="22"/>
        </w:rPr>
      </w:pPr>
    </w:p>
    <w:p w:rsidR="00F033C5" w:rsidRPr="00AC12F2" w:rsidRDefault="00F033C5" w:rsidP="00F033C5">
      <w:pPr>
        <w:jc w:val="both"/>
        <w:rPr>
          <w:rFonts w:ascii="Arial" w:hAnsi="Arial" w:cs="Arial"/>
          <w:sz w:val="22"/>
          <w:szCs w:val="22"/>
        </w:rPr>
      </w:pPr>
      <w:r w:rsidRPr="00AC12F2">
        <w:rPr>
          <w:rFonts w:ascii="Arial" w:hAnsi="Arial" w:cs="Arial"/>
          <w:sz w:val="22"/>
          <w:szCs w:val="22"/>
        </w:rPr>
        <w:t>PLYN</w:t>
      </w:r>
    </w:p>
    <w:p w:rsidR="00F033C5" w:rsidRPr="00AC12F2" w:rsidRDefault="00F033C5" w:rsidP="00F033C5">
      <w:pPr>
        <w:jc w:val="both"/>
        <w:rPr>
          <w:rFonts w:ascii="Arial" w:hAnsi="Arial" w:cs="Arial"/>
          <w:sz w:val="22"/>
          <w:szCs w:val="22"/>
        </w:rPr>
      </w:pPr>
      <w:r w:rsidRPr="00AC12F2">
        <w:rPr>
          <w:rFonts w:ascii="Arial" w:hAnsi="Arial" w:cs="Arial"/>
          <w:sz w:val="22"/>
          <w:szCs w:val="22"/>
        </w:rPr>
        <w:t>dle znění zákona č. 458/ 2000, §68, odst.2a                      1,0 m</w:t>
      </w:r>
    </w:p>
    <w:p w:rsidR="00F033C5" w:rsidRPr="00AC12F2" w:rsidRDefault="00F033C5" w:rsidP="00F033C5">
      <w:pPr>
        <w:jc w:val="both"/>
        <w:rPr>
          <w:rFonts w:ascii="Arial" w:hAnsi="Arial" w:cs="Arial"/>
          <w:sz w:val="22"/>
          <w:szCs w:val="22"/>
        </w:rPr>
      </w:pPr>
      <w:r w:rsidRPr="00AC12F2">
        <w:rPr>
          <w:rFonts w:ascii="Arial" w:hAnsi="Arial" w:cs="Arial"/>
          <w:sz w:val="22"/>
          <w:szCs w:val="22"/>
        </w:rPr>
        <w:t>NTL a STL plynovody a přípojky</w:t>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p>
    <w:p w:rsidR="00F033C5" w:rsidRPr="00AC12F2" w:rsidRDefault="00F033C5" w:rsidP="00F033C5">
      <w:pPr>
        <w:jc w:val="both"/>
        <w:rPr>
          <w:rFonts w:ascii="Arial" w:hAnsi="Arial" w:cs="Arial"/>
          <w:sz w:val="22"/>
          <w:szCs w:val="22"/>
        </w:rPr>
      </w:pPr>
      <w:r w:rsidRPr="00AC12F2">
        <w:rPr>
          <w:rFonts w:ascii="Arial" w:hAnsi="Arial" w:cs="Arial"/>
          <w:sz w:val="22"/>
          <w:szCs w:val="22"/>
        </w:rPr>
        <w:t>dle znění zákona č. 458/ 2000, §68, odst.6                        2,0 m</w:t>
      </w:r>
    </w:p>
    <w:p w:rsidR="00F033C5" w:rsidRPr="00AC12F2" w:rsidRDefault="00F033C5" w:rsidP="00F033C5">
      <w:pPr>
        <w:jc w:val="both"/>
        <w:rPr>
          <w:rFonts w:ascii="Arial" w:hAnsi="Arial" w:cs="Arial"/>
          <w:sz w:val="22"/>
          <w:szCs w:val="22"/>
        </w:rPr>
      </w:pPr>
    </w:p>
    <w:p w:rsidR="00F033C5" w:rsidRPr="00AC12F2" w:rsidRDefault="00F033C5" w:rsidP="00F033C5">
      <w:pPr>
        <w:jc w:val="both"/>
        <w:rPr>
          <w:rFonts w:ascii="Arial" w:hAnsi="Arial" w:cs="Arial"/>
          <w:sz w:val="22"/>
          <w:szCs w:val="22"/>
        </w:rPr>
      </w:pPr>
      <w:r w:rsidRPr="00AC12F2">
        <w:rPr>
          <w:rFonts w:ascii="Arial" w:hAnsi="Arial" w:cs="Arial"/>
          <w:sz w:val="22"/>
          <w:szCs w:val="22"/>
        </w:rPr>
        <w:t>TELEKOMUNIKAČNÍ VEDENÍ</w:t>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t>1,5 m</w:t>
      </w:r>
    </w:p>
    <w:p w:rsidR="00F033C5" w:rsidRPr="00AC12F2" w:rsidRDefault="00F033C5" w:rsidP="00F033C5">
      <w:pPr>
        <w:jc w:val="both"/>
        <w:rPr>
          <w:rFonts w:ascii="Arial" w:hAnsi="Arial" w:cs="Arial"/>
          <w:sz w:val="22"/>
          <w:szCs w:val="22"/>
        </w:rPr>
      </w:pPr>
      <w:r w:rsidRPr="00AC12F2">
        <w:rPr>
          <w:rFonts w:ascii="Arial" w:hAnsi="Arial" w:cs="Arial"/>
          <w:sz w:val="22"/>
          <w:szCs w:val="22"/>
        </w:rPr>
        <w:t>dle znění zákona č. 151/ 2000, §92, odst.3</w:t>
      </w:r>
    </w:p>
    <w:p w:rsidR="00F033C5" w:rsidRPr="00AC12F2" w:rsidRDefault="00F033C5" w:rsidP="00F033C5">
      <w:pPr>
        <w:jc w:val="both"/>
        <w:rPr>
          <w:rFonts w:ascii="Arial" w:hAnsi="Arial" w:cs="Arial"/>
          <w:sz w:val="22"/>
          <w:szCs w:val="22"/>
        </w:rPr>
      </w:pPr>
    </w:p>
    <w:p w:rsidR="00F033C5" w:rsidRPr="00AC12F2" w:rsidRDefault="00F033C5" w:rsidP="00F033C5">
      <w:pPr>
        <w:jc w:val="both"/>
        <w:rPr>
          <w:rFonts w:ascii="Arial" w:hAnsi="Arial" w:cs="Arial"/>
          <w:sz w:val="22"/>
          <w:szCs w:val="22"/>
        </w:rPr>
      </w:pPr>
      <w:r w:rsidRPr="00AC12F2">
        <w:rPr>
          <w:rFonts w:ascii="Arial" w:hAnsi="Arial" w:cs="Arial"/>
          <w:sz w:val="22"/>
          <w:szCs w:val="22"/>
        </w:rPr>
        <w:t>TEPLOVOD</w:t>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r>
      <w:r w:rsidRPr="00AC12F2">
        <w:rPr>
          <w:rFonts w:ascii="Arial" w:hAnsi="Arial" w:cs="Arial"/>
          <w:sz w:val="22"/>
          <w:szCs w:val="22"/>
        </w:rPr>
        <w:tab/>
        <w:t>2,5 m</w:t>
      </w:r>
    </w:p>
    <w:p w:rsidR="00F033C5" w:rsidRPr="00AC12F2" w:rsidRDefault="00F033C5" w:rsidP="00F033C5">
      <w:pPr>
        <w:jc w:val="both"/>
        <w:rPr>
          <w:rFonts w:ascii="Arial" w:hAnsi="Arial" w:cs="Arial"/>
          <w:sz w:val="22"/>
          <w:szCs w:val="22"/>
        </w:rPr>
      </w:pPr>
      <w:r w:rsidRPr="00AC12F2">
        <w:rPr>
          <w:rFonts w:ascii="Arial" w:hAnsi="Arial" w:cs="Arial"/>
          <w:sz w:val="22"/>
          <w:szCs w:val="22"/>
        </w:rPr>
        <w:t>dle znění zákona č. 458/ 2000, §87, odst.2</w:t>
      </w:r>
    </w:p>
    <w:p w:rsidR="00F033C5" w:rsidRDefault="00F033C5" w:rsidP="00F033C5">
      <w:pPr>
        <w:pStyle w:val="Nadpis3"/>
        <w:widowControl/>
        <w:numPr>
          <w:ilvl w:val="0"/>
          <w:numId w:val="0"/>
        </w:numPr>
        <w:spacing w:before="0" w:after="0"/>
        <w:jc w:val="both"/>
        <w:rPr>
          <w:b w:val="0"/>
          <w:bCs w:val="0"/>
          <w:color w:val="000000"/>
          <w:sz w:val="20"/>
          <w:szCs w:val="20"/>
          <w:u w:val="single"/>
        </w:rPr>
      </w:pPr>
    </w:p>
    <w:p w:rsidR="00A977B9" w:rsidRPr="00C10C6B" w:rsidRDefault="00A977B9" w:rsidP="00A977B9">
      <w:pPr>
        <w:pStyle w:val="Nadpis2"/>
        <w:rPr>
          <w:sz w:val="22"/>
          <w:szCs w:val="22"/>
        </w:rPr>
      </w:pPr>
      <w:bookmarkStart w:id="89" w:name="_Toc522544252"/>
      <w:bookmarkStart w:id="90" w:name="_Toc22795357"/>
      <w:bookmarkStart w:id="91" w:name="_Toc522544256"/>
      <w:r>
        <w:rPr>
          <w:sz w:val="22"/>
          <w:szCs w:val="22"/>
        </w:rPr>
        <w:t>5</w:t>
      </w:r>
      <w:r w:rsidRPr="00C10C6B">
        <w:rPr>
          <w:sz w:val="22"/>
          <w:szCs w:val="22"/>
        </w:rPr>
        <w:t>.</w:t>
      </w:r>
      <w:r>
        <w:rPr>
          <w:sz w:val="22"/>
          <w:szCs w:val="22"/>
        </w:rPr>
        <w:t>2</w:t>
      </w:r>
      <w:r w:rsidRPr="00C10C6B">
        <w:rPr>
          <w:sz w:val="22"/>
          <w:szCs w:val="22"/>
        </w:rPr>
        <w:t xml:space="preserve">. </w:t>
      </w:r>
      <w:proofErr w:type="spellStart"/>
      <w:r>
        <w:rPr>
          <w:sz w:val="22"/>
          <w:szCs w:val="22"/>
        </w:rPr>
        <w:t>Arboristické</w:t>
      </w:r>
      <w:proofErr w:type="spellEnd"/>
      <w:r>
        <w:rPr>
          <w:sz w:val="22"/>
          <w:szCs w:val="22"/>
        </w:rPr>
        <w:t xml:space="preserve"> zásahy</w:t>
      </w:r>
      <w:bookmarkEnd w:id="89"/>
      <w:bookmarkEnd w:id="90"/>
    </w:p>
    <w:p w:rsidR="00A977B9" w:rsidRDefault="00A977B9" w:rsidP="00A977B9">
      <w:pPr>
        <w:pStyle w:val="Nadpis3"/>
        <w:widowControl/>
        <w:spacing w:before="0" w:after="0"/>
        <w:jc w:val="both"/>
        <w:rPr>
          <w:color w:val="000000"/>
          <w:sz w:val="20"/>
          <w:szCs w:val="20"/>
        </w:rPr>
      </w:pPr>
    </w:p>
    <w:p w:rsidR="00A977B9" w:rsidRPr="0072255A" w:rsidRDefault="00A977B9" w:rsidP="00A977B9">
      <w:pPr>
        <w:pStyle w:val="Nadpis3"/>
        <w:widowControl/>
        <w:spacing w:before="0" w:after="0"/>
        <w:jc w:val="both"/>
        <w:rPr>
          <w:b w:val="0"/>
          <w:bCs w:val="0"/>
          <w:color w:val="000000"/>
          <w:sz w:val="22"/>
          <w:szCs w:val="22"/>
          <w:u w:val="single"/>
        </w:rPr>
      </w:pPr>
      <w:bookmarkStart w:id="92" w:name="_Toc433195915"/>
      <w:bookmarkStart w:id="93" w:name="_Toc522544253"/>
      <w:bookmarkStart w:id="94" w:name="_Toc22795358"/>
      <w:r>
        <w:rPr>
          <w:b w:val="0"/>
          <w:bCs w:val="0"/>
          <w:color w:val="000000"/>
          <w:sz w:val="22"/>
          <w:szCs w:val="22"/>
          <w:u w:val="single"/>
        </w:rPr>
        <w:t>5</w:t>
      </w:r>
      <w:r w:rsidRPr="0072255A">
        <w:rPr>
          <w:b w:val="0"/>
          <w:bCs w:val="0"/>
          <w:color w:val="000000"/>
          <w:sz w:val="22"/>
          <w:szCs w:val="22"/>
          <w:u w:val="single"/>
        </w:rPr>
        <w:t>.2.1. Kácení</w:t>
      </w:r>
      <w:bookmarkEnd w:id="92"/>
      <w:bookmarkEnd w:id="93"/>
      <w:bookmarkEnd w:id="94"/>
    </w:p>
    <w:p w:rsidR="00A977B9" w:rsidRPr="00553795" w:rsidRDefault="00A977B9" w:rsidP="00A977B9">
      <w:pPr>
        <w:jc w:val="both"/>
        <w:rPr>
          <w:rFonts w:ascii="Arial" w:hAnsi="Arial" w:cs="Arial"/>
          <w:sz w:val="22"/>
          <w:szCs w:val="22"/>
        </w:rPr>
      </w:pPr>
      <w:r>
        <w:rPr>
          <w:rFonts w:ascii="Arial" w:hAnsi="Arial" w:cs="Arial"/>
          <w:sz w:val="22"/>
          <w:szCs w:val="22"/>
        </w:rPr>
        <w:t xml:space="preserve"> </w:t>
      </w:r>
    </w:p>
    <w:p w:rsidR="00A977B9" w:rsidRPr="00AC12F2" w:rsidRDefault="00A977B9" w:rsidP="00A977B9">
      <w:pPr>
        <w:ind w:firstLine="709"/>
        <w:jc w:val="both"/>
        <w:rPr>
          <w:rFonts w:ascii="Arial" w:hAnsi="Arial" w:cs="Arial"/>
          <w:sz w:val="22"/>
          <w:szCs w:val="22"/>
        </w:rPr>
      </w:pPr>
      <w:r w:rsidRPr="00AC12F2">
        <w:rPr>
          <w:rFonts w:ascii="Arial" w:hAnsi="Arial" w:cs="Arial"/>
          <w:sz w:val="22"/>
          <w:szCs w:val="22"/>
        </w:rPr>
        <w:t>Při kácení stávajících stromů se počítá s následujícím postupem. Při kácení se musí postupovat s maximální opatrností, aby nedošlo k poškození okolních stromů a keřových skupin. Veškerá dřevní hmota pokáceného stromu se poté rozřeže, naloží, a odveze na místo určené ke skladování rostlinného materiálu.</w:t>
      </w:r>
    </w:p>
    <w:p w:rsidR="00A977B9" w:rsidRPr="00AC12F2" w:rsidRDefault="00A977B9" w:rsidP="00A977B9">
      <w:pPr>
        <w:ind w:firstLine="709"/>
        <w:jc w:val="both"/>
        <w:rPr>
          <w:rFonts w:ascii="Arial" w:hAnsi="Arial" w:cs="Arial"/>
          <w:sz w:val="22"/>
          <w:szCs w:val="22"/>
        </w:rPr>
      </w:pPr>
      <w:r w:rsidRPr="00AC12F2">
        <w:rPr>
          <w:rFonts w:ascii="Arial" w:hAnsi="Arial" w:cs="Arial"/>
          <w:sz w:val="22"/>
          <w:szCs w:val="22"/>
        </w:rPr>
        <w:t>Po pokácení následuje odstranění pařezu frézováním do hloubky 30 cm a šířky odpovídající průměru pařezu. Dřevní hmota získaná při frézování se naloží a odveze na místo určené ke skládkování. Jáma po pařezu se zahrne kvalitní zeminou a povrch se urovná na úroveň a sklon okolního terénu.</w:t>
      </w:r>
    </w:p>
    <w:p w:rsidR="00A977B9" w:rsidRDefault="00A977B9" w:rsidP="00A977B9">
      <w:pPr>
        <w:ind w:firstLine="709"/>
        <w:jc w:val="both"/>
        <w:rPr>
          <w:rFonts w:ascii="Arial" w:hAnsi="Arial" w:cs="Arial"/>
          <w:sz w:val="22"/>
          <w:szCs w:val="22"/>
        </w:rPr>
      </w:pPr>
    </w:p>
    <w:p w:rsidR="00A977B9" w:rsidRDefault="00A977B9" w:rsidP="004C55B9">
      <w:pPr>
        <w:widowControl/>
        <w:suppressAutoHyphens w:val="0"/>
        <w:ind w:firstLine="709"/>
        <w:rPr>
          <w:rFonts w:ascii="Arial" w:hAnsi="Arial" w:cs="Arial"/>
          <w:sz w:val="22"/>
          <w:szCs w:val="22"/>
        </w:rPr>
      </w:pPr>
      <w:r>
        <w:rPr>
          <w:rFonts w:ascii="Arial" w:hAnsi="Arial" w:cs="Arial"/>
          <w:sz w:val="22"/>
          <w:szCs w:val="22"/>
        </w:rPr>
        <w:t>Bude splněno:</w:t>
      </w:r>
    </w:p>
    <w:p w:rsidR="00A977B9" w:rsidRPr="00AC12F2" w:rsidRDefault="00A977B9" w:rsidP="00A977B9">
      <w:pPr>
        <w:ind w:firstLine="709"/>
        <w:jc w:val="both"/>
        <w:rPr>
          <w:rFonts w:ascii="Arial" w:hAnsi="Arial" w:cs="Arial"/>
          <w:sz w:val="22"/>
          <w:szCs w:val="22"/>
        </w:rPr>
      </w:pPr>
      <w:r>
        <w:rPr>
          <w:rFonts w:ascii="Arial" w:hAnsi="Arial" w:cs="Arial"/>
          <w:sz w:val="22"/>
          <w:szCs w:val="22"/>
        </w:rPr>
        <w:t>SPPKA 02-005 2018 Kácení stromů</w:t>
      </w:r>
    </w:p>
    <w:p w:rsidR="00A977B9" w:rsidRDefault="00A977B9" w:rsidP="00A977B9">
      <w:pPr>
        <w:jc w:val="both"/>
        <w:rPr>
          <w:rFonts w:ascii="Arial" w:hAnsi="Arial" w:cs="Arial"/>
          <w:color w:val="000000"/>
          <w:sz w:val="20"/>
          <w:szCs w:val="20"/>
        </w:rPr>
      </w:pPr>
    </w:p>
    <w:p w:rsidR="003807C3" w:rsidRPr="003807C3" w:rsidRDefault="003807C3">
      <w:pPr>
        <w:widowControl/>
        <w:suppressAutoHyphens w:val="0"/>
        <w:rPr>
          <w:rFonts w:ascii="Arial" w:hAnsi="Arial"/>
          <w:bCs/>
          <w:sz w:val="22"/>
          <w:szCs w:val="22"/>
        </w:rPr>
      </w:pPr>
      <w:bookmarkStart w:id="95" w:name="_Toc433195916"/>
      <w:bookmarkStart w:id="96" w:name="_Toc522544254"/>
      <w:r w:rsidRPr="003807C3">
        <w:rPr>
          <w:sz w:val="22"/>
          <w:szCs w:val="22"/>
        </w:rPr>
        <w:br w:type="page"/>
      </w:r>
    </w:p>
    <w:p w:rsidR="00A977B9" w:rsidRPr="0072255A" w:rsidRDefault="00A977B9" w:rsidP="00A977B9">
      <w:pPr>
        <w:pStyle w:val="Nadpis3"/>
        <w:rPr>
          <w:b w:val="0"/>
          <w:sz w:val="22"/>
          <w:szCs w:val="22"/>
          <w:u w:val="single"/>
        </w:rPr>
      </w:pPr>
      <w:bookmarkStart w:id="97" w:name="_Toc22795359"/>
      <w:r>
        <w:rPr>
          <w:b w:val="0"/>
          <w:sz w:val="22"/>
          <w:szCs w:val="22"/>
          <w:u w:val="single"/>
        </w:rPr>
        <w:lastRenderedPageBreak/>
        <w:t>5</w:t>
      </w:r>
      <w:r w:rsidRPr="0072255A">
        <w:rPr>
          <w:b w:val="0"/>
          <w:sz w:val="22"/>
          <w:szCs w:val="22"/>
          <w:u w:val="single"/>
        </w:rPr>
        <w:t>.2.2. Odstranění náletů do průměru kmene 10 cm</w:t>
      </w:r>
      <w:bookmarkEnd w:id="95"/>
      <w:bookmarkEnd w:id="96"/>
      <w:bookmarkEnd w:id="97"/>
    </w:p>
    <w:p w:rsidR="00A977B9" w:rsidRPr="00211975" w:rsidRDefault="00A977B9" w:rsidP="00A977B9">
      <w:pPr>
        <w:rPr>
          <w:color w:val="00B0F0"/>
        </w:rPr>
      </w:pPr>
    </w:p>
    <w:p w:rsidR="00A977B9" w:rsidRPr="00AC12F2" w:rsidRDefault="00A977B9" w:rsidP="00A977B9">
      <w:pPr>
        <w:ind w:firstLine="709"/>
        <w:jc w:val="both"/>
        <w:rPr>
          <w:rFonts w:ascii="Arial" w:hAnsi="Arial" w:cs="Arial"/>
          <w:sz w:val="22"/>
          <w:szCs w:val="22"/>
        </w:rPr>
      </w:pPr>
      <w:r w:rsidRPr="00AC12F2">
        <w:rPr>
          <w:rFonts w:ascii="Arial" w:hAnsi="Arial" w:cs="Arial"/>
          <w:sz w:val="22"/>
          <w:szCs w:val="22"/>
        </w:rPr>
        <w:t xml:space="preserve">U keřových skupin, které jsou určeny k pokácení, bude provedeno plošné odstranění keřů odpovídající technikou (např. </w:t>
      </w:r>
      <w:proofErr w:type="spellStart"/>
      <w:r w:rsidRPr="00AC12F2">
        <w:rPr>
          <w:rFonts w:ascii="Arial" w:hAnsi="Arial" w:cs="Arial"/>
          <w:sz w:val="22"/>
          <w:szCs w:val="22"/>
        </w:rPr>
        <w:t>křovinořez</w:t>
      </w:r>
      <w:proofErr w:type="spellEnd"/>
      <w:r w:rsidRPr="00AC12F2">
        <w:rPr>
          <w:rFonts w:ascii="Arial" w:hAnsi="Arial" w:cs="Arial"/>
          <w:sz w:val="22"/>
          <w:szCs w:val="22"/>
        </w:rPr>
        <w:t>). Získaná dřevní hmota bude odklizena, naložena na dopravní prostředek a odvezena na místo určené ke skládkování. Plocha bude následně frézována půdní frézou do hloubky min. 20 cm, aby bylo zamezeno obrážení keřů z kořenů.</w:t>
      </w:r>
    </w:p>
    <w:p w:rsidR="00A977B9" w:rsidRDefault="00A977B9" w:rsidP="00A977B9">
      <w:pPr>
        <w:jc w:val="both"/>
        <w:rPr>
          <w:rFonts w:ascii="Arial" w:hAnsi="Arial" w:cs="Arial"/>
          <w:color w:val="000000"/>
          <w:sz w:val="20"/>
          <w:szCs w:val="20"/>
        </w:rPr>
      </w:pPr>
    </w:p>
    <w:p w:rsidR="00A977B9" w:rsidRPr="00B25E4C" w:rsidRDefault="00A977B9" w:rsidP="00A977B9">
      <w:pPr>
        <w:pStyle w:val="Nadpis3"/>
        <w:widowControl/>
        <w:spacing w:before="0" w:after="0"/>
        <w:jc w:val="both"/>
        <w:rPr>
          <w:color w:val="000000"/>
          <w:sz w:val="20"/>
          <w:szCs w:val="20"/>
        </w:rPr>
      </w:pPr>
      <w:bookmarkStart w:id="98" w:name="_Toc433195917"/>
    </w:p>
    <w:p w:rsidR="00A977B9" w:rsidRPr="0072255A" w:rsidRDefault="00A977B9" w:rsidP="00A977B9">
      <w:pPr>
        <w:pStyle w:val="Nadpis3"/>
        <w:widowControl/>
        <w:spacing w:before="0" w:after="0"/>
        <w:jc w:val="both"/>
        <w:rPr>
          <w:b w:val="0"/>
          <w:bCs w:val="0"/>
          <w:color w:val="000000"/>
          <w:sz w:val="22"/>
          <w:szCs w:val="22"/>
          <w:u w:val="single"/>
        </w:rPr>
      </w:pPr>
      <w:bookmarkStart w:id="99" w:name="_Toc522544255"/>
      <w:bookmarkStart w:id="100" w:name="_Toc22795360"/>
      <w:r>
        <w:rPr>
          <w:b w:val="0"/>
          <w:bCs w:val="0"/>
          <w:color w:val="000000"/>
          <w:sz w:val="22"/>
          <w:szCs w:val="22"/>
          <w:u w:val="single"/>
        </w:rPr>
        <w:t>5</w:t>
      </w:r>
      <w:r w:rsidRPr="0072255A">
        <w:rPr>
          <w:b w:val="0"/>
          <w:bCs w:val="0"/>
          <w:color w:val="000000"/>
          <w:sz w:val="22"/>
          <w:szCs w:val="22"/>
          <w:u w:val="single"/>
        </w:rPr>
        <w:t>.2.3. Řez stávajících dřevin</w:t>
      </w:r>
      <w:bookmarkEnd w:id="98"/>
      <w:bookmarkEnd w:id="99"/>
      <w:bookmarkEnd w:id="100"/>
      <w:r w:rsidRPr="0072255A">
        <w:rPr>
          <w:b w:val="0"/>
          <w:bCs w:val="0"/>
          <w:color w:val="000000"/>
          <w:sz w:val="22"/>
          <w:szCs w:val="22"/>
          <w:u w:val="single"/>
        </w:rPr>
        <w:t xml:space="preserve"> </w:t>
      </w:r>
    </w:p>
    <w:p w:rsidR="00A977B9" w:rsidRDefault="00A977B9" w:rsidP="00A977B9">
      <w:pPr>
        <w:ind w:firstLine="709"/>
        <w:jc w:val="both"/>
        <w:rPr>
          <w:rFonts w:ascii="Arial" w:hAnsi="Arial" w:cs="Arial"/>
          <w:sz w:val="22"/>
          <w:szCs w:val="22"/>
        </w:rPr>
      </w:pPr>
    </w:p>
    <w:p w:rsidR="00A977B9" w:rsidRPr="00AC12F2" w:rsidRDefault="00A977B9" w:rsidP="00A977B9">
      <w:pPr>
        <w:jc w:val="both"/>
        <w:rPr>
          <w:rFonts w:ascii="Arial" w:hAnsi="Arial" w:cs="Arial"/>
          <w:sz w:val="22"/>
          <w:szCs w:val="22"/>
        </w:rPr>
      </w:pPr>
      <w:r>
        <w:rPr>
          <w:rFonts w:ascii="Arial" w:hAnsi="Arial" w:cs="Arial"/>
          <w:color w:val="000000"/>
          <w:sz w:val="20"/>
          <w:szCs w:val="20"/>
        </w:rPr>
        <w:tab/>
      </w:r>
      <w:r w:rsidRPr="00AC12F2">
        <w:rPr>
          <w:rFonts w:ascii="Arial" w:hAnsi="Arial" w:cs="Arial"/>
          <w:sz w:val="22"/>
          <w:szCs w:val="22"/>
        </w:rPr>
        <w:t xml:space="preserve">Při výškovém prořezu stávajících dřevin je do úkonu zahrnut také </w:t>
      </w:r>
      <w:r w:rsidRPr="00AC12F2">
        <w:rPr>
          <w:rFonts w:ascii="Arial" w:hAnsi="Arial" w:cs="Arial"/>
          <w:bCs/>
          <w:sz w:val="22"/>
          <w:szCs w:val="22"/>
        </w:rPr>
        <w:t>odvoz získané dřevní hmoty</w:t>
      </w:r>
      <w:r w:rsidRPr="00AC12F2">
        <w:rPr>
          <w:rFonts w:ascii="Arial" w:hAnsi="Arial" w:cs="Arial"/>
          <w:b/>
          <w:bCs/>
          <w:sz w:val="22"/>
          <w:szCs w:val="22"/>
        </w:rPr>
        <w:t xml:space="preserve"> </w:t>
      </w:r>
      <w:r w:rsidRPr="00AC12F2">
        <w:rPr>
          <w:rFonts w:ascii="Arial" w:hAnsi="Arial" w:cs="Arial"/>
          <w:bCs/>
          <w:sz w:val="22"/>
          <w:szCs w:val="22"/>
        </w:rPr>
        <w:t xml:space="preserve">a její skládkování. </w:t>
      </w:r>
      <w:r w:rsidRPr="00AC12F2">
        <w:rPr>
          <w:rFonts w:ascii="Arial" w:hAnsi="Arial" w:cs="Arial"/>
          <w:sz w:val="22"/>
          <w:szCs w:val="22"/>
        </w:rPr>
        <w:t xml:space="preserve">U každé dřeviny bude individuálně posouzen navrhovaný zásah tak, aby byl maximálně prospěšný pro danou dřevinu. </w:t>
      </w:r>
    </w:p>
    <w:p w:rsidR="00A977B9" w:rsidRPr="00AC12F2" w:rsidRDefault="00A977B9" w:rsidP="00A977B9">
      <w:pPr>
        <w:ind w:firstLine="709"/>
        <w:jc w:val="both"/>
        <w:rPr>
          <w:rFonts w:ascii="Arial" w:hAnsi="Arial" w:cs="Arial"/>
          <w:sz w:val="22"/>
          <w:szCs w:val="22"/>
        </w:rPr>
      </w:pPr>
    </w:p>
    <w:p w:rsidR="00A977B9" w:rsidRPr="00AC12F2" w:rsidRDefault="00A977B9" w:rsidP="00A977B9">
      <w:pPr>
        <w:widowControl/>
        <w:suppressAutoHyphens w:val="0"/>
        <w:ind w:firstLine="709"/>
        <w:rPr>
          <w:rFonts w:ascii="Arial" w:hAnsi="Arial" w:cs="Arial"/>
          <w:sz w:val="22"/>
          <w:szCs w:val="22"/>
        </w:rPr>
      </w:pPr>
      <w:r w:rsidRPr="00AC12F2">
        <w:rPr>
          <w:rFonts w:ascii="Arial" w:hAnsi="Arial" w:cs="Arial"/>
          <w:sz w:val="22"/>
          <w:szCs w:val="22"/>
        </w:rPr>
        <w:t>Bude splněno:</w:t>
      </w:r>
    </w:p>
    <w:p w:rsidR="00A977B9" w:rsidRDefault="00A977B9" w:rsidP="00A977B9">
      <w:pPr>
        <w:ind w:firstLine="709"/>
        <w:jc w:val="both"/>
        <w:rPr>
          <w:rFonts w:ascii="Arial" w:hAnsi="Arial" w:cs="Arial"/>
          <w:sz w:val="22"/>
          <w:szCs w:val="22"/>
        </w:rPr>
      </w:pPr>
      <w:r>
        <w:rPr>
          <w:rFonts w:ascii="Arial" w:hAnsi="Arial" w:cs="Arial"/>
          <w:sz w:val="22"/>
          <w:szCs w:val="22"/>
        </w:rPr>
        <w:t xml:space="preserve">SPPKA 02-002 </w:t>
      </w:r>
      <w:r w:rsidRPr="00AC12F2">
        <w:rPr>
          <w:rFonts w:ascii="Arial" w:hAnsi="Arial" w:cs="Arial"/>
          <w:sz w:val="22"/>
          <w:szCs w:val="22"/>
        </w:rPr>
        <w:t>2015</w:t>
      </w:r>
      <w:r>
        <w:rPr>
          <w:rFonts w:ascii="Arial" w:hAnsi="Arial" w:cs="Arial"/>
          <w:sz w:val="22"/>
          <w:szCs w:val="22"/>
        </w:rPr>
        <w:t xml:space="preserve"> Řez stromů</w:t>
      </w:r>
    </w:p>
    <w:p w:rsidR="00A977B9" w:rsidRPr="00AC12F2" w:rsidRDefault="00A977B9" w:rsidP="00A977B9">
      <w:pPr>
        <w:ind w:firstLine="709"/>
        <w:jc w:val="both"/>
        <w:rPr>
          <w:rFonts w:ascii="Arial" w:hAnsi="Arial" w:cs="Arial"/>
          <w:sz w:val="22"/>
          <w:szCs w:val="22"/>
        </w:rPr>
      </w:pPr>
      <w:r>
        <w:rPr>
          <w:rFonts w:ascii="Arial" w:hAnsi="Arial" w:cs="Arial"/>
          <w:sz w:val="22"/>
          <w:szCs w:val="22"/>
        </w:rPr>
        <w:t>SPPKA 02-003 2014 Výsadba řez keřů</w:t>
      </w:r>
    </w:p>
    <w:p w:rsidR="00A977B9" w:rsidRDefault="00A977B9" w:rsidP="00A977B9">
      <w:pPr>
        <w:jc w:val="both"/>
        <w:rPr>
          <w:rFonts w:ascii="Arial" w:hAnsi="Arial" w:cs="Arial"/>
          <w:color w:val="000000"/>
          <w:sz w:val="20"/>
          <w:szCs w:val="20"/>
        </w:rPr>
      </w:pPr>
    </w:p>
    <w:p w:rsidR="00F033C5" w:rsidRPr="0000242C" w:rsidRDefault="00F033C5" w:rsidP="0000242C">
      <w:pPr>
        <w:pStyle w:val="Nadpis2"/>
        <w:rPr>
          <w:sz w:val="22"/>
          <w:szCs w:val="22"/>
        </w:rPr>
      </w:pPr>
      <w:bookmarkStart w:id="101" w:name="_Toc22795361"/>
      <w:r w:rsidRPr="00F033C5">
        <w:rPr>
          <w:sz w:val="22"/>
          <w:szCs w:val="22"/>
        </w:rPr>
        <w:t>5.</w:t>
      </w:r>
      <w:r w:rsidR="00A977B9">
        <w:rPr>
          <w:sz w:val="22"/>
          <w:szCs w:val="22"/>
        </w:rPr>
        <w:t>3</w:t>
      </w:r>
      <w:r w:rsidRPr="00F033C5">
        <w:rPr>
          <w:sz w:val="22"/>
          <w:szCs w:val="22"/>
        </w:rPr>
        <w:t>. Ochrana dřevin při stavební činnosti</w:t>
      </w:r>
      <w:bookmarkEnd w:id="91"/>
      <w:bookmarkEnd w:id="101"/>
    </w:p>
    <w:p w:rsidR="00F033C5" w:rsidRPr="00AC12F2" w:rsidRDefault="00F033C5" w:rsidP="00F033C5"/>
    <w:p w:rsidR="00E2505A" w:rsidRDefault="00E2505A" w:rsidP="00E2505A">
      <w:pPr>
        <w:pStyle w:val="Default"/>
        <w:ind w:firstLine="709"/>
        <w:jc w:val="both"/>
        <w:rPr>
          <w:color w:val="auto"/>
          <w:sz w:val="22"/>
          <w:szCs w:val="22"/>
        </w:rPr>
      </w:pPr>
      <w:bookmarkStart w:id="102" w:name="_Toc405904135"/>
      <w:bookmarkStart w:id="103" w:name="_Toc522544257"/>
      <w:r w:rsidRPr="00AC12F2">
        <w:rPr>
          <w:color w:val="auto"/>
          <w:sz w:val="22"/>
          <w:szCs w:val="22"/>
        </w:rPr>
        <w:t>Ochrana dřevin po dobu stavby: dřeviny, které budou ponechány, je třeba chránit před negativními účinky stavebních prací. Stromy budou po dobu výstavby chráněny v souladu s normou ČSN 83 9061</w:t>
      </w:r>
      <w:r w:rsidRPr="00AC12F2">
        <w:rPr>
          <w:color w:val="auto"/>
          <w:sz w:val="14"/>
          <w:szCs w:val="14"/>
        </w:rPr>
        <w:t xml:space="preserve">4 </w:t>
      </w:r>
      <w:r w:rsidRPr="00AC12F2">
        <w:rPr>
          <w:color w:val="auto"/>
          <w:sz w:val="22"/>
          <w:szCs w:val="22"/>
        </w:rPr>
        <w:t xml:space="preserve">Technologie vegetačních úprav v krajině - Ochrana stromů, porostů a vegetačních ploch při stavebních pracích. </w:t>
      </w:r>
    </w:p>
    <w:p w:rsidR="00E2505A" w:rsidRPr="00AC12F2" w:rsidRDefault="00E2505A" w:rsidP="00E2505A">
      <w:pPr>
        <w:pStyle w:val="Default"/>
        <w:ind w:firstLine="709"/>
        <w:jc w:val="both"/>
        <w:rPr>
          <w:color w:val="auto"/>
          <w:sz w:val="22"/>
          <w:szCs w:val="22"/>
        </w:rPr>
      </w:pPr>
    </w:p>
    <w:p w:rsidR="00E2505A" w:rsidRDefault="00E2505A" w:rsidP="00E2505A">
      <w:pPr>
        <w:ind w:left="709"/>
        <w:jc w:val="both"/>
        <w:rPr>
          <w:rFonts w:ascii="Arial" w:hAnsi="Arial" w:cs="Arial"/>
          <w:sz w:val="20"/>
          <w:szCs w:val="20"/>
        </w:rPr>
      </w:pPr>
      <w:r w:rsidRPr="00AC12F2">
        <w:rPr>
          <w:rFonts w:ascii="Arial" w:hAnsi="Arial" w:cs="Arial"/>
          <w:sz w:val="20"/>
          <w:szCs w:val="20"/>
          <w:vertAlign w:val="subscript"/>
        </w:rPr>
        <w:t>4</w:t>
      </w:r>
      <w:r w:rsidRPr="00AC12F2">
        <w:rPr>
          <w:rFonts w:ascii="Arial" w:hAnsi="Arial" w:cs="Arial"/>
          <w:sz w:val="20"/>
          <w:szCs w:val="20"/>
        </w:rPr>
        <w:t xml:space="preserve"> Stromy je nutné zabezpečit před mechanickým poškozením, a to </w:t>
      </w:r>
      <w:r w:rsidRPr="00AC12F2">
        <w:rPr>
          <w:rFonts w:ascii="Arial" w:hAnsi="Arial" w:cs="Arial"/>
          <w:b/>
          <w:sz w:val="20"/>
          <w:szCs w:val="20"/>
        </w:rPr>
        <w:t>oplocením o výši 1,8 m umístěným 1,5 m za okapovou linii stromů</w:t>
      </w:r>
      <w:r w:rsidRPr="00AC12F2">
        <w:rPr>
          <w:rFonts w:ascii="Arial" w:hAnsi="Arial" w:cs="Arial"/>
          <w:sz w:val="20"/>
          <w:szCs w:val="20"/>
        </w:rPr>
        <w:t>. Pokud není možné ochránit celou kořenovou zónu stromu, kmen bude obedněn do výšky alespoň 2 m. V kořenovém prostoru se nesmějí zřizovat hloubené výkopy. Pokud se tomu nelze v jednotlivých případech vyhnout, musí být výkop prováděn ručně a nesmí vést blíže než 2,5 m od paty kmene. Případná poranění je nutno začistit řezem a ošetřit buď přípravkem na ošetření ran nebo růstovým stimulátorem. Vzhledem k tomu, že s největší pravděpodobností dojde ke značnému snížení podzemní části stromů, doporučujeme provést preventivní řez nadzemních částí. Dřeviny je nutné ochránit před chemickým poškozením, zamokřením, zaplavením, tepelnými zdroji, navážkami, dočasným zatížením, dočasným poklesem spodní vody a před uzavřením půdního povrchu stavebními konstrukcemi. Podrobněji viz norma ČSN 83 9061.</w:t>
      </w:r>
    </w:p>
    <w:p w:rsidR="00E2505A" w:rsidRDefault="00E2505A" w:rsidP="00E2505A">
      <w:pPr>
        <w:ind w:left="709"/>
        <w:jc w:val="both"/>
        <w:rPr>
          <w:rFonts w:ascii="Arial" w:hAnsi="Arial" w:cs="Arial"/>
          <w:sz w:val="20"/>
          <w:szCs w:val="20"/>
        </w:rPr>
      </w:pPr>
    </w:p>
    <w:p w:rsidR="00E2505A" w:rsidRDefault="00E2505A" w:rsidP="00E2505A">
      <w:pPr>
        <w:widowControl/>
        <w:suppressAutoHyphens w:val="0"/>
        <w:ind w:firstLine="709"/>
        <w:rPr>
          <w:rFonts w:ascii="Arial" w:hAnsi="Arial" w:cs="Arial"/>
          <w:sz w:val="22"/>
          <w:szCs w:val="22"/>
        </w:rPr>
      </w:pPr>
      <w:r w:rsidRPr="00AC12F2">
        <w:rPr>
          <w:rFonts w:ascii="Arial" w:hAnsi="Arial" w:cs="Arial"/>
          <w:sz w:val="22"/>
          <w:szCs w:val="22"/>
        </w:rPr>
        <w:t>Bude splněno:</w:t>
      </w:r>
    </w:p>
    <w:p w:rsidR="00E2505A" w:rsidRPr="00AC12F2" w:rsidRDefault="00E2505A" w:rsidP="00E2505A">
      <w:pPr>
        <w:ind w:left="709"/>
        <w:jc w:val="both"/>
        <w:rPr>
          <w:rFonts w:ascii="Arial" w:hAnsi="Arial" w:cs="Arial"/>
          <w:sz w:val="22"/>
          <w:szCs w:val="22"/>
        </w:rPr>
      </w:pPr>
      <w:r>
        <w:rPr>
          <w:rFonts w:ascii="Arial" w:hAnsi="Arial" w:cs="Arial"/>
          <w:sz w:val="22"/>
          <w:szCs w:val="22"/>
        </w:rPr>
        <w:t>ČSN 83 9061</w:t>
      </w:r>
      <w:r w:rsidRPr="008A28DA">
        <w:rPr>
          <w:rFonts w:ascii="Arial" w:hAnsi="Arial" w:cs="Arial"/>
          <w:sz w:val="22"/>
          <w:szCs w:val="22"/>
        </w:rPr>
        <w:t xml:space="preserve"> Technologie vegetačních úprav v krajině - Ochrana stromů, porostů a vegetačních ploch při stavebních pracích</w:t>
      </w:r>
    </w:p>
    <w:p w:rsidR="00E2505A" w:rsidRDefault="00E2505A" w:rsidP="00E2505A">
      <w:pPr>
        <w:ind w:firstLine="709"/>
        <w:jc w:val="both"/>
        <w:rPr>
          <w:rFonts w:ascii="Arial" w:hAnsi="Arial" w:cs="Arial"/>
          <w:sz w:val="22"/>
          <w:szCs w:val="22"/>
        </w:rPr>
      </w:pPr>
      <w:r>
        <w:rPr>
          <w:rFonts w:ascii="Arial" w:hAnsi="Arial" w:cs="Arial"/>
          <w:sz w:val="22"/>
          <w:szCs w:val="22"/>
        </w:rPr>
        <w:t xml:space="preserve">SPPKA 01-002 </w:t>
      </w:r>
      <w:r w:rsidRPr="00AC12F2">
        <w:rPr>
          <w:rFonts w:ascii="Arial" w:hAnsi="Arial" w:cs="Arial"/>
          <w:sz w:val="22"/>
          <w:szCs w:val="22"/>
        </w:rPr>
        <w:t>201</w:t>
      </w:r>
      <w:r>
        <w:rPr>
          <w:rFonts w:ascii="Arial" w:hAnsi="Arial" w:cs="Arial"/>
          <w:sz w:val="22"/>
          <w:szCs w:val="22"/>
        </w:rPr>
        <w:t>7 Ochrana dřevin při stavební činnosti</w:t>
      </w:r>
    </w:p>
    <w:p w:rsidR="00F033C5" w:rsidRDefault="00F033C5" w:rsidP="00F033C5">
      <w:pPr>
        <w:widowControl/>
        <w:suppressAutoHyphens w:val="0"/>
        <w:rPr>
          <w:sz w:val="22"/>
          <w:szCs w:val="22"/>
        </w:rPr>
      </w:pPr>
    </w:p>
    <w:p w:rsidR="00F033C5" w:rsidRPr="00F033C5" w:rsidRDefault="00F033C5" w:rsidP="00F033C5">
      <w:pPr>
        <w:pStyle w:val="Nadpis2"/>
        <w:rPr>
          <w:sz w:val="22"/>
          <w:szCs w:val="22"/>
        </w:rPr>
      </w:pPr>
      <w:bookmarkStart w:id="104" w:name="_Toc22795362"/>
      <w:r>
        <w:rPr>
          <w:sz w:val="22"/>
          <w:szCs w:val="22"/>
        </w:rPr>
        <w:t>5.</w:t>
      </w:r>
      <w:r w:rsidR="00A977B9">
        <w:rPr>
          <w:sz w:val="22"/>
          <w:szCs w:val="22"/>
        </w:rPr>
        <w:t>4</w:t>
      </w:r>
      <w:r>
        <w:rPr>
          <w:sz w:val="22"/>
          <w:szCs w:val="22"/>
        </w:rPr>
        <w:t xml:space="preserve">. </w:t>
      </w:r>
      <w:bookmarkEnd w:id="102"/>
      <w:r>
        <w:rPr>
          <w:sz w:val="22"/>
          <w:szCs w:val="22"/>
        </w:rPr>
        <w:t>Příprava ploch před realizací sadových úprav – zeleň na rostlém terénu</w:t>
      </w:r>
      <w:bookmarkEnd w:id="103"/>
      <w:bookmarkEnd w:id="104"/>
    </w:p>
    <w:p w:rsidR="00F033C5" w:rsidRPr="00497EA5" w:rsidRDefault="00F033C5" w:rsidP="00F033C5">
      <w:pPr>
        <w:rPr>
          <w:rFonts w:ascii="Arial" w:hAnsi="Arial" w:cs="Arial"/>
          <w:color w:val="000000"/>
          <w:sz w:val="20"/>
          <w:szCs w:val="20"/>
        </w:rPr>
      </w:pPr>
    </w:p>
    <w:p w:rsidR="00F033C5" w:rsidRDefault="00F033C5" w:rsidP="00F033C5">
      <w:pPr>
        <w:ind w:firstLine="709"/>
        <w:jc w:val="both"/>
        <w:rPr>
          <w:rFonts w:ascii="Arial" w:hAnsi="Arial" w:cs="Arial"/>
          <w:sz w:val="22"/>
          <w:szCs w:val="22"/>
        </w:rPr>
      </w:pPr>
      <w:bookmarkStart w:id="105" w:name="__RefHeading__886_1810951859"/>
      <w:bookmarkStart w:id="106" w:name="__RefHeading__1840_844258668"/>
      <w:bookmarkStart w:id="107" w:name="__RefHeading__1545_615785205"/>
      <w:bookmarkStart w:id="108" w:name="__RefHeading__723_180436422"/>
      <w:bookmarkEnd w:id="105"/>
      <w:bookmarkEnd w:id="106"/>
      <w:bookmarkEnd w:id="107"/>
      <w:bookmarkEnd w:id="108"/>
      <w:r w:rsidRPr="00AC12F2">
        <w:rPr>
          <w:rFonts w:ascii="Arial" w:hAnsi="Arial" w:cs="Arial"/>
          <w:sz w:val="22"/>
          <w:szCs w:val="22"/>
        </w:rPr>
        <w:t>Hrubé terénní modelace a vyčištění povrchu od zbytků stavebních materiálů, a to zejména v místě budoucích výsadeb a trávníku, bude provedena stavbou.</w:t>
      </w:r>
      <w:r>
        <w:rPr>
          <w:rFonts w:ascii="Arial" w:hAnsi="Arial" w:cs="Arial"/>
          <w:sz w:val="22"/>
          <w:szCs w:val="22"/>
        </w:rPr>
        <w:t xml:space="preserve"> Před realizací sadových úprav je nutné nechat vytyčit inženýrské sítě a zkontrolovat, zda nedochází ke kolizi s výsadbou stromů, v případě, že ke kolizi dojde, je nutné informovat investora a projektanta.</w:t>
      </w:r>
    </w:p>
    <w:p w:rsidR="00F033C5" w:rsidRDefault="00B25C99" w:rsidP="00B25C99">
      <w:pPr>
        <w:ind w:firstLine="709"/>
        <w:jc w:val="both"/>
        <w:rPr>
          <w:rFonts w:ascii="Arial" w:hAnsi="Arial" w:cs="Arial"/>
          <w:sz w:val="22"/>
          <w:szCs w:val="22"/>
        </w:rPr>
      </w:pPr>
      <w:r>
        <w:rPr>
          <w:rFonts w:ascii="Arial" w:hAnsi="Arial" w:cs="Arial"/>
          <w:sz w:val="22"/>
          <w:szCs w:val="22"/>
        </w:rPr>
        <w:t>Na fasádě budovy bude upevněna konstrukce (kovový lankový systém) pro popínavé rostliny</w:t>
      </w:r>
      <w:r w:rsidR="0048732D">
        <w:rPr>
          <w:rFonts w:ascii="Arial" w:hAnsi="Arial" w:cs="Arial"/>
          <w:sz w:val="22"/>
          <w:szCs w:val="22"/>
        </w:rPr>
        <w:t>, bude provedena stavbou</w:t>
      </w:r>
      <w:r>
        <w:rPr>
          <w:rFonts w:ascii="Arial" w:hAnsi="Arial" w:cs="Arial"/>
          <w:sz w:val="22"/>
          <w:szCs w:val="22"/>
        </w:rPr>
        <w:t>.</w:t>
      </w:r>
    </w:p>
    <w:p w:rsidR="002F40EA" w:rsidRDefault="002F40EA" w:rsidP="00B25C99">
      <w:pPr>
        <w:ind w:firstLine="709"/>
        <w:jc w:val="both"/>
        <w:rPr>
          <w:rFonts w:ascii="Arial" w:hAnsi="Arial" w:cs="Arial"/>
          <w:sz w:val="22"/>
          <w:szCs w:val="22"/>
        </w:rPr>
      </w:pPr>
    </w:p>
    <w:p w:rsidR="002F40EA" w:rsidRPr="00440777" w:rsidRDefault="002F40EA" w:rsidP="002F40EA">
      <w:pPr>
        <w:pStyle w:val="Nadpis2"/>
        <w:rPr>
          <w:sz w:val="22"/>
          <w:szCs w:val="22"/>
        </w:rPr>
      </w:pPr>
      <w:bookmarkStart w:id="109" w:name="_Toc535401129"/>
      <w:bookmarkStart w:id="110" w:name="_Toc22795363"/>
      <w:r>
        <w:rPr>
          <w:sz w:val="22"/>
          <w:szCs w:val="22"/>
        </w:rPr>
        <w:t>5</w:t>
      </w:r>
      <w:r w:rsidRPr="00440777">
        <w:rPr>
          <w:sz w:val="22"/>
          <w:szCs w:val="22"/>
        </w:rPr>
        <w:t>.</w:t>
      </w:r>
      <w:r>
        <w:rPr>
          <w:sz w:val="22"/>
          <w:szCs w:val="22"/>
        </w:rPr>
        <w:t>5</w:t>
      </w:r>
      <w:r w:rsidRPr="00440777">
        <w:rPr>
          <w:sz w:val="22"/>
          <w:szCs w:val="22"/>
        </w:rPr>
        <w:t xml:space="preserve">. </w:t>
      </w:r>
      <w:bookmarkEnd w:id="109"/>
      <w:r>
        <w:rPr>
          <w:sz w:val="22"/>
          <w:szCs w:val="22"/>
        </w:rPr>
        <w:t>Příprava ploch pro trávník</w:t>
      </w:r>
      <w:bookmarkEnd w:id="110"/>
    </w:p>
    <w:p w:rsidR="002F40EA" w:rsidRPr="00440777" w:rsidRDefault="002F40EA" w:rsidP="002F40EA">
      <w:pPr>
        <w:jc w:val="both"/>
      </w:pPr>
    </w:p>
    <w:p w:rsidR="002F40EA" w:rsidRPr="002F40EA" w:rsidRDefault="002F40EA" w:rsidP="002F40EA">
      <w:pPr>
        <w:jc w:val="both"/>
        <w:rPr>
          <w:rFonts w:ascii="Arial" w:eastAsia="MS Mincho" w:hAnsi="Arial" w:cs="Arial"/>
          <w:iCs/>
          <w:sz w:val="22"/>
          <w:szCs w:val="22"/>
        </w:rPr>
      </w:pPr>
      <w:r w:rsidRPr="00440777">
        <w:rPr>
          <w:rFonts w:ascii="Arial" w:hAnsi="Arial" w:cs="Arial"/>
          <w:iCs/>
          <w:sz w:val="22"/>
          <w:szCs w:val="22"/>
        </w:rPr>
        <w:tab/>
      </w:r>
      <w:r w:rsidRPr="007B4549">
        <w:rPr>
          <w:rFonts w:ascii="Arial" w:hAnsi="Arial" w:cs="Arial"/>
          <w:color w:val="000000"/>
          <w:sz w:val="22"/>
          <w:szCs w:val="22"/>
        </w:rPr>
        <w:t xml:space="preserve">Nejprve bude provedeno vytyčení trávníkových ploch. </w:t>
      </w:r>
      <w:r w:rsidRPr="007B4549">
        <w:rPr>
          <w:rFonts w:ascii="Arial" w:hAnsi="Arial" w:cs="Arial"/>
          <w:iCs/>
          <w:sz w:val="22"/>
          <w:szCs w:val="22"/>
        </w:rPr>
        <w:t xml:space="preserve">Na </w:t>
      </w:r>
      <w:r w:rsidRPr="007B4549">
        <w:rPr>
          <w:rFonts w:ascii="Arial" w:eastAsia="MS Mincho" w:hAnsi="Arial" w:cs="Arial"/>
          <w:iCs/>
          <w:sz w:val="22"/>
          <w:szCs w:val="22"/>
        </w:rPr>
        <w:t xml:space="preserve">plochy určené pro nově zakládaný </w:t>
      </w:r>
      <w:r w:rsidRPr="007B4549">
        <w:rPr>
          <w:rFonts w:ascii="Arial" w:eastAsia="MS Mincho" w:hAnsi="Arial" w:cs="Arial"/>
          <w:iCs/>
          <w:sz w:val="22"/>
          <w:szCs w:val="22"/>
        </w:rPr>
        <w:lastRenderedPageBreak/>
        <w:t xml:space="preserve">trávník bude plošně aplikován totální herbicid. </w:t>
      </w:r>
      <w:r w:rsidRPr="007B4549">
        <w:rPr>
          <w:rFonts w:ascii="Arial" w:eastAsia="MS Mincho" w:hAnsi="Arial" w:cs="Arial"/>
          <w:bCs/>
          <w:iCs/>
          <w:sz w:val="22"/>
          <w:szCs w:val="22"/>
        </w:rPr>
        <w:t>Po odumření všech rostlin budou tyto rostlinné zbytky odstraněny vyhrabáním včetně kořenového systému a odvezeny na místo ke skládkování.</w:t>
      </w:r>
      <w:bookmarkStart w:id="111" w:name="__RefHeading__119_205263598011"/>
      <w:bookmarkStart w:id="112" w:name="__RefHeading__1072_47330454411"/>
      <w:bookmarkStart w:id="113" w:name="__RefHeading__422_47330454411"/>
      <w:bookmarkStart w:id="114" w:name="__RefHeading__272_172412726511"/>
      <w:bookmarkStart w:id="115" w:name="__RefHeading__161_120185641711"/>
      <w:bookmarkStart w:id="116" w:name="_Toc535401130"/>
      <w:r w:rsidR="007B4549" w:rsidRPr="007B4549">
        <w:rPr>
          <w:rFonts w:ascii="Arial" w:hAnsi="Arial" w:cs="Arial"/>
          <w:color w:val="000000"/>
          <w:sz w:val="22"/>
          <w:szCs w:val="22"/>
        </w:rPr>
        <w:t xml:space="preserve"> Poté následuje plošná úprava terénu</w:t>
      </w:r>
      <w:r w:rsidR="007B4549" w:rsidRPr="007B4549">
        <w:rPr>
          <w:rFonts w:ascii="Arial" w:eastAsia="MS Mincho" w:hAnsi="Arial" w:cs="Arial"/>
          <w:bCs/>
          <w:iCs/>
          <w:sz w:val="22"/>
          <w:szCs w:val="22"/>
        </w:rPr>
        <w:t xml:space="preserve"> Na plochy určené pro </w:t>
      </w:r>
      <w:r w:rsidR="007B4549">
        <w:rPr>
          <w:rFonts w:ascii="Arial" w:eastAsia="MS Mincho" w:hAnsi="Arial" w:cs="Arial"/>
          <w:bCs/>
          <w:iCs/>
          <w:sz w:val="22"/>
          <w:szCs w:val="22"/>
        </w:rPr>
        <w:t>založení nového trávníku</w:t>
      </w:r>
      <w:r w:rsidR="007B4549" w:rsidRPr="007B4549">
        <w:rPr>
          <w:rFonts w:ascii="Arial" w:eastAsia="MS Mincho" w:hAnsi="Arial" w:cs="Arial"/>
          <w:bCs/>
          <w:iCs/>
          <w:sz w:val="22"/>
          <w:szCs w:val="22"/>
        </w:rPr>
        <w:t xml:space="preserve"> bude rozprostřen a urovnán </w:t>
      </w:r>
      <w:r w:rsidR="007B4549" w:rsidRPr="007B4549">
        <w:rPr>
          <w:rFonts w:ascii="Arial" w:hAnsi="Arial" w:cs="Arial"/>
          <w:color w:val="000000"/>
          <w:sz w:val="22"/>
          <w:szCs w:val="22"/>
        </w:rPr>
        <w:t>kvalitní pěstební substrát (40% tříděná zemina bonity I., 40 % kvalitní kompost, 20 % písku) v tloušťce 10 cm.</w:t>
      </w:r>
    </w:p>
    <w:p w:rsidR="002F40EA" w:rsidRDefault="002F40EA" w:rsidP="002F40EA">
      <w:pPr>
        <w:pStyle w:val="Nadpis2"/>
        <w:rPr>
          <w:sz w:val="22"/>
          <w:szCs w:val="22"/>
        </w:rPr>
      </w:pPr>
    </w:p>
    <w:p w:rsidR="002F40EA" w:rsidRPr="00440777" w:rsidRDefault="002F40EA" w:rsidP="002F40EA">
      <w:pPr>
        <w:pStyle w:val="Nadpis2"/>
        <w:rPr>
          <w:sz w:val="22"/>
          <w:szCs w:val="22"/>
        </w:rPr>
      </w:pPr>
      <w:bookmarkStart w:id="117" w:name="_Toc22795364"/>
      <w:r w:rsidRPr="00440777">
        <w:rPr>
          <w:sz w:val="22"/>
          <w:szCs w:val="22"/>
        </w:rPr>
        <w:t>5.</w:t>
      </w:r>
      <w:r>
        <w:rPr>
          <w:sz w:val="22"/>
          <w:szCs w:val="22"/>
        </w:rPr>
        <w:t>6</w:t>
      </w:r>
      <w:r w:rsidRPr="00440777">
        <w:rPr>
          <w:sz w:val="22"/>
          <w:szCs w:val="22"/>
        </w:rPr>
        <w:t xml:space="preserve">. </w:t>
      </w:r>
      <w:bookmarkEnd w:id="111"/>
      <w:bookmarkEnd w:id="112"/>
      <w:bookmarkEnd w:id="113"/>
      <w:bookmarkEnd w:id="114"/>
      <w:bookmarkEnd w:id="115"/>
      <w:r w:rsidRPr="00440777">
        <w:rPr>
          <w:sz w:val="22"/>
          <w:szCs w:val="22"/>
        </w:rPr>
        <w:t>Příprava ploch pro záhon</w:t>
      </w:r>
      <w:bookmarkEnd w:id="116"/>
      <w:r w:rsidRPr="00440777">
        <w:rPr>
          <w:sz w:val="22"/>
          <w:szCs w:val="22"/>
        </w:rPr>
        <w:t>y</w:t>
      </w:r>
      <w:bookmarkEnd w:id="117"/>
    </w:p>
    <w:p w:rsidR="004F24C9" w:rsidRPr="00972104" w:rsidRDefault="004F24C9" w:rsidP="004F24C9"/>
    <w:p w:rsidR="004F24C9" w:rsidRPr="003760EB" w:rsidRDefault="004F24C9" w:rsidP="004F24C9">
      <w:pPr>
        <w:ind w:right="45"/>
        <w:jc w:val="both"/>
        <w:rPr>
          <w:rFonts w:ascii="Arial" w:eastAsia="MS Mincho" w:hAnsi="Arial" w:cs="Arial"/>
          <w:bCs/>
          <w:iCs/>
          <w:sz w:val="22"/>
          <w:szCs w:val="22"/>
        </w:rPr>
      </w:pPr>
      <w:r w:rsidRPr="00972104">
        <w:rPr>
          <w:rFonts w:ascii="Arial" w:eastAsia="MS Mincho" w:hAnsi="Arial" w:cs="Arial"/>
          <w:bCs/>
          <w:iCs/>
          <w:sz w:val="22"/>
          <w:szCs w:val="22"/>
        </w:rPr>
        <w:tab/>
      </w:r>
      <w:r w:rsidRPr="007B4549">
        <w:rPr>
          <w:rFonts w:ascii="Arial" w:hAnsi="Arial" w:cs="Arial"/>
          <w:color w:val="000000"/>
          <w:sz w:val="22"/>
          <w:szCs w:val="22"/>
        </w:rPr>
        <w:t xml:space="preserve">Nejprve bude provedeno vytyčení záhonů. </w:t>
      </w:r>
      <w:r w:rsidRPr="007B4549">
        <w:rPr>
          <w:rFonts w:ascii="Arial" w:eastAsia="MS Mincho" w:hAnsi="Arial" w:cs="Arial"/>
          <w:bCs/>
          <w:iCs/>
          <w:sz w:val="22"/>
          <w:szCs w:val="22"/>
        </w:rPr>
        <w:t xml:space="preserve">Na plochy určené pro nové </w:t>
      </w:r>
      <w:proofErr w:type="spellStart"/>
      <w:r w:rsidRPr="007B4549">
        <w:rPr>
          <w:rFonts w:ascii="Arial" w:eastAsia="MS Mincho" w:hAnsi="Arial" w:cs="Arial"/>
          <w:bCs/>
          <w:iCs/>
          <w:sz w:val="22"/>
          <w:szCs w:val="22"/>
        </w:rPr>
        <w:t>výsadeby</w:t>
      </w:r>
      <w:proofErr w:type="spellEnd"/>
      <w:r w:rsidRPr="007B4549">
        <w:rPr>
          <w:rFonts w:ascii="Arial" w:eastAsia="MS Mincho" w:hAnsi="Arial" w:cs="Arial"/>
          <w:bCs/>
          <w:iCs/>
          <w:sz w:val="22"/>
          <w:szCs w:val="22"/>
        </w:rPr>
        <w:t xml:space="preserve"> keřů bude plošně aplikován totální herbicid. Po odumření všech rostlin budou tyto rostlinné zbytky odstraněny vyhrabáním včetně kořenového systému a odvezeny na místo ke skládkování. </w:t>
      </w:r>
      <w:r w:rsidRPr="007B4549">
        <w:rPr>
          <w:rFonts w:ascii="Arial" w:hAnsi="Arial" w:cs="Arial"/>
          <w:color w:val="000000"/>
          <w:sz w:val="22"/>
          <w:szCs w:val="22"/>
        </w:rPr>
        <w:t>Poté následuje plošná úprava terénu</w:t>
      </w:r>
      <w:r w:rsidRPr="007B4549">
        <w:rPr>
          <w:rFonts w:ascii="Arial" w:eastAsia="MS Mincho" w:hAnsi="Arial" w:cs="Arial"/>
          <w:bCs/>
          <w:iCs/>
          <w:sz w:val="22"/>
          <w:szCs w:val="22"/>
        </w:rPr>
        <w:t xml:space="preserve"> </w:t>
      </w:r>
      <w:r w:rsidR="007B4549">
        <w:rPr>
          <w:rFonts w:ascii="Arial" w:eastAsia="MS Mincho" w:hAnsi="Arial" w:cs="Arial"/>
          <w:bCs/>
          <w:iCs/>
          <w:sz w:val="22"/>
          <w:szCs w:val="22"/>
        </w:rPr>
        <w:t>Na plochy určené pro nové výsad</w:t>
      </w:r>
      <w:r w:rsidRPr="007B4549">
        <w:rPr>
          <w:rFonts w:ascii="Arial" w:eastAsia="MS Mincho" w:hAnsi="Arial" w:cs="Arial"/>
          <w:bCs/>
          <w:iCs/>
          <w:sz w:val="22"/>
          <w:szCs w:val="22"/>
        </w:rPr>
        <w:t xml:space="preserve">by keřů bude rozprostřen a urovnán </w:t>
      </w:r>
      <w:r w:rsidRPr="007B4549">
        <w:rPr>
          <w:rFonts w:ascii="Arial" w:hAnsi="Arial" w:cs="Arial"/>
          <w:color w:val="000000"/>
          <w:sz w:val="22"/>
          <w:szCs w:val="22"/>
        </w:rPr>
        <w:t xml:space="preserve">kvalitní pěstební substrát (40% tříděná zemina bonity I., 40 % kvalitní kompost, 20 % písku) </w:t>
      </w:r>
      <w:r w:rsidR="0039289C" w:rsidRPr="007B4549">
        <w:rPr>
          <w:rFonts w:ascii="Arial" w:hAnsi="Arial" w:cs="Arial"/>
          <w:color w:val="000000"/>
          <w:sz w:val="22"/>
          <w:szCs w:val="22"/>
        </w:rPr>
        <w:t xml:space="preserve">v tloušťce </w:t>
      </w:r>
      <w:r w:rsidR="007B15BF">
        <w:rPr>
          <w:rFonts w:ascii="Arial" w:hAnsi="Arial" w:cs="Arial"/>
          <w:color w:val="000000"/>
          <w:sz w:val="22"/>
          <w:szCs w:val="22"/>
        </w:rPr>
        <w:t>2</w:t>
      </w:r>
      <w:r w:rsidR="0039289C" w:rsidRPr="007B4549">
        <w:rPr>
          <w:rFonts w:ascii="Arial" w:hAnsi="Arial" w:cs="Arial"/>
          <w:color w:val="000000"/>
          <w:sz w:val="22"/>
          <w:szCs w:val="22"/>
        </w:rPr>
        <w:t>0 cm</w:t>
      </w:r>
      <w:r w:rsidRPr="007B4549">
        <w:rPr>
          <w:rFonts w:ascii="Arial" w:hAnsi="Arial" w:cs="Arial"/>
          <w:color w:val="000000"/>
          <w:sz w:val="22"/>
          <w:szCs w:val="22"/>
        </w:rPr>
        <w:t xml:space="preserve">. Poté následuje založení záhonu pro výsadbu rostlin. V případě sousedícího záhonu se zpevněnou plochou, je potřeba snížit úroveň terénu pod záhonem tak, aby po dosypání záhonu mulčem, byla úroveň mulče zároveň se zpevněnou plochou. </w:t>
      </w:r>
      <w:proofErr w:type="spellStart"/>
      <w:r w:rsidRPr="007B4549">
        <w:rPr>
          <w:rFonts w:ascii="Arial" w:hAnsi="Arial" w:cs="Arial"/>
          <w:color w:val="000000"/>
          <w:sz w:val="22"/>
          <w:szCs w:val="22"/>
        </w:rPr>
        <w:t>Nivelita</w:t>
      </w:r>
      <w:proofErr w:type="spellEnd"/>
      <w:r w:rsidRPr="007B4549">
        <w:rPr>
          <w:rFonts w:ascii="Arial" w:hAnsi="Arial" w:cs="Arial"/>
          <w:color w:val="000000"/>
          <w:sz w:val="22"/>
          <w:szCs w:val="22"/>
        </w:rPr>
        <w:t xml:space="preserve"> terénu záhonu je tedy cca 10 cm níže než okolní zpevněné plochy.</w:t>
      </w:r>
      <w:r w:rsidRPr="001F099C">
        <w:rPr>
          <w:rFonts w:ascii="Arial" w:hAnsi="Arial" w:cs="Arial"/>
          <w:color w:val="000000"/>
          <w:sz w:val="22"/>
          <w:szCs w:val="22"/>
        </w:rPr>
        <w:t xml:space="preserve"> </w:t>
      </w:r>
    </w:p>
    <w:p w:rsidR="002F40EA" w:rsidRPr="007B2891" w:rsidRDefault="004F24C9" w:rsidP="004F24C9">
      <w:pPr>
        <w:ind w:left="15"/>
        <w:jc w:val="both"/>
        <w:rPr>
          <w:rFonts w:ascii="Arial" w:hAnsi="Arial" w:cs="Arial"/>
          <w:color w:val="000000"/>
          <w:sz w:val="22"/>
          <w:szCs w:val="22"/>
        </w:rPr>
      </w:pPr>
      <w:r w:rsidRPr="001F099C">
        <w:rPr>
          <w:rFonts w:ascii="Arial" w:hAnsi="Arial" w:cs="Arial"/>
          <w:color w:val="000000"/>
          <w:sz w:val="22"/>
          <w:szCs w:val="22"/>
        </w:rPr>
        <w:tab/>
        <w:t xml:space="preserve"> </w:t>
      </w:r>
      <w:r w:rsidR="002F40EA" w:rsidRPr="001F099C">
        <w:rPr>
          <w:rFonts w:ascii="Arial" w:hAnsi="Arial" w:cs="Arial"/>
          <w:color w:val="000000"/>
          <w:sz w:val="22"/>
          <w:szCs w:val="22"/>
        </w:rPr>
        <w:tab/>
        <w:t xml:space="preserve"> </w:t>
      </w:r>
      <w:bookmarkStart w:id="118" w:name="_Toc3304531"/>
    </w:p>
    <w:p w:rsidR="002F40EA" w:rsidRPr="00DC50F2" w:rsidRDefault="002F40EA" w:rsidP="002F40EA">
      <w:pPr>
        <w:pStyle w:val="Nadpis2"/>
        <w:rPr>
          <w:i w:val="0"/>
          <w:color w:val="000000"/>
          <w:sz w:val="20"/>
          <w:szCs w:val="20"/>
        </w:rPr>
      </w:pPr>
      <w:bookmarkStart w:id="119" w:name="_Toc535401131"/>
      <w:bookmarkStart w:id="120" w:name="_Toc22795365"/>
      <w:r>
        <w:rPr>
          <w:sz w:val="22"/>
          <w:szCs w:val="22"/>
        </w:rPr>
        <w:t>5</w:t>
      </w:r>
      <w:r w:rsidRPr="001F099C">
        <w:rPr>
          <w:sz w:val="22"/>
          <w:szCs w:val="22"/>
        </w:rPr>
        <w:t>.</w:t>
      </w:r>
      <w:r>
        <w:rPr>
          <w:sz w:val="22"/>
          <w:szCs w:val="22"/>
        </w:rPr>
        <w:t>7</w:t>
      </w:r>
      <w:r w:rsidRPr="001F099C">
        <w:rPr>
          <w:sz w:val="22"/>
          <w:szCs w:val="22"/>
        </w:rPr>
        <w:t>. Požadavky na rostlinný materiál</w:t>
      </w:r>
      <w:bookmarkEnd w:id="119"/>
      <w:bookmarkEnd w:id="120"/>
    </w:p>
    <w:p w:rsidR="002F40EA" w:rsidRPr="001F099C" w:rsidRDefault="002F40EA" w:rsidP="002F40EA">
      <w:pPr>
        <w:ind w:right="45"/>
        <w:jc w:val="both"/>
        <w:rPr>
          <w:rFonts w:ascii="Arial" w:hAnsi="Arial" w:cs="Arial"/>
          <w:sz w:val="22"/>
          <w:szCs w:val="22"/>
        </w:rPr>
      </w:pPr>
      <w:r w:rsidRPr="001F099C">
        <w:rPr>
          <w:rFonts w:ascii="Arial" w:hAnsi="Arial" w:cs="Arial"/>
          <w:iCs/>
          <w:sz w:val="22"/>
          <w:szCs w:val="22"/>
        </w:rPr>
        <w:t xml:space="preserve"> </w:t>
      </w:r>
    </w:p>
    <w:p w:rsidR="002F40EA" w:rsidRPr="001F099C" w:rsidRDefault="002F40EA" w:rsidP="002F40EA">
      <w:pPr>
        <w:ind w:right="45"/>
        <w:jc w:val="both"/>
        <w:rPr>
          <w:rFonts w:ascii="Arial" w:hAnsi="Arial" w:cs="Arial"/>
          <w:sz w:val="22"/>
          <w:szCs w:val="22"/>
        </w:rPr>
      </w:pPr>
      <w:r w:rsidRPr="001F099C">
        <w:rPr>
          <w:rFonts w:ascii="Arial" w:hAnsi="Arial" w:cs="Arial"/>
          <w:sz w:val="22"/>
          <w:szCs w:val="22"/>
        </w:rPr>
        <w:tab/>
        <w:t>Všechny dřeviny budou dodány pouze v kontejnerech nebo s dobře prokořeněnými zemními bal</w:t>
      </w:r>
      <w:r>
        <w:rPr>
          <w:rFonts w:ascii="Arial" w:hAnsi="Arial" w:cs="Arial"/>
          <w:sz w:val="22"/>
          <w:szCs w:val="22"/>
        </w:rPr>
        <w:t xml:space="preserve">y úměrnými velikosti rostliny.  </w:t>
      </w:r>
      <w:r w:rsidRPr="001F099C">
        <w:rPr>
          <w:rFonts w:ascii="Arial" w:hAnsi="Arial" w:cs="Arial"/>
          <w:sz w:val="22"/>
          <w:szCs w:val="22"/>
        </w:rPr>
        <w:t>Musí být bez veškerých chorob a škůdců a jimi způsobených poškození, se zdravými kořeny.</w:t>
      </w:r>
    </w:p>
    <w:p w:rsidR="002F40EA" w:rsidRDefault="002F40EA" w:rsidP="002F40EA">
      <w:pPr>
        <w:ind w:right="45"/>
        <w:jc w:val="both"/>
        <w:rPr>
          <w:rFonts w:ascii="Arial" w:hAnsi="Arial" w:cs="Arial"/>
          <w:iCs/>
          <w:sz w:val="22"/>
          <w:szCs w:val="22"/>
        </w:rPr>
      </w:pPr>
      <w:r w:rsidRPr="001F099C">
        <w:rPr>
          <w:rFonts w:ascii="Arial" w:hAnsi="Arial" w:cs="Arial"/>
          <w:sz w:val="22"/>
          <w:szCs w:val="22"/>
        </w:rPr>
        <w:tab/>
      </w:r>
      <w:r w:rsidRPr="001F099C">
        <w:rPr>
          <w:rFonts w:ascii="Arial" w:hAnsi="Arial" w:cs="Arial"/>
          <w:iCs/>
          <w:sz w:val="22"/>
          <w:szCs w:val="22"/>
        </w:rPr>
        <w:t xml:space="preserve">Všechny rostliny musí být dodány ve vyrovnané  kvalitě odpovídající standardům certifikovaných pěstitelů. </w:t>
      </w:r>
    </w:p>
    <w:p w:rsidR="002F40EA" w:rsidRPr="00145B0D" w:rsidRDefault="002F40EA" w:rsidP="002F40EA">
      <w:pPr>
        <w:ind w:right="45" w:firstLine="709"/>
        <w:jc w:val="both"/>
        <w:rPr>
          <w:rFonts w:ascii="Arial" w:hAnsi="Arial" w:cs="Arial"/>
          <w:color w:val="000000"/>
          <w:sz w:val="22"/>
          <w:szCs w:val="22"/>
        </w:rPr>
      </w:pPr>
      <w:r w:rsidRPr="001F099C">
        <w:rPr>
          <w:rFonts w:ascii="Arial" w:hAnsi="Arial" w:cs="Arial"/>
          <w:color w:val="000000"/>
          <w:sz w:val="22"/>
          <w:szCs w:val="22"/>
        </w:rPr>
        <w:t>Veškeré rostliny musí být před výsadbou schváleny zástupcem objednavatele</w:t>
      </w:r>
      <w:r>
        <w:rPr>
          <w:rFonts w:ascii="Arial" w:hAnsi="Arial" w:cs="Arial"/>
          <w:color w:val="000000"/>
          <w:sz w:val="22"/>
          <w:szCs w:val="22"/>
        </w:rPr>
        <w:t xml:space="preserve"> a technickým dozorem</w:t>
      </w:r>
      <w:r w:rsidRPr="001F099C">
        <w:rPr>
          <w:rFonts w:ascii="Arial" w:hAnsi="Arial" w:cs="Arial"/>
          <w:color w:val="000000"/>
          <w:sz w:val="22"/>
          <w:szCs w:val="22"/>
        </w:rPr>
        <w:t xml:space="preserve">. </w:t>
      </w:r>
    </w:p>
    <w:p w:rsidR="002F40EA" w:rsidRDefault="002F40EA" w:rsidP="002F40EA">
      <w:pPr>
        <w:ind w:right="45"/>
        <w:jc w:val="both"/>
        <w:rPr>
          <w:rFonts w:ascii="Arial" w:hAnsi="Arial" w:cs="Arial"/>
          <w:sz w:val="22"/>
          <w:szCs w:val="22"/>
        </w:rPr>
      </w:pPr>
    </w:p>
    <w:p w:rsidR="002F40EA" w:rsidRPr="00145B0D" w:rsidRDefault="002F40EA" w:rsidP="002F40EA">
      <w:pPr>
        <w:ind w:right="45"/>
        <w:jc w:val="both"/>
        <w:rPr>
          <w:rFonts w:ascii="Arial" w:hAnsi="Arial" w:cs="Arial"/>
          <w:b/>
          <w:sz w:val="22"/>
          <w:szCs w:val="22"/>
        </w:rPr>
      </w:pPr>
      <w:r w:rsidRPr="00145B0D">
        <w:rPr>
          <w:rFonts w:ascii="Arial" w:hAnsi="Arial" w:cs="Arial"/>
          <w:b/>
          <w:sz w:val="22"/>
          <w:szCs w:val="22"/>
        </w:rPr>
        <w:t xml:space="preserve">Bude splněno: </w:t>
      </w:r>
    </w:p>
    <w:p w:rsidR="002F40EA" w:rsidRPr="00016C2F" w:rsidRDefault="002F40EA" w:rsidP="002F40EA">
      <w:pPr>
        <w:ind w:firstLine="709"/>
        <w:jc w:val="both"/>
        <w:rPr>
          <w:rFonts w:ascii="Arial" w:hAnsi="Arial" w:cs="Arial"/>
          <w:sz w:val="22"/>
          <w:szCs w:val="22"/>
        </w:rPr>
      </w:pPr>
      <w:r w:rsidRPr="00016C2F">
        <w:rPr>
          <w:rFonts w:ascii="Arial" w:eastAsia="TT569o00" w:hAnsi="Arial" w:cs="Arial"/>
          <w:sz w:val="22"/>
          <w:szCs w:val="22"/>
        </w:rPr>
        <w:t>Č</w:t>
      </w:r>
      <w:r w:rsidRPr="00016C2F">
        <w:rPr>
          <w:rFonts w:ascii="Arial" w:eastAsia="Arial" w:hAnsi="Arial" w:cs="Arial"/>
          <w:sz w:val="22"/>
          <w:szCs w:val="22"/>
        </w:rPr>
        <w:t>SN 46 4902-1 Výp</w:t>
      </w:r>
      <w:r w:rsidRPr="00016C2F">
        <w:rPr>
          <w:rFonts w:ascii="Arial" w:eastAsia="TT569o00" w:hAnsi="Arial" w:cs="Arial"/>
          <w:sz w:val="22"/>
          <w:szCs w:val="22"/>
        </w:rPr>
        <w:t>ě</w:t>
      </w:r>
      <w:r w:rsidRPr="00016C2F">
        <w:rPr>
          <w:rFonts w:ascii="Arial" w:eastAsia="Arial" w:hAnsi="Arial" w:cs="Arial"/>
          <w:sz w:val="22"/>
          <w:szCs w:val="22"/>
        </w:rPr>
        <w:t>stky okrasných d</w:t>
      </w:r>
      <w:r w:rsidRPr="00016C2F">
        <w:rPr>
          <w:rFonts w:ascii="Arial" w:eastAsia="TT569o00" w:hAnsi="Arial" w:cs="Arial"/>
          <w:sz w:val="22"/>
          <w:szCs w:val="22"/>
        </w:rPr>
        <w:t>ř</w:t>
      </w:r>
      <w:r w:rsidRPr="00016C2F">
        <w:rPr>
          <w:rFonts w:ascii="Arial" w:eastAsia="Arial" w:hAnsi="Arial" w:cs="Arial"/>
          <w:sz w:val="22"/>
          <w:szCs w:val="22"/>
        </w:rPr>
        <w:t>evin. 2001. 33 s.</w:t>
      </w:r>
    </w:p>
    <w:p w:rsidR="002F40EA" w:rsidRPr="00296E99" w:rsidRDefault="002F40EA" w:rsidP="002F40EA">
      <w:pPr>
        <w:ind w:right="45" w:firstLine="709"/>
        <w:jc w:val="both"/>
        <w:rPr>
          <w:rFonts w:ascii="Arial" w:eastAsia="Arial" w:hAnsi="Arial" w:cs="Arial"/>
          <w:sz w:val="22"/>
          <w:szCs w:val="22"/>
        </w:rPr>
      </w:pPr>
      <w:r w:rsidRPr="00BD73D7">
        <w:rPr>
          <w:rFonts w:ascii="Arial" w:eastAsia="TT569o00" w:hAnsi="Arial" w:cs="Arial"/>
          <w:sz w:val="22"/>
          <w:szCs w:val="22"/>
        </w:rPr>
        <w:t>Č</w:t>
      </w:r>
      <w:r w:rsidRPr="00BD73D7">
        <w:rPr>
          <w:rFonts w:ascii="Arial" w:eastAsia="Arial" w:hAnsi="Arial" w:cs="Arial"/>
          <w:sz w:val="22"/>
          <w:szCs w:val="22"/>
        </w:rPr>
        <w:t>SN 83 9021 Technologie vegeta</w:t>
      </w:r>
      <w:r w:rsidRPr="00BD73D7">
        <w:rPr>
          <w:rFonts w:ascii="Arial" w:eastAsia="TT569o00" w:hAnsi="Arial" w:cs="Arial"/>
          <w:sz w:val="22"/>
          <w:szCs w:val="22"/>
        </w:rPr>
        <w:t>č</w:t>
      </w:r>
      <w:r w:rsidRPr="00BD73D7">
        <w:rPr>
          <w:rFonts w:ascii="Arial" w:eastAsia="Arial" w:hAnsi="Arial" w:cs="Arial"/>
          <w:sz w:val="22"/>
          <w:szCs w:val="22"/>
        </w:rPr>
        <w:t>ních úprav v krajin</w:t>
      </w:r>
      <w:r w:rsidRPr="00BD73D7">
        <w:rPr>
          <w:rFonts w:ascii="Arial" w:eastAsia="TT569o00" w:hAnsi="Arial" w:cs="Arial"/>
          <w:sz w:val="22"/>
          <w:szCs w:val="22"/>
        </w:rPr>
        <w:t xml:space="preserve">ě </w:t>
      </w:r>
      <w:r w:rsidRPr="00BD73D7">
        <w:rPr>
          <w:rFonts w:ascii="Arial" w:eastAsia="Arial" w:hAnsi="Arial" w:cs="Arial"/>
          <w:sz w:val="22"/>
          <w:szCs w:val="22"/>
        </w:rPr>
        <w:t>– Rostliny a jejich výsadba</w:t>
      </w:r>
    </w:p>
    <w:p w:rsidR="002F40EA" w:rsidRDefault="002F40EA" w:rsidP="002F40EA">
      <w:pPr>
        <w:ind w:right="45" w:firstLine="709"/>
        <w:jc w:val="both"/>
        <w:rPr>
          <w:rFonts w:ascii="Arial" w:hAnsi="Arial" w:cs="Arial"/>
          <w:sz w:val="22"/>
          <w:szCs w:val="22"/>
        </w:rPr>
      </w:pPr>
      <w:r>
        <w:rPr>
          <w:rFonts w:ascii="Arial" w:hAnsi="Arial" w:cs="Arial"/>
          <w:sz w:val="22"/>
          <w:szCs w:val="22"/>
        </w:rPr>
        <w:t>SPPK</w:t>
      </w:r>
      <w:r w:rsidRPr="00BD73D7">
        <w:rPr>
          <w:rFonts w:ascii="Arial" w:hAnsi="Arial" w:cs="Arial"/>
          <w:sz w:val="22"/>
          <w:szCs w:val="22"/>
        </w:rPr>
        <w:t>A</w:t>
      </w:r>
      <w:r>
        <w:rPr>
          <w:rFonts w:ascii="Arial" w:hAnsi="Arial" w:cs="Arial"/>
          <w:sz w:val="22"/>
          <w:szCs w:val="22"/>
        </w:rPr>
        <w:t xml:space="preserve"> 02 001 </w:t>
      </w:r>
      <w:r w:rsidRPr="00BD73D7">
        <w:rPr>
          <w:rFonts w:ascii="Arial" w:hAnsi="Arial" w:cs="Arial"/>
          <w:sz w:val="22"/>
          <w:szCs w:val="22"/>
        </w:rPr>
        <w:t>2013 Výsadba stromů</w:t>
      </w:r>
    </w:p>
    <w:p w:rsidR="002F40EA" w:rsidRPr="00BD73D7" w:rsidRDefault="002F40EA" w:rsidP="002F40EA">
      <w:pPr>
        <w:ind w:right="45" w:firstLine="709"/>
        <w:jc w:val="both"/>
        <w:rPr>
          <w:rFonts w:ascii="Arial" w:hAnsi="Arial" w:cs="Arial"/>
          <w:sz w:val="22"/>
          <w:szCs w:val="22"/>
        </w:rPr>
      </w:pPr>
      <w:r>
        <w:rPr>
          <w:rFonts w:ascii="Arial" w:hAnsi="Arial" w:cs="Arial"/>
          <w:sz w:val="22"/>
          <w:szCs w:val="22"/>
        </w:rPr>
        <w:t>SPPK</w:t>
      </w:r>
      <w:r w:rsidRPr="00BD73D7">
        <w:rPr>
          <w:rFonts w:ascii="Arial" w:hAnsi="Arial" w:cs="Arial"/>
          <w:sz w:val="22"/>
          <w:szCs w:val="22"/>
        </w:rPr>
        <w:t>A</w:t>
      </w:r>
      <w:r>
        <w:rPr>
          <w:rFonts w:ascii="Arial" w:hAnsi="Arial" w:cs="Arial"/>
          <w:sz w:val="22"/>
          <w:szCs w:val="22"/>
        </w:rPr>
        <w:t xml:space="preserve"> 02 003 </w:t>
      </w:r>
      <w:r w:rsidRPr="00BD73D7">
        <w:rPr>
          <w:rFonts w:ascii="Arial" w:hAnsi="Arial" w:cs="Arial"/>
          <w:sz w:val="22"/>
          <w:szCs w:val="22"/>
        </w:rPr>
        <w:t>201</w:t>
      </w:r>
      <w:r>
        <w:rPr>
          <w:rFonts w:ascii="Arial" w:hAnsi="Arial" w:cs="Arial"/>
          <w:sz w:val="22"/>
          <w:szCs w:val="22"/>
        </w:rPr>
        <w:t>4</w:t>
      </w:r>
      <w:r w:rsidRPr="00BD73D7">
        <w:rPr>
          <w:rFonts w:ascii="Arial" w:hAnsi="Arial" w:cs="Arial"/>
          <w:sz w:val="22"/>
          <w:szCs w:val="22"/>
        </w:rPr>
        <w:t xml:space="preserve"> Výsadba </w:t>
      </w:r>
      <w:r>
        <w:rPr>
          <w:rFonts w:ascii="Arial" w:hAnsi="Arial" w:cs="Arial"/>
          <w:sz w:val="22"/>
          <w:szCs w:val="22"/>
        </w:rPr>
        <w:t>řez keřů</w:t>
      </w:r>
    </w:p>
    <w:p w:rsidR="002F40EA" w:rsidRPr="001F099C" w:rsidRDefault="002F40EA" w:rsidP="002F40EA">
      <w:pPr>
        <w:ind w:right="45"/>
        <w:jc w:val="both"/>
        <w:rPr>
          <w:rFonts w:ascii="Arial" w:hAnsi="Arial" w:cs="Arial"/>
          <w:color w:val="000000"/>
          <w:sz w:val="22"/>
          <w:szCs w:val="22"/>
        </w:rPr>
      </w:pPr>
    </w:p>
    <w:p w:rsidR="002F40EA" w:rsidRPr="001F099C" w:rsidRDefault="002F40EA" w:rsidP="002F40EA">
      <w:pPr>
        <w:pStyle w:val="Nadpis2"/>
        <w:rPr>
          <w:sz w:val="22"/>
          <w:szCs w:val="22"/>
        </w:rPr>
      </w:pPr>
      <w:bookmarkStart w:id="121" w:name="_Toc535401132"/>
      <w:bookmarkStart w:id="122" w:name="_Toc22795366"/>
      <w:r>
        <w:rPr>
          <w:sz w:val="22"/>
          <w:szCs w:val="22"/>
        </w:rPr>
        <w:t>5</w:t>
      </w:r>
      <w:r w:rsidRPr="008542CE">
        <w:rPr>
          <w:sz w:val="22"/>
          <w:szCs w:val="22"/>
        </w:rPr>
        <w:t>.</w:t>
      </w:r>
      <w:r>
        <w:rPr>
          <w:sz w:val="22"/>
          <w:szCs w:val="22"/>
        </w:rPr>
        <w:t>8</w:t>
      </w:r>
      <w:r w:rsidRPr="008542CE">
        <w:rPr>
          <w:sz w:val="22"/>
          <w:szCs w:val="22"/>
        </w:rPr>
        <w:t>. Výsadba rostlin – stromy</w:t>
      </w:r>
      <w:bookmarkEnd w:id="121"/>
      <w:bookmarkEnd w:id="122"/>
    </w:p>
    <w:p w:rsidR="002F40EA" w:rsidRPr="001F099C" w:rsidRDefault="002F40EA" w:rsidP="002F40EA">
      <w:pPr>
        <w:rPr>
          <w:rFonts w:ascii="Arial" w:hAnsi="Arial" w:cs="Arial"/>
          <w:sz w:val="22"/>
          <w:szCs w:val="22"/>
        </w:rPr>
      </w:pPr>
    </w:p>
    <w:p w:rsidR="002F40EA" w:rsidRDefault="002F40EA" w:rsidP="002F40EA">
      <w:pPr>
        <w:ind w:right="45" w:firstLine="709"/>
        <w:jc w:val="both"/>
        <w:rPr>
          <w:rFonts w:ascii="Arial" w:hAnsi="Arial" w:cs="Arial"/>
          <w:iCs/>
          <w:sz w:val="22"/>
          <w:szCs w:val="22"/>
        </w:rPr>
      </w:pPr>
      <w:r w:rsidRPr="007B4549">
        <w:rPr>
          <w:rFonts w:ascii="Arial" w:hAnsi="Arial" w:cs="Arial"/>
          <w:sz w:val="22"/>
          <w:szCs w:val="22"/>
        </w:rPr>
        <w:t xml:space="preserve">Podle tvaru a růstových charakteristik zde budou vysazovány listnaté stromy kmenného tvaru s víceletou kvalitně zapěstovanou korunou s nepoškozeným terminálním výhonem. </w:t>
      </w:r>
      <w:r w:rsidRPr="007B4549">
        <w:rPr>
          <w:rFonts w:ascii="Arial" w:hAnsi="Arial" w:cs="Arial"/>
          <w:iCs/>
          <w:sz w:val="22"/>
          <w:szCs w:val="22"/>
        </w:rPr>
        <w:t>Alejové stromy mají nasazení koruny min. 2,5 m</w:t>
      </w:r>
      <w:r w:rsidRPr="007B4549">
        <w:rPr>
          <w:rFonts w:ascii="Arial" w:hAnsi="Arial" w:cs="Arial"/>
          <w:sz w:val="22"/>
          <w:szCs w:val="22"/>
        </w:rPr>
        <w:t>.</w:t>
      </w:r>
      <w:r>
        <w:rPr>
          <w:rFonts w:ascii="Arial" w:hAnsi="Arial" w:cs="Arial"/>
          <w:sz w:val="22"/>
          <w:szCs w:val="22"/>
        </w:rPr>
        <w:t xml:space="preserve"> O</w:t>
      </w:r>
      <w:r w:rsidRPr="001F099C">
        <w:rPr>
          <w:rFonts w:ascii="Arial" w:hAnsi="Arial" w:cs="Arial"/>
          <w:sz w:val="22"/>
          <w:szCs w:val="22"/>
        </w:rPr>
        <w:t xml:space="preserve">bvod kmínku vysazovaných dřevin musí odpovídat výsadbové velikosti určené v seznamu rostlin. </w:t>
      </w:r>
      <w:r w:rsidRPr="001F099C">
        <w:rPr>
          <w:rFonts w:ascii="Arial" w:hAnsi="Arial" w:cs="Arial"/>
          <w:iCs/>
          <w:sz w:val="22"/>
          <w:szCs w:val="22"/>
        </w:rPr>
        <w:t xml:space="preserve">Habitus stromu musí odpovídat druhu, koruna i kmen budou bez nežádoucích zásahů. Průběžný terminál nesmí být sesazen ve starším než jednoletém dřevě a v době odběru ze školky kvalitně zapěstován. </w:t>
      </w:r>
    </w:p>
    <w:p w:rsidR="002F40EA" w:rsidRPr="00145B0D" w:rsidRDefault="002F40EA" w:rsidP="002F40EA">
      <w:pPr>
        <w:ind w:right="45" w:firstLine="709"/>
        <w:jc w:val="both"/>
        <w:rPr>
          <w:rFonts w:ascii="Arial" w:hAnsi="Arial" w:cs="Arial"/>
          <w:color w:val="000000"/>
          <w:sz w:val="22"/>
          <w:szCs w:val="22"/>
        </w:rPr>
      </w:pPr>
      <w:r w:rsidRPr="001F099C">
        <w:rPr>
          <w:rFonts w:ascii="Arial" w:hAnsi="Arial" w:cs="Arial"/>
          <w:color w:val="000000"/>
          <w:sz w:val="22"/>
          <w:szCs w:val="22"/>
        </w:rPr>
        <w:t xml:space="preserve">Všechny </w:t>
      </w:r>
      <w:r>
        <w:rPr>
          <w:rFonts w:ascii="Arial" w:hAnsi="Arial" w:cs="Arial"/>
          <w:color w:val="000000"/>
          <w:sz w:val="22"/>
          <w:szCs w:val="22"/>
        </w:rPr>
        <w:t>stromy</w:t>
      </w:r>
      <w:r w:rsidRPr="001F099C">
        <w:rPr>
          <w:rFonts w:ascii="Arial" w:hAnsi="Arial" w:cs="Arial"/>
          <w:color w:val="000000"/>
          <w:sz w:val="22"/>
          <w:szCs w:val="22"/>
        </w:rPr>
        <w:t xml:space="preserve"> budou dodány pouze v kontejnerech nebo s dobře prokořeněnými zemními baly úměrnými velikosti </w:t>
      </w:r>
      <w:r>
        <w:rPr>
          <w:rFonts w:ascii="Arial" w:hAnsi="Arial" w:cs="Arial"/>
          <w:color w:val="000000"/>
          <w:sz w:val="22"/>
          <w:szCs w:val="22"/>
        </w:rPr>
        <w:t>stromu</w:t>
      </w:r>
      <w:r w:rsidRPr="001F099C">
        <w:rPr>
          <w:rFonts w:ascii="Arial" w:hAnsi="Arial" w:cs="Arial"/>
          <w:color w:val="000000"/>
          <w:sz w:val="22"/>
          <w:szCs w:val="22"/>
        </w:rPr>
        <w:t>. Musí být bez veškerých chorob a škůdců a jimi způsobených poškození, se zdravými kořeny.</w:t>
      </w:r>
    </w:p>
    <w:p w:rsidR="002F40EA" w:rsidRDefault="002F40EA" w:rsidP="002F40EA">
      <w:pPr>
        <w:ind w:right="45" w:firstLine="709"/>
        <w:jc w:val="both"/>
        <w:rPr>
          <w:rFonts w:ascii="Arial" w:hAnsi="Arial" w:cs="Arial"/>
          <w:color w:val="000000"/>
          <w:sz w:val="22"/>
          <w:szCs w:val="22"/>
        </w:rPr>
      </w:pPr>
      <w:r w:rsidRPr="001F099C">
        <w:rPr>
          <w:rFonts w:ascii="Arial" w:hAnsi="Arial" w:cs="Arial"/>
          <w:iCs/>
          <w:color w:val="000000"/>
          <w:sz w:val="22"/>
          <w:szCs w:val="22"/>
        </w:rPr>
        <w:t xml:space="preserve">Všechny </w:t>
      </w:r>
      <w:r>
        <w:rPr>
          <w:rFonts w:ascii="Arial" w:hAnsi="Arial" w:cs="Arial"/>
          <w:iCs/>
          <w:color w:val="000000"/>
          <w:sz w:val="22"/>
          <w:szCs w:val="22"/>
        </w:rPr>
        <w:t>stromy</w:t>
      </w:r>
      <w:r w:rsidRPr="001F099C">
        <w:rPr>
          <w:rFonts w:ascii="Arial" w:hAnsi="Arial" w:cs="Arial"/>
          <w:iCs/>
          <w:color w:val="000000"/>
          <w:sz w:val="22"/>
          <w:szCs w:val="22"/>
        </w:rPr>
        <w:t xml:space="preserve"> musí být dodány ve vyrovnané  kvalitě odpovídající standardům certifikovaných pěstitelů.</w:t>
      </w:r>
      <w:r w:rsidRPr="003227AD">
        <w:rPr>
          <w:rFonts w:ascii="Arial" w:hAnsi="Arial" w:cs="Arial"/>
          <w:color w:val="000000"/>
          <w:sz w:val="22"/>
          <w:szCs w:val="22"/>
        </w:rPr>
        <w:t xml:space="preserve"> </w:t>
      </w:r>
    </w:p>
    <w:p w:rsidR="002F40EA" w:rsidRDefault="002F40EA" w:rsidP="002F40EA">
      <w:pPr>
        <w:ind w:right="45" w:firstLine="709"/>
        <w:jc w:val="both"/>
        <w:rPr>
          <w:rFonts w:ascii="Arial" w:hAnsi="Arial" w:cs="Arial"/>
          <w:color w:val="000000"/>
          <w:sz w:val="22"/>
          <w:szCs w:val="22"/>
        </w:rPr>
      </w:pPr>
      <w:r>
        <w:rPr>
          <w:rFonts w:ascii="Arial" w:hAnsi="Arial" w:cs="Arial"/>
          <w:color w:val="000000"/>
          <w:sz w:val="22"/>
          <w:szCs w:val="22"/>
        </w:rPr>
        <w:t>Všechny stromy</w:t>
      </w:r>
      <w:r w:rsidRPr="001F099C">
        <w:rPr>
          <w:rFonts w:ascii="Arial" w:hAnsi="Arial" w:cs="Arial"/>
          <w:color w:val="000000"/>
          <w:sz w:val="22"/>
          <w:szCs w:val="22"/>
        </w:rPr>
        <w:t xml:space="preserve"> musí být před výsadbou schváleny zástupcem objednavatele</w:t>
      </w:r>
      <w:r>
        <w:rPr>
          <w:rFonts w:ascii="Arial" w:hAnsi="Arial" w:cs="Arial"/>
          <w:color w:val="000000"/>
          <w:sz w:val="22"/>
          <w:szCs w:val="22"/>
        </w:rPr>
        <w:t xml:space="preserve"> a technickým dozorem</w:t>
      </w:r>
      <w:r w:rsidRPr="001F099C">
        <w:rPr>
          <w:rFonts w:ascii="Arial" w:hAnsi="Arial" w:cs="Arial"/>
          <w:color w:val="000000"/>
          <w:sz w:val="22"/>
          <w:szCs w:val="22"/>
        </w:rPr>
        <w:t xml:space="preserve">. </w:t>
      </w:r>
      <w:r w:rsidRPr="001F099C">
        <w:rPr>
          <w:rFonts w:ascii="Arial" w:hAnsi="Arial" w:cs="Arial"/>
          <w:color w:val="000000"/>
          <w:sz w:val="22"/>
          <w:szCs w:val="22"/>
        </w:rPr>
        <w:tab/>
      </w:r>
    </w:p>
    <w:p w:rsidR="002F40EA" w:rsidRDefault="002F40EA" w:rsidP="002F40EA">
      <w:pPr>
        <w:ind w:right="45"/>
        <w:jc w:val="both"/>
        <w:rPr>
          <w:rFonts w:ascii="Arial" w:hAnsi="Arial" w:cs="Arial"/>
          <w:sz w:val="22"/>
          <w:szCs w:val="22"/>
        </w:rPr>
      </w:pPr>
    </w:p>
    <w:p w:rsidR="008B473D" w:rsidRDefault="008B473D">
      <w:pPr>
        <w:widowControl/>
        <w:suppressAutoHyphens w:val="0"/>
        <w:rPr>
          <w:rFonts w:ascii="Arial" w:hAnsi="Arial" w:cs="Arial"/>
          <w:b/>
          <w:sz w:val="22"/>
          <w:szCs w:val="22"/>
        </w:rPr>
      </w:pPr>
      <w:r>
        <w:rPr>
          <w:rFonts w:ascii="Arial" w:hAnsi="Arial" w:cs="Arial"/>
          <w:b/>
          <w:sz w:val="22"/>
          <w:szCs w:val="22"/>
        </w:rPr>
        <w:br w:type="page"/>
      </w:r>
    </w:p>
    <w:p w:rsidR="002F40EA" w:rsidRPr="00145B0D" w:rsidRDefault="002F40EA" w:rsidP="002F40EA">
      <w:pPr>
        <w:ind w:right="45"/>
        <w:jc w:val="both"/>
        <w:rPr>
          <w:rFonts w:ascii="Arial" w:hAnsi="Arial" w:cs="Arial"/>
          <w:b/>
          <w:sz w:val="22"/>
          <w:szCs w:val="22"/>
        </w:rPr>
      </w:pPr>
      <w:r w:rsidRPr="00145B0D">
        <w:rPr>
          <w:rFonts w:ascii="Arial" w:hAnsi="Arial" w:cs="Arial"/>
          <w:b/>
          <w:sz w:val="22"/>
          <w:szCs w:val="22"/>
        </w:rPr>
        <w:lastRenderedPageBreak/>
        <w:t xml:space="preserve">Bude splněno: </w:t>
      </w:r>
    </w:p>
    <w:p w:rsidR="002F40EA" w:rsidRPr="00016C2F" w:rsidRDefault="002F40EA" w:rsidP="002F40EA">
      <w:pPr>
        <w:ind w:firstLine="709"/>
        <w:jc w:val="both"/>
        <w:rPr>
          <w:rFonts w:ascii="Arial" w:hAnsi="Arial" w:cs="Arial"/>
          <w:sz w:val="22"/>
          <w:szCs w:val="22"/>
        </w:rPr>
      </w:pPr>
      <w:r w:rsidRPr="00016C2F">
        <w:rPr>
          <w:rFonts w:ascii="Arial" w:eastAsia="TT569o00" w:hAnsi="Arial" w:cs="Arial"/>
          <w:sz w:val="22"/>
          <w:szCs w:val="22"/>
        </w:rPr>
        <w:t>Č</w:t>
      </w:r>
      <w:r w:rsidRPr="00016C2F">
        <w:rPr>
          <w:rFonts w:ascii="Arial" w:eastAsia="Arial" w:hAnsi="Arial" w:cs="Arial"/>
          <w:sz w:val="22"/>
          <w:szCs w:val="22"/>
        </w:rPr>
        <w:t>SN 46 4902-1 Výp</w:t>
      </w:r>
      <w:r w:rsidRPr="00016C2F">
        <w:rPr>
          <w:rFonts w:ascii="Arial" w:eastAsia="TT569o00" w:hAnsi="Arial" w:cs="Arial"/>
          <w:sz w:val="22"/>
          <w:szCs w:val="22"/>
        </w:rPr>
        <w:t>ě</w:t>
      </w:r>
      <w:r w:rsidRPr="00016C2F">
        <w:rPr>
          <w:rFonts w:ascii="Arial" w:eastAsia="Arial" w:hAnsi="Arial" w:cs="Arial"/>
          <w:sz w:val="22"/>
          <w:szCs w:val="22"/>
        </w:rPr>
        <w:t>stky okrasných d</w:t>
      </w:r>
      <w:r w:rsidRPr="00016C2F">
        <w:rPr>
          <w:rFonts w:ascii="Arial" w:eastAsia="TT569o00" w:hAnsi="Arial" w:cs="Arial"/>
          <w:sz w:val="22"/>
          <w:szCs w:val="22"/>
        </w:rPr>
        <w:t>ř</w:t>
      </w:r>
      <w:r w:rsidRPr="00016C2F">
        <w:rPr>
          <w:rFonts w:ascii="Arial" w:eastAsia="Arial" w:hAnsi="Arial" w:cs="Arial"/>
          <w:sz w:val="22"/>
          <w:szCs w:val="22"/>
        </w:rPr>
        <w:t>evin. 2001. 33 s.</w:t>
      </w:r>
    </w:p>
    <w:p w:rsidR="002F40EA" w:rsidRPr="00296E99" w:rsidRDefault="002F40EA" w:rsidP="002F40EA">
      <w:pPr>
        <w:ind w:right="45" w:firstLine="709"/>
        <w:jc w:val="both"/>
        <w:rPr>
          <w:rFonts w:ascii="Arial" w:eastAsia="Arial" w:hAnsi="Arial" w:cs="Arial"/>
          <w:sz w:val="22"/>
          <w:szCs w:val="22"/>
        </w:rPr>
      </w:pPr>
      <w:r w:rsidRPr="00BD73D7">
        <w:rPr>
          <w:rFonts w:ascii="Arial" w:eastAsia="TT569o00" w:hAnsi="Arial" w:cs="Arial"/>
          <w:sz w:val="22"/>
          <w:szCs w:val="22"/>
        </w:rPr>
        <w:t>Č</w:t>
      </w:r>
      <w:r w:rsidRPr="00BD73D7">
        <w:rPr>
          <w:rFonts w:ascii="Arial" w:eastAsia="Arial" w:hAnsi="Arial" w:cs="Arial"/>
          <w:sz w:val="22"/>
          <w:szCs w:val="22"/>
        </w:rPr>
        <w:t>SN 83 9021 Technologie vegeta</w:t>
      </w:r>
      <w:r w:rsidRPr="00BD73D7">
        <w:rPr>
          <w:rFonts w:ascii="Arial" w:eastAsia="TT569o00" w:hAnsi="Arial" w:cs="Arial"/>
          <w:sz w:val="22"/>
          <w:szCs w:val="22"/>
        </w:rPr>
        <w:t>č</w:t>
      </w:r>
      <w:r w:rsidRPr="00BD73D7">
        <w:rPr>
          <w:rFonts w:ascii="Arial" w:eastAsia="Arial" w:hAnsi="Arial" w:cs="Arial"/>
          <w:sz w:val="22"/>
          <w:szCs w:val="22"/>
        </w:rPr>
        <w:t>ních úprav v krajin</w:t>
      </w:r>
      <w:r w:rsidRPr="00BD73D7">
        <w:rPr>
          <w:rFonts w:ascii="Arial" w:eastAsia="TT569o00" w:hAnsi="Arial" w:cs="Arial"/>
          <w:sz w:val="22"/>
          <w:szCs w:val="22"/>
        </w:rPr>
        <w:t xml:space="preserve">ě </w:t>
      </w:r>
      <w:r w:rsidRPr="00BD73D7">
        <w:rPr>
          <w:rFonts w:ascii="Arial" w:eastAsia="Arial" w:hAnsi="Arial" w:cs="Arial"/>
          <w:sz w:val="22"/>
          <w:szCs w:val="22"/>
        </w:rPr>
        <w:t>– Rostliny a jejich výsadba</w:t>
      </w:r>
    </w:p>
    <w:p w:rsidR="002F40EA" w:rsidRDefault="002F40EA" w:rsidP="002F40EA">
      <w:pPr>
        <w:ind w:right="45" w:firstLine="709"/>
        <w:jc w:val="both"/>
        <w:rPr>
          <w:rFonts w:ascii="Arial" w:hAnsi="Arial" w:cs="Arial"/>
          <w:sz w:val="22"/>
          <w:szCs w:val="22"/>
        </w:rPr>
      </w:pPr>
      <w:r>
        <w:rPr>
          <w:rFonts w:ascii="Arial" w:hAnsi="Arial" w:cs="Arial"/>
          <w:sz w:val="22"/>
          <w:szCs w:val="22"/>
        </w:rPr>
        <w:t>SPPK</w:t>
      </w:r>
      <w:r w:rsidRPr="00BD73D7">
        <w:rPr>
          <w:rFonts w:ascii="Arial" w:hAnsi="Arial" w:cs="Arial"/>
          <w:sz w:val="22"/>
          <w:szCs w:val="22"/>
        </w:rPr>
        <w:t>A</w:t>
      </w:r>
      <w:r>
        <w:rPr>
          <w:rFonts w:ascii="Arial" w:hAnsi="Arial" w:cs="Arial"/>
          <w:sz w:val="22"/>
          <w:szCs w:val="22"/>
        </w:rPr>
        <w:t xml:space="preserve"> 02 001 </w:t>
      </w:r>
      <w:r w:rsidRPr="00BD73D7">
        <w:rPr>
          <w:rFonts w:ascii="Arial" w:hAnsi="Arial" w:cs="Arial"/>
          <w:sz w:val="22"/>
          <w:szCs w:val="22"/>
        </w:rPr>
        <w:t>2013 Výsadba stromů</w:t>
      </w:r>
    </w:p>
    <w:p w:rsidR="002F40EA" w:rsidRPr="00BD73D7" w:rsidRDefault="002F40EA" w:rsidP="002F40EA">
      <w:pPr>
        <w:ind w:right="45" w:firstLine="709"/>
        <w:jc w:val="both"/>
        <w:rPr>
          <w:rFonts w:ascii="Arial" w:hAnsi="Arial" w:cs="Arial"/>
          <w:sz w:val="22"/>
          <w:szCs w:val="22"/>
        </w:rPr>
      </w:pPr>
      <w:r>
        <w:rPr>
          <w:rFonts w:ascii="Arial" w:hAnsi="Arial" w:cs="Arial"/>
          <w:sz w:val="22"/>
          <w:szCs w:val="22"/>
        </w:rPr>
        <w:t>SPPK</w:t>
      </w:r>
      <w:r w:rsidRPr="00BD73D7">
        <w:rPr>
          <w:rFonts w:ascii="Arial" w:hAnsi="Arial" w:cs="Arial"/>
          <w:sz w:val="22"/>
          <w:szCs w:val="22"/>
        </w:rPr>
        <w:t>A</w:t>
      </w:r>
      <w:r>
        <w:rPr>
          <w:rFonts w:ascii="Arial" w:hAnsi="Arial" w:cs="Arial"/>
          <w:sz w:val="22"/>
          <w:szCs w:val="22"/>
        </w:rPr>
        <w:t xml:space="preserve"> 02 003 </w:t>
      </w:r>
      <w:r w:rsidRPr="00BD73D7">
        <w:rPr>
          <w:rFonts w:ascii="Arial" w:hAnsi="Arial" w:cs="Arial"/>
          <w:sz w:val="22"/>
          <w:szCs w:val="22"/>
        </w:rPr>
        <w:t>201</w:t>
      </w:r>
      <w:r>
        <w:rPr>
          <w:rFonts w:ascii="Arial" w:hAnsi="Arial" w:cs="Arial"/>
          <w:sz w:val="22"/>
          <w:szCs w:val="22"/>
        </w:rPr>
        <w:t>4</w:t>
      </w:r>
      <w:r w:rsidRPr="00BD73D7">
        <w:rPr>
          <w:rFonts w:ascii="Arial" w:hAnsi="Arial" w:cs="Arial"/>
          <w:sz w:val="22"/>
          <w:szCs w:val="22"/>
        </w:rPr>
        <w:t xml:space="preserve"> Výsadba </w:t>
      </w:r>
      <w:r>
        <w:rPr>
          <w:rFonts w:ascii="Arial" w:hAnsi="Arial" w:cs="Arial"/>
          <w:sz w:val="22"/>
          <w:szCs w:val="22"/>
        </w:rPr>
        <w:t>řez keřů</w:t>
      </w:r>
    </w:p>
    <w:p w:rsidR="002F40EA" w:rsidRPr="001F1206" w:rsidRDefault="002F40EA" w:rsidP="002F40EA">
      <w:pPr>
        <w:ind w:right="45"/>
        <w:jc w:val="both"/>
        <w:rPr>
          <w:rFonts w:ascii="Arial" w:eastAsia="Arial" w:hAnsi="Arial" w:cs="Arial"/>
          <w:color w:val="000000"/>
          <w:sz w:val="22"/>
          <w:szCs w:val="22"/>
        </w:rPr>
      </w:pPr>
    </w:p>
    <w:p w:rsidR="002F40EA" w:rsidRPr="001F099C" w:rsidRDefault="002F40EA" w:rsidP="002F40EA">
      <w:pPr>
        <w:pStyle w:val="Nadpis3"/>
        <w:widowControl/>
        <w:numPr>
          <w:ilvl w:val="0"/>
          <w:numId w:val="0"/>
        </w:numPr>
        <w:spacing w:before="0" w:after="0"/>
        <w:jc w:val="both"/>
        <w:rPr>
          <w:rFonts w:cs="Arial"/>
          <w:color w:val="000000"/>
          <w:sz w:val="22"/>
          <w:szCs w:val="22"/>
        </w:rPr>
      </w:pPr>
      <w:bookmarkStart w:id="123" w:name="_Toc433195920"/>
      <w:bookmarkStart w:id="124" w:name="_Toc535401133"/>
      <w:bookmarkStart w:id="125" w:name="_Toc22795367"/>
      <w:r>
        <w:rPr>
          <w:rFonts w:cs="Arial"/>
          <w:b w:val="0"/>
          <w:bCs w:val="0"/>
          <w:color w:val="000000"/>
          <w:sz w:val="22"/>
          <w:szCs w:val="22"/>
          <w:u w:val="single"/>
        </w:rPr>
        <w:t>5</w:t>
      </w:r>
      <w:r w:rsidRPr="001F099C">
        <w:rPr>
          <w:rFonts w:cs="Arial"/>
          <w:b w:val="0"/>
          <w:bCs w:val="0"/>
          <w:color w:val="000000"/>
          <w:sz w:val="22"/>
          <w:szCs w:val="22"/>
          <w:u w:val="single"/>
        </w:rPr>
        <w:t>.</w:t>
      </w:r>
      <w:r>
        <w:rPr>
          <w:rFonts w:cs="Arial"/>
          <w:b w:val="0"/>
          <w:bCs w:val="0"/>
          <w:color w:val="000000"/>
          <w:sz w:val="22"/>
          <w:szCs w:val="22"/>
          <w:u w:val="single"/>
        </w:rPr>
        <w:t>8</w:t>
      </w:r>
      <w:r w:rsidRPr="001F099C">
        <w:rPr>
          <w:rFonts w:cs="Arial"/>
          <w:b w:val="0"/>
          <w:bCs w:val="0"/>
          <w:color w:val="000000"/>
          <w:sz w:val="22"/>
          <w:szCs w:val="22"/>
          <w:u w:val="single"/>
        </w:rPr>
        <w:t>.1. Příprava stanoviště</w:t>
      </w:r>
      <w:bookmarkEnd w:id="123"/>
      <w:bookmarkEnd w:id="124"/>
      <w:bookmarkEnd w:id="125"/>
    </w:p>
    <w:p w:rsidR="002F40EA" w:rsidRPr="001F099C" w:rsidRDefault="002F40EA" w:rsidP="002F40EA">
      <w:pPr>
        <w:jc w:val="both"/>
        <w:rPr>
          <w:rFonts w:ascii="Arial" w:hAnsi="Arial" w:cs="Arial"/>
          <w:color w:val="000000"/>
          <w:sz w:val="22"/>
          <w:szCs w:val="22"/>
        </w:rPr>
      </w:pPr>
    </w:p>
    <w:p w:rsidR="002F40EA" w:rsidRPr="001F099C" w:rsidRDefault="002F40EA" w:rsidP="002F40EA">
      <w:pPr>
        <w:ind w:left="15"/>
        <w:jc w:val="both"/>
        <w:rPr>
          <w:rFonts w:ascii="Arial" w:hAnsi="Arial" w:cs="Arial"/>
          <w:color w:val="000000"/>
          <w:sz w:val="22"/>
          <w:szCs w:val="22"/>
        </w:rPr>
      </w:pPr>
      <w:r w:rsidRPr="001F099C">
        <w:rPr>
          <w:rFonts w:ascii="Arial" w:hAnsi="Arial" w:cs="Arial"/>
          <w:color w:val="000000"/>
          <w:sz w:val="22"/>
          <w:szCs w:val="22"/>
        </w:rPr>
        <w:tab/>
        <w:t xml:space="preserve">Před výsadbou je nutné odstranění vytrvalých plevelů, odstranění nežádoucích materiálů a případná výměna kontaminované či nevhodné půdy. Při kopání jámy by nemělo dojít k promíchání vrstev půdy. Před výsadbou dřeviny je třeba ověřit propustnost výsadbové jámy a při nepříznivých odtokových poměrech na dně vybudovat drenážní vrstvu (např. štěrk). Následně je upraven rozměr výsadbové jámy tak, aby její hloubka odpovídala výšce balu sazenice. Šířka výsadbové jámy musí být 1,5 násobek šířky balu. </w:t>
      </w:r>
    </w:p>
    <w:p w:rsidR="002F40EA" w:rsidRPr="001F099C" w:rsidRDefault="002F40EA" w:rsidP="002F40EA">
      <w:pPr>
        <w:ind w:left="30" w:right="45"/>
        <w:jc w:val="both"/>
        <w:rPr>
          <w:rFonts w:ascii="Arial" w:hAnsi="Arial" w:cs="Arial"/>
          <w:color w:val="000000"/>
          <w:sz w:val="22"/>
          <w:szCs w:val="22"/>
        </w:rPr>
      </w:pPr>
      <w:r w:rsidRPr="001F099C">
        <w:rPr>
          <w:rFonts w:ascii="Arial" w:hAnsi="Arial" w:cs="Arial"/>
          <w:color w:val="000000"/>
          <w:sz w:val="22"/>
          <w:szCs w:val="22"/>
        </w:rPr>
        <w:tab/>
        <w:t>Při výsadbě dřeviny v silně zhutněném prostředí (např. v těsné blízkosti zpevněných ploch), kde by mohl hrozit takzvaný „květináčový efekt“, je doporučeno narušit utužené stěny výsadbové jámy tak, aby kořeny rostlin měly možnost pronikat do okolního prostředí. Do zeminy ze spodních vrstev by neměl být přimísen žádný organický materiál (ani zbytky drnu z vrchních vrstev).</w:t>
      </w:r>
    </w:p>
    <w:p w:rsidR="002F40EA" w:rsidRPr="001F099C" w:rsidRDefault="002F40EA" w:rsidP="002F40EA">
      <w:pPr>
        <w:ind w:left="30" w:right="45"/>
        <w:jc w:val="both"/>
        <w:rPr>
          <w:rFonts w:ascii="Arial" w:hAnsi="Arial" w:cs="Arial"/>
          <w:color w:val="000000"/>
          <w:sz w:val="22"/>
          <w:szCs w:val="22"/>
        </w:rPr>
      </w:pPr>
      <w:r w:rsidRPr="001F099C">
        <w:rPr>
          <w:rFonts w:ascii="Arial" w:hAnsi="Arial" w:cs="Arial"/>
          <w:color w:val="000000"/>
          <w:sz w:val="22"/>
          <w:szCs w:val="22"/>
        </w:rPr>
        <w:tab/>
        <w:t>V případě strojních jam je nutné před výsadbou narušit utužené stěny a dno jámy.</w:t>
      </w:r>
    </w:p>
    <w:p w:rsidR="002F40EA" w:rsidRPr="001F099C" w:rsidRDefault="002F40EA" w:rsidP="002F40EA">
      <w:pPr>
        <w:ind w:right="45"/>
        <w:jc w:val="both"/>
        <w:rPr>
          <w:rFonts w:ascii="Arial" w:hAnsi="Arial" w:cs="Arial"/>
          <w:color w:val="000000"/>
          <w:sz w:val="22"/>
          <w:szCs w:val="22"/>
        </w:rPr>
      </w:pPr>
    </w:p>
    <w:p w:rsidR="002F40EA" w:rsidRPr="001F099C" w:rsidRDefault="002F40EA" w:rsidP="002F40EA">
      <w:pPr>
        <w:pStyle w:val="Nadpis3"/>
        <w:widowControl/>
        <w:spacing w:before="0" w:after="0"/>
        <w:jc w:val="both"/>
        <w:rPr>
          <w:rFonts w:cs="Arial"/>
          <w:color w:val="000000"/>
          <w:sz w:val="22"/>
          <w:szCs w:val="22"/>
        </w:rPr>
      </w:pPr>
      <w:bookmarkStart w:id="126" w:name="_Toc433195921"/>
      <w:bookmarkStart w:id="127" w:name="_Toc535401134"/>
      <w:bookmarkStart w:id="128" w:name="_Toc22795368"/>
      <w:r>
        <w:rPr>
          <w:rFonts w:cs="Arial"/>
          <w:b w:val="0"/>
          <w:bCs w:val="0"/>
          <w:color w:val="000000"/>
          <w:sz w:val="22"/>
          <w:szCs w:val="22"/>
          <w:u w:val="single"/>
        </w:rPr>
        <w:t>5</w:t>
      </w:r>
      <w:r w:rsidRPr="001F099C">
        <w:rPr>
          <w:rFonts w:cs="Arial"/>
          <w:b w:val="0"/>
          <w:bCs w:val="0"/>
          <w:color w:val="000000"/>
          <w:sz w:val="22"/>
          <w:szCs w:val="22"/>
          <w:u w:val="single"/>
        </w:rPr>
        <w:t>.</w:t>
      </w:r>
      <w:r>
        <w:rPr>
          <w:rFonts w:cs="Arial"/>
          <w:b w:val="0"/>
          <w:bCs w:val="0"/>
          <w:color w:val="000000"/>
          <w:sz w:val="22"/>
          <w:szCs w:val="22"/>
          <w:u w:val="single"/>
        </w:rPr>
        <w:t>8</w:t>
      </w:r>
      <w:r w:rsidRPr="001F099C">
        <w:rPr>
          <w:rFonts w:cs="Arial"/>
          <w:b w:val="0"/>
          <w:bCs w:val="0"/>
          <w:color w:val="000000"/>
          <w:sz w:val="22"/>
          <w:szCs w:val="22"/>
          <w:u w:val="single"/>
        </w:rPr>
        <w:t>.2. Doba výsadby</w:t>
      </w:r>
      <w:bookmarkEnd w:id="126"/>
      <w:bookmarkEnd w:id="127"/>
      <w:bookmarkEnd w:id="128"/>
    </w:p>
    <w:p w:rsidR="002F40EA" w:rsidRPr="001F099C" w:rsidRDefault="002F40EA" w:rsidP="002F40EA">
      <w:pPr>
        <w:tabs>
          <w:tab w:val="left" w:pos="0"/>
        </w:tabs>
        <w:jc w:val="both"/>
        <w:rPr>
          <w:rFonts w:ascii="Arial" w:hAnsi="Arial" w:cs="Arial"/>
          <w:color w:val="000000"/>
          <w:sz w:val="22"/>
          <w:szCs w:val="22"/>
        </w:rPr>
      </w:pPr>
    </w:p>
    <w:p w:rsidR="002F40EA" w:rsidRPr="00BD73D7" w:rsidRDefault="002F40EA" w:rsidP="002F40EA">
      <w:pPr>
        <w:ind w:firstLine="709"/>
        <w:jc w:val="both"/>
        <w:rPr>
          <w:rFonts w:ascii="Arial" w:hAnsi="Arial" w:cs="Arial"/>
          <w:sz w:val="22"/>
          <w:szCs w:val="22"/>
        </w:rPr>
      </w:pPr>
      <w:proofErr w:type="spellStart"/>
      <w:r w:rsidRPr="007B4549">
        <w:rPr>
          <w:rFonts w:ascii="Arial" w:hAnsi="Arial" w:cs="Arial"/>
          <w:sz w:val="22"/>
          <w:szCs w:val="22"/>
        </w:rPr>
        <w:t>Prostokořenné</w:t>
      </w:r>
      <w:proofErr w:type="spellEnd"/>
      <w:r w:rsidRPr="007B4549">
        <w:rPr>
          <w:rFonts w:ascii="Arial" w:hAnsi="Arial" w:cs="Arial"/>
          <w:sz w:val="22"/>
          <w:szCs w:val="22"/>
        </w:rPr>
        <w:t xml:space="preserve"> stromy a stromy</w:t>
      </w:r>
      <w:r w:rsidRPr="001F099C">
        <w:rPr>
          <w:rFonts w:ascii="Arial" w:hAnsi="Arial" w:cs="Arial"/>
          <w:sz w:val="22"/>
          <w:szCs w:val="22"/>
        </w:rPr>
        <w:t xml:space="preserve"> s balem se vysazují tehdy, když je sazenice ve vegetačním klidu. Nesmí se vysazovat za mrazu a do zamrzlé půdy. Stromy s balem lze vysazovat i v období vegetace, pokud byly odpovídajícím způsobem připravené. </w:t>
      </w:r>
      <w:r w:rsidRPr="00BD73D7">
        <w:rPr>
          <w:rFonts w:ascii="Arial" w:hAnsi="Arial" w:cs="Arial"/>
          <w:sz w:val="22"/>
          <w:szCs w:val="22"/>
        </w:rPr>
        <w:t>Přípustnou dobou pro výsadbu listnatých stromů</w:t>
      </w:r>
      <w:r>
        <w:rPr>
          <w:rFonts w:ascii="Arial" w:hAnsi="Arial" w:cs="Arial"/>
          <w:sz w:val="22"/>
          <w:szCs w:val="22"/>
        </w:rPr>
        <w:t xml:space="preserve"> s</w:t>
      </w:r>
      <w:r w:rsidRPr="00BD73D7">
        <w:rPr>
          <w:rFonts w:ascii="Arial" w:hAnsi="Arial" w:cs="Arial"/>
          <w:sz w:val="22"/>
          <w:szCs w:val="22"/>
        </w:rPr>
        <w:t> balem je období od opadu listů</w:t>
      </w:r>
      <w:r>
        <w:rPr>
          <w:rFonts w:ascii="Arial" w:hAnsi="Arial" w:cs="Arial"/>
          <w:sz w:val="22"/>
          <w:szCs w:val="22"/>
        </w:rPr>
        <w:t>,</w:t>
      </w:r>
      <w:r w:rsidRPr="00BD73D7">
        <w:rPr>
          <w:rFonts w:ascii="Arial" w:hAnsi="Arial" w:cs="Arial"/>
          <w:sz w:val="22"/>
          <w:szCs w:val="22"/>
        </w:rPr>
        <w:t xml:space="preserve"> cca  ½ října</w:t>
      </w:r>
      <w:r>
        <w:rPr>
          <w:rFonts w:ascii="Arial" w:hAnsi="Arial" w:cs="Arial"/>
          <w:sz w:val="22"/>
          <w:szCs w:val="22"/>
        </w:rPr>
        <w:t>,</w:t>
      </w:r>
      <w:r w:rsidRPr="00BD73D7">
        <w:rPr>
          <w:rFonts w:ascii="Arial" w:hAnsi="Arial" w:cs="Arial"/>
          <w:sz w:val="22"/>
          <w:szCs w:val="22"/>
        </w:rPr>
        <w:t xml:space="preserve"> do období před rašením</w:t>
      </w:r>
      <w:r>
        <w:rPr>
          <w:rFonts w:ascii="Arial" w:hAnsi="Arial" w:cs="Arial"/>
          <w:sz w:val="22"/>
          <w:szCs w:val="22"/>
        </w:rPr>
        <w:t>,</w:t>
      </w:r>
      <w:r w:rsidRPr="00BD73D7">
        <w:rPr>
          <w:rFonts w:ascii="Arial" w:hAnsi="Arial" w:cs="Arial"/>
          <w:sz w:val="22"/>
          <w:szCs w:val="22"/>
        </w:rPr>
        <w:t xml:space="preserve"> cca ½ dubna (výjimku tvoří taxony, které se vysazují při rašení listů, jako například bříza či habr).</w:t>
      </w:r>
    </w:p>
    <w:p w:rsidR="002F40EA" w:rsidRPr="001F099C" w:rsidRDefault="002F40EA" w:rsidP="002F40EA">
      <w:pPr>
        <w:ind w:left="15" w:firstLine="694"/>
        <w:jc w:val="both"/>
        <w:rPr>
          <w:rFonts w:ascii="Arial" w:hAnsi="Arial" w:cs="Arial"/>
          <w:color w:val="000000"/>
          <w:sz w:val="22"/>
          <w:szCs w:val="22"/>
        </w:rPr>
      </w:pPr>
      <w:r w:rsidRPr="001F099C">
        <w:rPr>
          <w:rFonts w:ascii="Arial" w:hAnsi="Arial" w:cs="Arial"/>
          <w:sz w:val="22"/>
          <w:szCs w:val="22"/>
        </w:rPr>
        <w:t xml:space="preserve">Stromy dodávané v kontejneru či </w:t>
      </w:r>
      <w:proofErr w:type="spellStart"/>
      <w:r w:rsidRPr="001F099C">
        <w:rPr>
          <w:rFonts w:ascii="Arial" w:hAnsi="Arial" w:cs="Arial"/>
          <w:sz w:val="22"/>
          <w:szCs w:val="22"/>
        </w:rPr>
        <w:t>airpotu</w:t>
      </w:r>
      <w:proofErr w:type="spellEnd"/>
      <w:r w:rsidRPr="001F099C">
        <w:rPr>
          <w:rFonts w:ascii="Arial" w:hAnsi="Arial" w:cs="Arial"/>
          <w:sz w:val="22"/>
          <w:szCs w:val="22"/>
        </w:rPr>
        <w:t xml:space="preserve"> lze sázet v průběhu celého roku, pokud není zamrzlá půda. Jsou-li rostliny v plném růstu, není vhodné je vysazovat za vysokých teplot.</w:t>
      </w:r>
      <w:r>
        <w:rPr>
          <w:rFonts w:ascii="Arial" w:hAnsi="Arial" w:cs="Arial"/>
          <w:sz w:val="22"/>
          <w:szCs w:val="22"/>
        </w:rPr>
        <w:t xml:space="preserve"> </w:t>
      </w:r>
    </w:p>
    <w:p w:rsidR="002F40EA" w:rsidRPr="001F099C" w:rsidRDefault="002F40EA" w:rsidP="002F40EA">
      <w:pPr>
        <w:ind w:left="15"/>
        <w:jc w:val="both"/>
        <w:rPr>
          <w:rFonts w:ascii="Arial" w:hAnsi="Arial" w:cs="Arial"/>
          <w:color w:val="000000"/>
          <w:sz w:val="22"/>
          <w:szCs w:val="22"/>
        </w:rPr>
      </w:pPr>
    </w:p>
    <w:p w:rsidR="002F40EA" w:rsidRPr="001F099C" w:rsidRDefault="002F40EA" w:rsidP="002F40EA">
      <w:pPr>
        <w:pStyle w:val="Nadpis3"/>
        <w:widowControl/>
        <w:spacing w:before="0" w:after="0"/>
        <w:jc w:val="both"/>
        <w:rPr>
          <w:rFonts w:cs="Arial"/>
          <w:color w:val="000000"/>
          <w:sz w:val="22"/>
          <w:szCs w:val="22"/>
        </w:rPr>
      </w:pPr>
      <w:bookmarkStart w:id="129" w:name="_Toc433195922"/>
      <w:bookmarkStart w:id="130" w:name="_Toc535401135"/>
      <w:bookmarkStart w:id="131" w:name="_Toc22795369"/>
      <w:r>
        <w:rPr>
          <w:rFonts w:cs="Arial"/>
          <w:b w:val="0"/>
          <w:bCs w:val="0"/>
          <w:color w:val="000000"/>
          <w:sz w:val="22"/>
          <w:szCs w:val="22"/>
          <w:u w:val="single"/>
        </w:rPr>
        <w:t>5</w:t>
      </w:r>
      <w:r w:rsidRPr="001F099C">
        <w:rPr>
          <w:rFonts w:cs="Arial"/>
          <w:b w:val="0"/>
          <w:bCs w:val="0"/>
          <w:color w:val="000000"/>
          <w:sz w:val="22"/>
          <w:szCs w:val="22"/>
          <w:u w:val="single"/>
        </w:rPr>
        <w:t>.</w:t>
      </w:r>
      <w:r>
        <w:rPr>
          <w:rFonts w:cs="Arial"/>
          <w:b w:val="0"/>
          <w:bCs w:val="0"/>
          <w:color w:val="000000"/>
          <w:sz w:val="22"/>
          <w:szCs w:val="22"/>
          <w:u w:val="single"/>
        </w:rPr>
        <w:t>8</w:t>
      </w:r>
      <w:r w:rsidRPr="001F099C">
        <w:rPr>
          <w:rFonts w:cs="Arial"/>
          <w:b w:val="0"/>
          <w:bCs w:val="0"/>
          <w:color w:val="000000"/>
          <w:sz w:val="22"/>
          <w:szCs w:val="22"/>
          <w:u w:val="single"/>
        </w:rPr>
        <w:t>.3. Vlastní výsadba</w:t>
      </w:r>
      <w:bookmarkEnd w:id="129"/>
      <w:bookmarkEnd w:id="130"/>
      <w:bookmarkEnd w:id="131"/>
    </w:p>
    <w:p w:rsidR="002F40EA" w:rsidRPr="001F099C" w:rsidRDefault="002F40EA" w:rsidP="002F40EA">
      <w:pPr>
        <w:ind w:left="360"/>
        <w:jc w:val="both"/>
        <w:rPr>
          <w:rFonts w:ascii="Arial" w:hAnsi="Arial" w:cs="Arial"/>
          <w:sz w:val="22"/>
          <w:szCs w:val="22"/>
        </w:rPr>
      </w:pPr>
      <w:r w:rsidRPr="001F099C">
        <w:rPr>
          <w:rFonts w:ascii="Arial" w:hAnsi="Arial" w:cs="Arial"/>
          <w:color w:val="000000"/>
          <w:sz w:val="22"/>
          <w:szCs w:val="22"/>
        </w:rPr>
        <w:tab/>
      </w:r>
    </w:p>
    <w:p w:rsidR="002F40EA" w:rsidRPr="001F099C" w:rsidRDefault="002F40EA" w:rsidP="002F40EA">
      <w:pPr>
        <w:ind w:left="15" w:firstLine="480"/>
        <w:jc w:val="both"/>
        <w:rPr>
          <w:rFonts w:ascii="Arial" w:hAnsi="Arial" w:cs="Arial"/>
          <w:sz w:val="22"/>
          <w:szCs w:val="22"/>
        </w:rPr>
      </w:pPr>
      <w:r w:rsidRPr="001F099C">
        <w:rPr>
          <w:rFonts w:ascii="Arial" w:hAnsi="Arial" w:cs="Arial"/>
          <w:sz w:val="22"/>
          <w:szCs w:val="22"/>
        </w:rPr>
        <w:t>Před výsadbou budou stromy rozmístěny na místa určená k výsadbě. Pro zlepšení růstu vysazeného stromu budou půdní poměry uměle vylepšeny. Pro výsadbu bude vyhloubena jáma o objemu nejméně 1 m</w:t>
      </w:r>
      <w:r w:rsidRPr="001F099C">
        <w:rPr>
          <w:rFonts w:ascii="Arial" w:hAnsi="Arial" w:cs="Arial"/>
          <w:sz w:val="22"/>
          <w:szCs w:val="22"/>
          <w:vertAlign w:val="superscript"/>
        </w:rPr>
        <w:t>3</w:t>
      </w:r>
      <w:r w:rsidRPr="001F099C">
        <w:rPr>
          <w:rFonts w:ascii="Arial" w:hAnsi="Arial" w:cs="Arial"/>
          <w:sz w:val="22"/>
          <w:szCs w:val="22"/>
        </w:rPr>
        <w:t xml:space="preserve"> nebo 1,5 násobku šířky balu, čím je rozměr této jámy větší, tím lepší bude růst stromu. Je-li na dně výkopu stavební suť, vykope se jáma pokud možno až na původní zeminu aby se obnovilo kapilární spojení půdy. Optimální je krychlový tvar jámy, aby se zamezilo květináčovému efektu a kořeny snadno prorůstaly do okolní půdy, je vhodné stěny jámy zdrsnit rýčem. </w:t>
      </w:r>
    </w:p>
    <w:p w:rsidR="002F40EA" w:rsidRPr="00145B0D" w:rsidRDefault="002F40EA" w:rsidP="002F40EA">
      <w:pPr>
        <w:ind w:left="15" w:firstLine="480"/>
        <w:jc w:val="both"/>
        <w:rPr>
          <w:rFonts w:ascii="Arial" w:hAnsi="Arial" w:cs="Arial"/>
          <w:sz w:val="22"/>
          <w:szCs w:val="22"/>
          <w:highlight w:val="yellow"/>
        </w:rPr>
      </w:pPr>
      <w:r w:rsidRPr="001F099C">
        <w:rPr>
          <w:rFonts w:ascii="Arial" w:hAnsi="Arial" w:cs="Arial"/>
          <w:sz w:val="22"/>
          <w:szCs w:val="22"/>
        </w:rPr>
        <w:t xml:space="preserve">Před výsadbou dřeviny je třeba ověřit propustnost výsadbové jámy a při nepříznivých odtokových </w:t>
      </w:r>
      <w:r w:rsidRPr="001D3AF2">
        <w:rPr>
          <w:rFonts w:ascii="Arial" w:hAnsi="Arial" w:cs="Arial"/>
          <w:sz w:val="22"/>
          <w:szCs w:val="22"/>
        </w:rPr>
        <w:t xml:space="preserve">poměrech na dně vybudovat drenážní vrstvu (např. štěrk). Následně je upraven rozměr výsadbové jámy tak, aby její hloubka odpovídala výšce balu sazenice. </w:t>
      </w:r>
    </w:p>
    <w:p w:rsidR="002F40EA" w:rsidRDefault="002F40EA" w:rsidP="002F40EA">
      <w:pPr>
        <w:ind w:left="15" w:firstLine="480"/>
        <w:jc w:val="both"/>
        <w:rPr>
          <w:rFonts w:ascii="Arial" w:eastAsia="Times New Roman" w:hAnsi="Arial" w:cs="Arial"/>
          <w:sz w:val="22"/>
          <w:szCs w:val="22"/>
          <w:lang w:eastAsia="en-US"/>
        </w:rPr>
      </w:pPr>
      <w:r w:rsidRPr="007B4549">
        <w:rPr>
          <w:rFonts w:ascii="Arial" w:hAnsi="Arial" w:cs="Arial"/>
          <w:sz w:val="22"/>
          <w:szCs w:val="22"/>
        </w:rPr>
        <w:t>Ve výsadbové jámě bude provedena 50 % výměna půdy substrátem, který</w:t>
      </w:r>
      <w:r w:rsidRPr="001F099C">
        <w:rPr>
          <w:rFonts w:ascii="Arial" w:hAnsi="Arial" w:cs="Arial"/>
          <w:sz w:val="22"/>
          <w:szCs w:val="22"/>
        </w:rPr>
        <w:t xml:space="preserve"> bude promísen s původní zeminou. Na dno výsadbové jámy se rozprostře vrstva zeminy. Do středu výsadbové jámy se uloží </w:t>
      </w:r>
      <w:r>
        <w:rPr>
          <w:rFonts w:ascii="Arial" w:hAnsi="Arial" w:cs="Arial"/>
          <w:sz w:val="22"/>
          <w:szCs w:val="22"/>
        </w:rPr>
        <w:t>bal, který se zasype směsí stávající zeminy a substrátu</w:t>
      </w:r>
      <w:r w:rsidRPr="001F099C">
        <w:rPr>
          <w:rFonts w:ascii="Arial" w:hAnsi="Arial" w:cs="Arial"/>
          <w:sz w:val="22"/>
          <w:szCs w:val="22"/>
        </w:rPr>
        <w:t>,</w:t>
      </w:r>
      <w:r>
        <w:rPr>
          <w:rFonts w:ascii="Arial" w:hAnsi="Arial" w:cs="Arial"/>
          <w:sz w:val="22"/>
          <w:szCs w:val="22"/>
        </w:rPr>
        <w:t xml:space="preserve"> </w:t>
      </w:r>
      <w:r w:rsidRPr="001F099C">
        <w:rPr>
          <w:rFonts w:ascii="Arial" w:hAnsi="Arial" w:cs="Arial"/>
          <w:sz w:val="22"/>
          <w:szCs w:val="22"/>
        </w:rPr>
        <w:t xml:space="preserve">který se dobře zhutní. Při výsadbě musí být dbáno na to, aby byl kořenový krček stromu usazen zároveň s okolním terénem. Pokud </w:t>
      </w:r>
      <w:proofErr w:type="spellStart"/>
      <w:r w:rsidRPr="001F099C">
        <w:rPr>
          <w:rFonts w:ascii="Arial" w:hAnsi="Arial" w:cs="Arial"/>
          <w:sz w:val="22"/>
          <w:szCs w:val="22"/>
        </w:rPr>
        <w:t>balová</w:t>
      </w:r>
      <w:proofErr w:type="spellEnd"/>
      <w:r w:rsidRPr="001F099C">
        <w:rPr>
          <w:rFonts w:ascii="Arial" w:hAnsi="Arial" w:cs="Arial"/>
          <w:sz w:val="22"/>
          <w:szCs w:val="22"/>
        </w:rPr>
        <w:t xml:space="preserve"> sazenice byla dodána s utopeným kořenovým krčkem, je nutné ho před v</w:t>
      </w:r>
      <w:r>
        <w:rPr>
          <w:rFonts w:ascii="Arial" w:hAnsi="Arial" w:cs="Arial"/>
          <w:sz w:val="22"/>
          <w:szCs w:val="22"/>
        </w:rPr>
        <w:t xml:space="preserve">ýsadbou odrhnout. </w:t>
      </w:r>
      <w:r w:rsidRPr="001F099C">
        <w:rPr>
          <w:rFonts w:ascii="Arial" w:hAnsi="Arial" w:cs="Arial"/>
          <w:sz w:val="22"/>
          <w:szCs w:val="22"/>
        </w:rPr>
        <w:t xml:space="preserve">Před </w:t>
      </w:r>
      <w:r>
        <w:rPr>
          <w:rFonts w:ascii="Arial" w:hAnsi="Arial" w:cs="Arial"/>
          <w:sz w:val="22"/>
          <w:szCs w:val="22"/>
        </w:rPr>
        <w:t xml:space="preserve">vysazením nebo po vysazení stromu </w:t>
      </w:r>
      <w:r w:rsidRPr="001F099C">
        <w:rPr>
          <w:rFonts w:ascii="Arial" w:hAnsi="Arial" w:cs="Arial"/>
          <w:sz w:val="22"/>
          <w:szCs w:val="22"/>
        </w:rPr>
        <w:t>musí být proveden komparativní</w:t>
      </w:r>
      <w:r>
        <w:rPr>
          <w:rFonts w:ascii="Arial" w:hAnsi="Arial" w:cs="Arial"/>
          <w:sz w:val="22"/>
          <w:szCs w:val="22"/>
        </w:rPr>
        <w:t xml:space="preserve"> (</w:t>
      </w:r>
      <w:proofErr w:type="spellStart"/>
      <w:r>
        <w:rPr>
          <w:rFonts w:ascii="Arial" w:hAnsi="Arial" w:cs="Arial"/>
          <w:sz w:val="22"/>
          <w:szCs w:val="22"/>
        </w:rPr>
        <w:t>povýsadbový</w:t>
      </w:r>
      <w:proofErr w:type="spellEnd"/>
      <w:r>
        <w:rPr>
          <w:rFonts w:ascii="Arial" w:hAnsi="Arial" w:cs="Arial"/>
          <w:sz w:val="22"/>
          <w:szCs w:val="22"/>
        </w:rPr>
        <w:t>) řez</w:t>
      </w:r>
      <w:r w:rsidRPr="001F099C">
        <w:rPr>
          <w:rFonts w:ascii="Arial" w:hAnsi="Arial" w:cs="Arial"/>
          <w:sz w:val="22"/>
          <w:szCs w:val="22"/>
        </w:rPr>
        <w:t>, dále je nutné po usazení dřeviny do výsadbové jámy uvolnit fixaci drátěného pletiva balu u kořenového krčku, případně ji odstranit celou, pokud je z materiálu, který se nerozloží. Zálivka jako součást výsadby se provádí do otevřené jámy, aby byl minimalizován vznik vzduchových kapes. Zálivka musí prosytit rovnoměrně půdu v celé výsadbové jámě. Následuje kontrola odtokových poměrů v jámě.</w:t>
      </w:r>
      <w:r w:rsidRPr="001F099C">
        <w:rPr>
          <w:rFonts w:ascii="Arial" w:eastAsia="Times New Roman" w:hAnsi="Arial" w:cs="Arial"/>
          <w:sz w:val="22"/>
          <w:szCs w:val="22"/>
          <w:lang w:eastAsia="en-US"/>
        </w:rPr>
        <w:t xml:space="preserve"> </w:t>
      </w:r>
    </w:p>
    <w:p w:rsidR="002F40EA" w:rsidRDefault="002F40EA" w:rsidP="002F40EA">
      <w:pPr>
        <w:ind w:left="15" w:firstLine="480"/>
        <w:jc w:val="both"/>
        <w:rPr>
          <w:rFonts w:ascii="Arial" w:hAnsi="Arial" w:cs="Arial"/>
          <w:sz w:val="22"/>
          <w:szCs w:val="22"/>
        </w:rPr>
      </w:pPr>
      <w:r w:rsidRPr="001F099C">
        <w:rPr>
          <w:rFonts w:ascii="Arial" w:hAnsi="Arial" w:cs="Arial"/>
          <w:sz w:val="22"/>
          <w:szCs w:val="22"/>
        </w:rPr>
        <w:t xml:space="preserve">Závlaha pomocí zavlažovacích sond je účelná pouze v prostorách s omezenou možností vsakování vody. Jsou-li zavlažovací sondy nainstalované, </w:t>
      </w:r>
      <w:r>
        <w:rPr>
          <w:rFonts w:ascii="Arial" w:hAnsi="Arial" w:cs="Arial"/>
          <w:sz w:val="22"/>
          <w:szCs w:val="22"/>
        </w:rPr>
        <w:t xml:space="preserve">tak musí být sonda umístěna v horní 1/3 výsadbové jámy, sonda </w:t>
      </w:r>
      <w:r w:rsidRPr="001F099C">
        <w:rPr>
          <w:rFonts w:ascii="Arial" w:hAnsi="Arial" w:cs="Arial"/>
          <w:sz w:val="22"/>
          <w:szCs w:val="22"/>
        </w:rPr>
        <w:t>musí být naplněn</w:t>
      </w:r>
      <w:r>
        <w:rPr>
          <w:rFonts w:ascii="Arial" w:hAnsi="Arial" w:cs="Arial"/>
          <w:sz w:val="22"/>
          <w:szCs w:val="22"/>
        </w:rPr>
        <w:t>á</w:t>
      </w:r>
      <w:r w:rsidRPr="001F099C">
        <w:rPr>
          <w:rFonts w:ascii="Arial" w:hAnsi="Arial" w:cs="Arial"/>
          <w:sz w:val="22"/>
          <w:szCs w:val="22"/>
        </w:rPr>
        <w:t xml:space="preserve"> například štěrkem nebo obdobným vhodným materiálem</w:t>
      </w:r>
      <w:r>
        <w:rPr>
          <w:rFonts w:ascii="Arial" w:hAnsi="Arial" w:cs="Arial"/>
          <w:sz w:val="22"/>
          <w:szCs w:val="22"/>
        </w:rPr>
        <w:t xml:space="preserve"> a nad povrchem zazátkována</w:t>
      </w:r>
      <w:r w:rsidRPr="001F099C">
        <w:rPr>
          <w:rFonts w:ascii="Arial" w:hAnsi="Arial" w:cs="Arial"/>
          <w:sz w:val="22"/>
          <w:szCs w:val="22"/>
        </w:rPr>
        <w:t>. Ve volných nezpevněných plochách není používání zavlažovacích sond nutné.</w:t>
      </w:r>
    </w:p>
    <w:p w:rsidR="002F40EA" w:rsidRPr="0056508A" w:rsidRDefault="002F40EA" w:rsidP="002F40EA">
      <w:pPr>
        <w:ind w:left="15" w:firstLine="480"/>
        <w:jc w:val="both"/>
        <w:rPr>
          <w:rFonts w:ascii="Arial" w:hAnsi="Arial" w:cs="Arial"/>
          <w:sz w:val="22"/>
          <w:szCs w:val="22"/>
        </w:rPr>
      </w:pPr>
      <w:r>
        <w:rPr>
          <w:rFonts w:ascii="Arial" w:hAnsi="Arial" w:cs="Arial"/>
          <w:sz w:val="22"/>
          <w:szCs w:val="22"/>
        </w:rPr>
        <w:t xml:space="preserve">Pokud strom vysazujeme v blízkosti ochranného pásma inženýrských sítí, je vhodné ze strany </w:t>
      </w:r>
      <w:r>
        <w:rPr>
          <w:rFonts w:ascii="Arial" w:hAnsi="Arial" w:cs="Arial"/>
          <w:sz w:val="22"/>
          <w:szCs w:val="22"/>
        </w:rPr>
        <w:lastRenderedPageBreak/>
        <w:t xml:space="preserve">k této síti použít </w:t>
      </w:r>
      <w:proofErr w:type="spellStart"/>
      <w:r>
        <w:rPr>
          <w:rFonts w:ascii="Arial" w:hAnsi="Arial" w:cs="Arial"/>
          <w:sz w:val="22"/>
          <w:szCs w:val="22"/>
        </w:rPr>
        <w:t>protikořenovou</w:t>
      </w:r>
      <w:proofErr w:type="spellEnd"/>
      <w:r>
        <w:rPr>
          <w:rFonts w:ascii="Arial" w:hAnsi="Arial" w:cs="Arial"/>
          <w:sz w:val="22"/>
          <w:szCs w:val="22"/>
        </w:rPr>
        <w:t xml:space="preserve"> bariéru ve formě speciální </w:t>
      </w:r>
      <w:proofErr w:type="spellStart"/>
      <w:r>
        <w:rPr>
          <w:rFonts w:ascii="Arial" w:hAnsi="Arial" w:cs="Arial"/>
          <w:sz w:val="22"/>
          <w:szCs w:val="22"/>
        </w:rPr>
        <w:t>protikořenové</w:t>
      </w:r>
      <w:proofErr w:type="spellEnd"/>
      <w:r>
        <w:rPr>
          <w:rFonts w:ascii="Arial" w:hAnsi="Arial" w:cs="Arial"/>
          <w:sz w:val="22"/>
          <w:szCs w:val="22"/>
        </w:rPr>
        <w:t xml:space="preserve"> fólie, která bude instalována v souladu s navrhovanou technologii použitého systému a dle vytyčeného skutečného vedení inženýrských sítí (půdorysná poloha, hloubka). Materiál fólie bude z HDPE, která má životnost až 100 let </w:t>
      </w:r>
      <w:r w:rsidRPr="0056508A">
        <w:rPr>
          <w:rFonts w:ascii="Arial" w:hAnsi="Arial" w:cs="Arial"/>
          <w:sz w:val="22"/>
          <w:szCs w:val="22"/>
        </w:rPr>
        <w:t xml:space="preserve">(např. </w:t>
      </w:r>
      <w:proofErr w:type="spellStart"/>
      <w:r w:rsidRPr="0056508A">
        <w:rPr>
          <w:rFonts w:ascii="Arial" w:hAnsi="Arial" w:cs="Arial"/>
          <w:sz w:val="22"/>
          <w:szCs w:val="22"/>
        </w:rPr>
        <w:t>Rootblock</w:t>
      </w:r>
      <w:proofErr w:type="spellEnd"/>
      <w:r w:rsidRPr="0056508A">
        <w:rPr>
          <w:rFonts w:ascii="Arial" w:hAnsi="Arial" w:cs="Arial"/>
          <w:sz w:val="22"/>
          <w:szCs w:val="22"/>
        </w:rPr>
        <w:t>).</w:t>
      </w:r>
    </w:p>
    <w:p w:rsidR="002F40EA" w:rsidRPr="0056508A" w:rsidRDefault="002F40EA" w:rsidP="002F40EA">
      <w:pPr>
        <w:ind w:left="15" w:firstLine="480"/>
        <w:jc w:val="both"/>
        <w:rPr>
          <w:rFonts w:ascii="Arial" w:hAnsi="Arial" w:cs="Arial"/>
          <w:color w:val="FF0000"/>
          <w:sz w:val="22"/>
          <w:szCs w:val="22"/>
        </w:rPr>
      </w:pPr>
      <w:r w:rsidRPr="0056508A">
        <w:rPr>
          <w:rFonts w:ascii="Arial" w:hAnsi="Arial" w:cs="Arial"/>
          <w:sz w:val="22"/>
          <w:szCs w:val="22"/>
        </w:rPr>
        <w:t>Před zasypáním jámy je vhodné umístit do jejího dna kotvení 1 – 4 kůly. Používají se dřevěné kůly o průměru 5 - 7 cm, minimálně 3 ks k jednomu listnatému alejovému stromu. Vysoké kotvení balu na 3 kůly se ještě může zpevnit ve spodní části, což je vhodné využit v místech, kde jsou stromy v blízkosti provozu aut. Při výsadbě musí být kmen stromu ke kůlům připevněn pomocí vazby z popruhu (min. 3 ks úvazků). Vazba musí fixovat strom proti pohybům do stran, ale nesmí bránit pohybu směrem dolů (možné sesedání substrátu). Kůl se zatlouká do dna jámy, nad zemí by měl sahat min. do výšky 1,5 m. Proto se jako dostačující délka kůlu počítá 2,5 m. Kůly se na vrcholech spojí půlkulatými dřevěnými trámky (příčníky, min. 3 ks), čímž se zajistí stabilita konstrukce. Příčky nesmí zasahovat do koruny stromu. Jehličnaté stromy a sloupovité kultivary budou kotveny 1 úvazkem k jednomu šikmému kůlu. Kotvení nesmí poškozovat strom. Kotvení se ponechá obvykle dvě vegetační období</w:t>
      </w:r>
    </w:p>
    <w:p w:rsidR="002F40EA" w:rsidRPr="0056508A" w:rsidRDefault="002F40EA" w:rsidP="002F40EA">
      <w:pPr>
        <w:ind w:left="15" w:firstLine="480"/>
        <w:jc w:val="both"/>
        <w:rPr>
          <w:rFonts w:ascii="Arial" w:hAnsi="Arial" w:cs="Arial"/>
          <w:sz w:val="22"/>
          <w:szCs w:val="22"/>
        </w:rPr>
      </w:pPr>
      <w:r w:rsidRPr="0056508A">
        <w:rPr>
          <w:rFonts w:ascii="Arial" w:hAnsi="Arial" w:cs="Arial"/>
          <w:sz w:val="22"/>
          <w:szCs w:val="22"/>
        </w:rPr>
        <w:t xml:space="preserve">Pro celkové zlepšení ujmutí stromů se používá půdní kondicionér (např. </w:t>
      </w:r>
      <w:proofErr w:type="spellStart"/>
      <w:r w:rsidRPr="0056508A">
        <w:rPr>
          <w:rFonts w:ascii="Arial" w:hAnsi="Arial" w:cs="Arial"/>
          <w:sz w:val="22"/>
          <w:szCs w:val="22"/>
        </w:rPr>
        <w:t>Terracottem</w:t>
      </w:r>
      <w:proofErr w:type="spellEnd"/>
      <w:r w:rsidRPr="0056508A">
        <w:rPr>
          <w:rFonts w:ascii="Arial" w:hAnsi="Arial" w:cs="Arial"/>
          <w:sz w:val="22"/>
          <w:szCs w:val="22"/>
        </w:rPr>
        <w:t>). Půdní kondicionér je směs kopolymerů, hnojiv a stopových prvků a růstových stimulátorů, tato směs zvyšuje klíčivost semen, prokořenění, vodní retenční kapacitu půdy (</w:t>
      </w:r>
      <w:r w:rsidRPr="0056508A">
        <w:rPr>
          <w:rFonts w:ascii="Arial" w:hAnsi="Arial" w:cs="Arial"/>
          <w:bCs/>
          <w:sz w:val="22"/>
          <w:szCs w:val="22"/>
        </w:rPr>
        <w:t>pojme 100 násobek vody oproti vlastní hmotnosti).</w:t>
      </w:r>
      <w:r w:rsidRPr="0056508A">
        <w:rPr>
          <w:rFonts w:ascii="Arial" w:hAnsi="Arial" w:cs="Arial"/>
          <w:color w:val="000000"/>
          <w:sz w:val="22"/>
          <w:szCs w:val="22"/>
        </w:rPr>
        <w:t xml:space="preserve"> Půdní kondicionér</w:t>
      </w:r>
      <w:r w:rsidRPr="0056508A">
        <w:rPr>
          <w:rFonts w:ascii="Arial" w:hAnsi="Arial" w:cs="Arial"/>
          <w:sz w:val="22"/>
          <w:szCs w:val="22"/>
        </w:rPr>
        <w:t xml:space="preserve"> napomáhá udržení vody v oblasti kořenového systému a tím snižuje náklady na zavlažování, omezuje vyplavování hnojiv a tím snižuje náklady na hnojení, podporuje růst rostliny a kořenového systému, podporuje mikrobiologickou aktivitu a tím se omezuje zhutňování půdy, půda je více průvzdušná. Aplikuje se 350 g na jeden strom o obvodu kmene 14 -16. Před výsadbou stromu se půdní kondicionér pečlivě promíchá se směsí stávající zeminy a substrátu, kterou se bude výsadbová jáma s balem stromu zasypávat. Na dno jámy se umístí část této směsi a zbytkem směsi se zasype výsadbová jáma, ve které již bude umístěn bal stromu. </w:t>
      </w:r>
    </w:p>
    <w:p w:rsidR="002F40EA" w:rsidRPr="0056508A" w:rsidRDefault="002F40EA" w:rsidP="002F40EA">
      <w:pPr>
        <w:ind w:left="15" w:firstLine="480"/>
        <w:jc w:val="both"/>
        <w:rPr>
          <w:rFonts w:ascii="Arial" w:hAnsi="Arial" w:cs="Arial"/>
          <w:sz w:val="22"/>
          <w:szCs w:val="22"/>
        </w:rPr>
      </w:pPr>
      <w:r w:rsidRPr="0056508A">
        <w:rPr>
          <w:rFonts w:ascii="Arial" w:hAnsi="Arial" w:cs="Arial"/>
          <w:sz w:val="22"/>
          <w:szCs w:val="22"/>
        </w:rPr>
        <w:t xml:space="preserve"> Při výsadbě bude po obvodu kořenového balu kladeno tabletované pomalu rozpustné hnojivo (např. </w:t>
      </w:r>
      <w:proofErr w:type="spellStart"/>
      <w:r w:rsidRPr="0056508A">
        <w:rPr>
          <w:rFonts w:ascii="Arial" w:hAnsi="Arial" w:cs="Arial"/>
          <w:sz w:val="22"/>
          <w:szCs w:val="22"/>
        </w:rPr>
        <w:t>Silvamix</w:t>
      </w:r>
      <w:proofErr w:type="spellEnd"/>
      <w:r w:rsidRPr="0056508A">
        <w:rPr>
          <w:rFonts w:ascii="Arial" w:hAnsi="Arial" w:cs="Arial"/>
          <w:sz w:val="22"/>
          <w:szCs w:val="22"/>
        </w:rPr>
        <w:t>). Tabletové hnojivo je pomalu rozpustné s pozvolným uvolňováním živin po dobu 2 let. Aplikuje se 5 tablet k jednomu stromu do hloubky 10 - 15 cm pod povrch půdy.</w:t>
      </w:r>
    </w:p>
    <w:p w:rsidR="002F40EA" w:rsidRPr="0056508A" w:rsidRDefault="002F40EA" w:rsidP="002F40EA">
      <w:pPr>
        <w:ind w:left="15" w:firstLine="480"/>
        <w:jc w:val="both"/>
        <w:rPr>
          <w:rFonts w:ascii="Arial" w:hAnsi="Arial" w:cs="Arial"/>
          <w:sz w:val="22"/>
          <w:szCs w:val="22"/>
        </w:rPr>
      </w:pPr>
      <w:r w:rsidRPr="0056508A">
        <w:rPr>
          <w:rFonts w:ascii="Arial" w:hAnsi="Arial" w:cs="Arial"/>
          <w:sz w:val="22"/>
          <w:szCs w:val="22"/>
        </w:rPr>
        <w:t xml:space="preserve">Při zasypávání hlubších částí jámy se použije zemina ze spodní vrstvy (případně vylepšená minerálním substrátem). Na zasypání vrchních vrstev se použije vrchní zemina (případně vylepšená minerálním nebo i organickým substrátem). Při výsadbě </w:t>
      </w:r>
      <w:proofErr w:type="spellStart"/>
      <w:r w:rsidRPr="0056508A">
        <w:rPr>
          <w:rFonts w:ascii="Arial" w:hAnsi="Arial" w:cs="Arial"/>
          <w:sz w:val="22"/>
          <w:szCs w:val="22"/>
        </w:rPr>
        <w:t>prostokořenných</w:t>
      </w:r>
      <w:proofErr w:type="spellEnd"/>
      <w:r w:rsidRPr="0056508A">
        <w:rPr>
          <w:rFonts w:ascii="Arial" w:hAnsi="Arial" w:cs="Arial"/>
          <w:sz w:val="22"/>
          <w:szCs w:val="22"/>
        </w:rPr>
        <w:t xml:space="preserve"> sazenic se musí postupovat tak, aby mezi kořeny nevznikaly vzduchové kapsy nevyplněné substrátem. Vytváříme závlahové mísy o velikosti stejné, jako byla výsadbová jáma. Závlahová mísa je vytvořena ze zeminy a </w:t>
      </w:r>
      <w:proofErr w:type="spellStart"/>
      <w:r w:rsidRPr="0056508A">
        <w:rPr>
          <w:rFonts w:ascii="Arial" w:hAnsi="Arial" w:cs="Arial"/>
          <w:sz w:val="22"/>
          <w:szCs w:val="22"/>
        </w:rPr>
        <w:t>zamulčována</w:t>
      </w:r>
      <w:proofErr w:type="spellEnd"/>
      <w:r w:rsidRPr="0056508A">
        <w:rPr>
          <w:rFonts w:ascii="Arial" w:hAnsi="Arial" w:cs="Arial"/>
          <w:sz w:val="22"/>
          <w:szCs w:val="22"/>
        </w:rPr>
        <w:t xml:space="preserve"> </w:t>
      </w:r>
      <w:proofErr w:type="spellStart"/>
      <w:r w:rsidRPr="0056508A">
        <w:rPr>
          <w:rFonts w:ascii="Arial" w:hAnsi="Arial" w:cs="Arial"/>
          <w:sz w:val="22"/>
          <w:szCs w:val="22"/>
        </w:rPr>
        <w:t>mulčovací</w:t>
      </w:r>
      <w:proofErr w:type="spellEnd"/>
      <w:r w:rsidRPr="0056508A">
        <w:rPr>
          <w:rFonts w:ascii="Arial" w:hAnsi="Arial" w:cs="Arial"/>
          <w:sz w:val="22"/>
          <w:szCs w:val="22"/>
        </w:rPr>
        <w:t xml:space="preserve"> kůrou. Výjimkou jsou výsadby v místech, kde závlahovou mísu nelze vytvořit (zpevněné plochy a podobně). Vysazené stromy je vhodné </w:t>
      </w:r>
      <w:proofErr w:type="spellStart"/>
      <w:r w:rsidRPr="0056508A">
        <w:rPr>
          <w:rFonts w:ascii="Arial" w:hAnsi="Arial" w:cs="Arial"/>
          <w:sz w:val="22"/>
          <w:szCs w:val="22"/>
        </w:rPr>
        <w:t>zamulčovat</w:t>
      </w:r>
      <w:proofErr w:type="spellEnd"/>
      <w:r w:rsidRPr="0056508A">
        <w:rPr>
          <w:rFonts w:ascii="Arial" w:hAnsi="Arial" w:cs="Arial"/>
          <w:sz w:val="22"/>
          <w:szCs w:val="22"/>
        </w:rPr>
        <w:t xml:space="preserve"> vrstvou 80 – 100 mm </w:t>
      </w:r>
      <w:proofErr w:type="spellStart"/>
      <w:r w:rsidRPr="0056508A">
        <w:rPr>
          <w:rFonts w:ascii="Arial" w:hAnsi="Arial" w:cs="Arial"/>
          <w:sz w:val="22"/>
          <w:szCs w:val="22"/>
        </w:rPr>
        <w:t>mulčovacího</w:t>
      </w:r>
      <w:proofErr w:type="spellEnd"/>
      <w:r w:rsidRPr="0056508A">
        <w:rPr>
          <w:rFonts w:ascii="Arial" w:hAnsi="Arial" w:cs="Arial"/>
          <w:sz w:val="22"/>
          <w:szCs w:val="22"/>
        </w:rPr>
        <w:t xml:space="preserve"> materiálu. Mulč by neměl být v přímém kontaktu s kmenem. Po výsadbě bude provedena zálivka v dávce 50 - 100 l vody ke každému stromu.</w:t>
      </w:r>
    </w:p>
    <w:p w:rsidR="002F40EA" w:rsidRPr="0056508A" w:rsidRDefault="002F40EA" w:rsidP="002F40EA">
      <w:pPr>
        <w:ind w:left="15" w:firstLine="480"/>
        <w:jc w:val="both"/>
        <w:rPr>
          <w:rFonts w:ascii="Arial" w:hAnsi="Arial" w:cs="Arial"/>
          <w:sz w:val="22"/>
          <w:szCs w:val="22"/>
        </w:rPr>
      </w:pPr>
      <w:r w:rsidRPr="0056508A">
        <w:rPr>
          <w:rFonts w:ascii="Arial" w:hAnsi="Arial" w:cs="Arial"/>
          <w:sz w:val="22"/>
          <w:szCs w:val="22"/>
        </w:rPr>
        <w:t xml:space="preserve">Na kmen stromu bude aplikován ochranný nátěr (např. </w:t>
      </w:r>
      <w:proofErr w:type="spellStart"/>
      <w:r w:rsidRPr="0056508A">
        <w:rPr>
          <w:rFonts w:ascii="Arial" w:hAnsi="Arial" w:cs="Arial"/>
          <w:sz w:val="22"/>
          <w:szCs w:val="22"/>
        </w:rPr>
        <w:t>Arbo</w:t>
      </w:r>
      <w:proofErr w:type="spellEnd"/>
      <w:r w:rsidRPr="0056508A">
        <w:rPr>
          <w:rFonts w:ascii="Arial" w:hAnsi="Arial" w:cs="Arial"/>
          <w:sz w:val="22"/>
          <w:szCs w:val="22"/>
        </w:rPr>
        <w:t>-</w:t>
      </w:r>
      <w:proofErr w:type="spellStart"/>
      <w:r w:rsidRPr="0056508A">
        <w:rPr>
          <w:rFonts w:ascii="Arial" w:hAnsi="Arial" w:cs="Arial"/>
          <w:sz w:val="22"/>
          <w:szCs w:val="22"/>
        </w:rPr>
        <w:t>flex</w:t>
      </w:r>
      <w:proofErr w:type="spellEnd"/>
      <w:r w:rsidRPr="0056508A">
        <w:rPr>
          <w:rFonts w:ascii="Arial" w:hAnsi="Arial" w:cs="Arial"/>
          <w:sz w:val="22"/>
          <w:szCs w:val="22"/>
        </w:rPr>
        <w:t xml:space="preserve">), který zamezuje nebo snižuje škody na listnatých stromech způsobených vysokou teplotou nebo mrazem. Ochranný nátěr má pastovou konzistenci, a nanáší se neředěný, na kmeni tvoří bílou vrstvu, která při růstu stromu není narušena, vydrží min. 5 let. Množství nátěru na kmen o obvodu 14 -16 je 250 – 300 g.  Před nanesením nátěru musí být kmen očištěn a nejprve se aplikuje základový nátěr a poté ochranný nátěr, který se nanáší speciálními kartáči po celém obvodu kmene. Ochranný nátěr je třeba aplikovat až po nástup koruny. Aplikace je možná celoročně při teplotách nad 10ºC, kmen musí být suchý a musí mít teplotu nad 0ºC, v žádném případě nesmí být zmrzlý. Neaplikuje se v mrazu, dešti či před deštěm. Vhodná doba pro aplikaci musí být zvolena tak, aby mohl základový nátěr a ochranný nátěr uschnout. Přípravek na kmeni zasychá cca 30 minut. </w:t>
      </w:r>
    </w:p>
    <w:p w:rsidR="002F40EA" w:rsidRPr="0056508A" w:rsidRDefault="002F40EA" w:rsidP="002F40EA">
      <w:pPr>
        <w:ind w:left="15" w:firstLine="480"/>
        <w:jc w:val="both"/>
        <w:rPr>
          <w:rFonts w:ascii="Arial" w:hAnsi="Arial" w:cs="Arial"/>
          <w:sz w:val="22"/>
          <w:szCs w:val="22"/>
        </w:rPr>
      </w:pPr>
      <w:r w:rsidRPr="0056508A">
        <w:rPr>
          <w:rFonts w:ascii="Arial" w:hAnsi="Arial" w:cs="Arial"/>
          <w:sz w:val="22"/>
          <w:szCs w:val="22"/>
        </w:rPr>
        <w:t>Proti mechanickému poškození je možné použít rákosovou nebo kokosovou rohož.</w:t>
      </w:r>
    </w:p>
    <w:p w:rsidR="002F40EA" w:rsidRPr="001F099C" w:rsidRDefault="002F40EA" w:rsidP="002F40EA">
      <w:pPr>
        <w:ind w:left="15" w:firstLine="480"/>
        <w:jc w:val="both"/>
        <w:rPr>
          <w:rFonts w:ascii="Arial" w:hAnsi="Arial" w:cs="Arial"/>
          <w:sz w:val="22"/>
          <w:szCs w:val="22"/>
        </w:rPr>
      </w:pPr>
      <w:r w:rsidRPr="0056508A">
        <w:rPr>
          <w:rFonts w:ascii="Arial" w:hAnsi="Arial" w:cs="Arial"/>
          <w:sz w:val="22"/>
          <w:szCs w:val="22"/>
        </w:rPr>
        <w:t>Pokud nebyl komparativní (</w:t>
      </w:r>
      <w:proofErr w:type="spellStart"/>
      <w:r w:rsidRPr="0056508A">
        <w:rPr>
          <w:rFonts w:ascii="Arial" w:hAnsi="Arial" w:cs="Arial"/>
          <w:sz w:val="22"/>
          <w:szCs w:val="22"/>
        </w:rPr>
        <w:t>povýsadbový</w:t>
      </w:r>
      <w:proofErr w:type="spellEnd"/>
      <w:r w:rsidRPr="0056508A">
        <w:rPr>
          <w:rFonts w:ascii="Arial" w:hAnsi="Arial" w:cs="Arial"/>
          <w:sz w:val="22"/>
          <w:szCs w:val="22"/>
        </w:rPr>
        <w:t>) řez proveden před vysazením stromu bude proveden po jeho vysazení.</w:t>
      </w:r>
      <w:r>
        <w:rPr>
          <w:rFonts w:ascii="Arial" w:hAnsi="Arial" w:cs="Arial"/>
          <w:sz w:val="22"/>
          <w:szCs w:val="22"/>
        </w:rPr>
        <w:t xml:space="preserve"> </w:t>
      </w:r>
    </w:p>
    <w:p w:rsidR="002F40EA" w:rsidRPr="007B2891" w:rsidRDefault="002F40EA" w:rsidP="002F40EA">
      <w:pPr>
        <w:pStyle w:val="Nadpis3"/>
        <w:widowControl/>
        <w:spacing w:before="0" w:after="0"/>
        <w:jc w:val="both"/>
        <w:rPr>
          <w:rFonts w:cs="Arial"/>
          <w:b w:val="0"/>
          <w:bCs w:val="0"/>
          <w:color w:val="000000"/>
          <w:sz w:val="22"/>
          <w:szCs w:val="22"/>
          <w:u w:val="single"/>
        </w:rPr>
      </w:pPr>
      <w:bookmarkStart w:id="132" w:name="_Toc433195923"/>
      <w:bookmarkStart w:id="133" w:name="_Toc535401136"/>
    </w:p>
    <w:p w:rsidR="002F40EA" w:rsidRPr="007B2891" w:rsidRDefault="002F40EA" w:rsidP="002F40EA">
      <w:pPr>
        <w:pStyle w:val="Nadpis3"/>
        <w:widowControl/>
        <w:spacing w:before="0" w:after="0"/>
        <w:jc w:val="both"/>
        <w:rPr>
          <w:rFonts w:cs="Arial"/>
          <w:b w:val="0"/>
          <w:bCs w:val="0"/>
          <w:color w:val="000000"/>
          <w:sz w:val="22"/>
          <w:szCs w:val="22"/>
          <w:u w:val="single"/>
        </w:rPr>
      </w:pPr>
      <w:bookmarkStart w:id="134" w:name="_Toc22795370"/>
      <w:r>
        <w:rPr>
          <w:rFonts w:cs="Arial"/>
          <w:b w:val="0"/>
          <w:bCs w:val="0"/>
          <w:color w:val="000000"/>
          <w:sz w:val="22"/>
          <w:szCs w:val="22"/>
          <w:u w:val="single"/>
        </w:rPr>
        <w:t>5</w:t>
      </w:r>
      <w:r w:rsidRPr="001F099C">
        <w:rPr>
          <w:rFonts w:cs="Arial"/>
          <w:b w:val="0"/>
          <w:bCs w:val="0"/>
          <w:color w:val="000000"/>
          <w:sz w:val="22"/>
          <w:szCs w:val="22"/>
          <w:u w:val="single"/>
        </w:rPr>
        <w:t>.</w:t>
      </w:r>
      <w:r>
        <w:rPr>
          <w:rFonts w:cs="Arial"/>
          <w:b w:val="0"/>
          <w:bCs w:val="0"/>
          <w:color w:val="000000"/>
          <w:sz w:val="22"/>
          <w:szCs w:val="22"/>
          <w:u w:val="single"/>
        </w:rPr>
        <w:t>8</w:t>
      </w:r>
      <w:r w:rsidRPr="001F099C">
        <w:rPr>
          <w:rFonts w:cs="Arial"/>
          <w:b w:val="0"/>
          <w:bCs w:val="0"/>
          <w:color w:val="000000"/>
          <w:sz w:val="22"/>
          <w:szCs w:val="22"/>
          <w:u w:val="single"/>
        </w:rPr>
        <w:t>.4. Následná péče</w:t>
      </w:r>
      <w:bookmarkEnd w:id="132"/>
      <w:bookmarkEnd w:id="133"/>
      <w:bookmarkEnd w:id="134"/>
    </w:p>
    <w:p w:rsidR="002F40EA" w:rsidRPr="001F099C" w:rsidRDefault="002F40EA" w:rsidP="002F40EA">
      <w:pPr>
        <w:jc w:val="both"/>
        <w:rPr>
          <w:rFonts w:ascii="Arial" w:hAnsi="Arial" w:cs="Arial"/>
          <w:color w:val="000000"/>
          <w:sz w:val="22"/>
          <w:szCs w:val="22"/>
        </w:rPr>
      </w:pPr>
    </w:p>
    <w:p w:rsidR="002F40EA" w:rsidRPr="001F099C" w:rsidRDefault="002F40EA" w:rsidP="002F40EA">
      <w:pPr>
        <w:ind w:firstLine="709"/>
        <w:jc w:val="both"/>
        <w:rPr>
          <w:rFonts w:ascii="Arial" w:hAnsi="Arial" w:cs="Arial"/>
          <w:color w:val="000000"/>
          <w:sz w:val="22"/>
          <w:szCs w:val="22"/>
        </w:rPr>
      </w:pPr>
      <w:r w:rsidRPr="00972104">
        <w:rPr>
          <w:rFonts w:ascii="Arial" w:hAnsi="Arial" w:cs="Arial"/>
          <w:color w:val="000000"/>
          <w:sz w:val="22"/>
          <w:szCs w:val="22"/>
        </w:rPr>
        <w:t>Následná péče není součástí realizace akce, jedná se pouze o doporučený postup péče o výsadby</w:t>
      </w:r>
      <w:r>
        <w:rPr>
          <w:rFonts w:ascii="Arial" w:hAnsi="Arial" w:cs="Arial"/>
          <w:color w:val="000000"/>
          <w:sz w:val="22"/>
          <w:szCs w:val="22"/>
        </w:rPr>
        <w:t>.</w:t>
      </w:r>
      <w:r w:rsidRPr="001F099C">
        <w:rPr>
          <w:rFonts w:ascii="Arial" w:hAnsi="Arial" w:cs="Arial"/>
          <w:color w:val="000000"/>
          <w:sz w:val="22"/>
          <w:szCs w:val="22"/>
        </w:rPr>
        <w:tab/>
      </w:r>
    </w:p>
    <w:p w:rsidR="002F40EA" w:rsidRPr="001F099C" w:rsidRDefault="002F40EA" w:rsidP="002F40EA">
      <w:pPr>
        <w:ind w:firstLine="709"/>
        <w:jc w:val="both"/>
        <w:rPr>
          <w:rFonts w:ascii="Arial" w:hAnsi="Arial" w:cs="Arial"/>
          <w:sz w:val="22"/>
          <w:szCs w:val="22"/>
        </w:rPr>
      </w:pPr>
      <w:r w:rsidRPr="001F099C">
        <w:rPr>
          <w:rFonts w:ascii="Arial" w:hAnsi="Arial" w:cs="Arial"/>
          <w:sz w:val="22"/>
          <w:szCs w:val="22"/>
        </w:rPr>
        <w:t xml:space="preserve">Pro zdárný růst a vývoj nově realizovaných výsadeb a ozelenění je nezbytné zajistit následnou intenzivní péči v souladu s ČSN 83 9051. V rámci následné péče by mělo být obnovováno upevnění </w:t>
      </w:r>
      <w:r w:rsidRPr="001F099C">
        <w:rPr>
          <w:rFonts w:ascii="Arial" w:hAnsi="Arial" w:cs="Arial"/>
          <w:sz w:val="22"/>
          <w:szCs w:val="22"/>
        </w:rPr>
        <w:lastRenderedPageBreak/>
        <w:t>úvazky. Obecně se počítá s</w:t>
      </w:r>
      <w:r>
        <w:rPr>
          <w:rFonts w:ascii="Arial" w:hAnsi="Arial" w:cs="Arial"/>
          <w:sz w:val="22"/>
          <w:szCs w:val="22"/>
        </w:rPr>
        <w:t> </w:t>
      </w:r>
      <w:r w:rsidRPr="001F099C">
        <w:rPr>
          <w:rFonts w:ascii="Arial" w:hAnsi="Arial" w:cs="Arial"/>
          <w:sz w:val="22"/>
          <w:szCs w:val="22"/>
        </w:rPr>
        <w:t>50</w:t>
      </w:r>
      <w:r>
        <w:rPr>
          <w:rFonts w:ascii="Arial" w:hAnsi="Arial" w:cs="Arial"/>
          <w:sz w:val="22"/>
          <w:szCs w:val="22"/>
        </w:rPr>
        <w:t xml:space="preserve"> </w:t>
      </w:r>
      <w:r w:rsidRPr="001F099C">
        <w:rPr>
          <w:rFonts w:ascii="Arial" w:hAnsi="Arial" w:cs="Arial"/>
          <w:sz w:val="22"/>
          <w:szCs w:val="22"/>
        </w:rPr>
        <w:t>% uvolněním úvazků, tedy zhruba na polovině vysazených dřevin.</w:t>
      </w:r>
    </w:p>
    <w:p w:rsidR="002F40EA" w:rsidRPr="001F099C" w:rsidRDefault="002F40EA" w:rsidP="002F40EA">
      <w:pPr>
        <w:ind w:firstLine="709"/>
        <w:jc w:val="both"/>
        <w:rPr>
          <w:rFonts w:ascii="Arial" w:hAnsi="Arial" w:cs="Arial"/>
          <w:sz w:val="22"/>
          <w:szCs w:val="22"/>
        </w:rPr>
      </w:pPr>
      <w:r w:rsidRPr="001F099C">
        <w:rPr>
          <w:rFonts w:ascii="Arial" w:hAnsi="Arial" w:cs="Arial"/>
          <w:sz w:val="22"/>
          <w:szCs w:val="22"/>
        </w:rPr>
        <w:t>Nezbytná je pravidelná a dostatečná zálivka zejména v letních měsících (nebude instalována automatická závlaha!). Zálivka se v prvním roce po výsadbě provádí v závislosti na stanovišti, klimatických podmínkách a druhu dřeviny v cy</w:t>
      </w:r>
      <w:r>
        <w:rPr>
          <w:rFonts w:ascii="Arial" w:hAnsi="Arial" w:cs="Arial"/>
          <w:sz w:val="22"/>
          <w:szCs w:val="22"/>
        </w:rPr>
        <w:t>klu</w:t>
      </w:r>
      <w:r w:rsidRPr="001F099C">
        <w:rPr>
          <w:rFonts w:ascii="Arial" w:hAnsi="Arial" w:cs="Arial"/>
          <w:sz w:val="22"/>
          <w:szCs w:val="22"/>
        </w:rPr>
        <w:t xml:space="preserve"> cca 6 - 8 zálivek během vegetačního období (1.4. – 31.10. nebo od vyrašení po opad listů), ve druhém roce většinou postačí cyklus 6 - 8 zálivek. Na jeden strom by mělo přijít v závislosti na stanovišti a velikosti vysazené dřeviny cca 50 - 100 l vody na jednu zálivku. Intenzivní zálivka se provádí minimálně po dobu 2 - 3 let po provedení výsadby.</w:t>
      </w:r>
    </w:p>
    <w:p w:rsidR="002F40EA" w:rsidRPr="001F099C" w:rsidRDefault="002F40EA" w:rsidP="002F40EA">
      <w:pPr>
        <w:ind w:firstLine="709"/>
        <w:jc w:val="both"/>
        <w:rPr>
          <w:rFonts w:ascii="Arial" w:hAnsi="Arial" w:cs="Arial"/>
          <w:sz w:val="22"/>
          <w:szCs w:val="22"/>
        </w:rPr>
      </w:pPr>
      <w:r w:rsidRPr="001F099C">
        <w:rPr>
          <w:rFonts w:ascii="Arial" w:hAnsi="Arial" w:cs="Arial"/>
          <w:sz w:val="22"/>
          <w:szCs w:val="22"/>
        </w:rPr>
        <w:t>Počítá se s pravidelnou péčí o kořenovou mísu, k pravidelnému odplevelování (min. 2x do roka) a dosypání borky (1x do roka).</w:t>
      </w:r>
    </w:p>
    <w:p w:rsidR="002F40EA" w:rsidRPr="001F099C" w:rsidRDefault="002F40EA" w:rsidP="002F40EA">
      <w:pPr>
        <w:ind w:firstLine="709"/>
        <w:jc w:val="both"/>
        <w:rPr>
          <w:rFonts w:ascii="Arial" w:hAnsi="Arial" w:cs="Arial"/>
          <w:sz w:val="22"/>
          <w:szCs w:val="22"/>
        </w:rPr>
      </w:pPr>
      <w:r w:rsidRPr="001F099C">
        <w:rPr>
          <w:rFonts w:ascii="Arial" w:hAnsi="Arial" w:cs="Arial"/>
          <w:sz w:val="22"/>
          <w:szCs w:val="22"/>
        </w:rPr>
        <w:t>Na stromech bude alespoň jednou za tříleté období následné péče (1.11.</w:t>
      </w:r>
      <w:r>
        <w:rPr>
          <w:rFonts w:ascii="Arial" w:hAnsi="Arial" w:cs="Arial"/>
          <w:sz w:val="22"/>
          <w:szCs w:val="22"/>
        </w:rPr>
        <w:t xml:space="preserve"> </w:t>
      </w:r>
      <w:r w:rsidRPr="001F099C">
        <w:rPr>
          <w:rFonts w:ascii="Arial" w:hAnsi="Arial" w:cs="Arial"/>
          <w:sz w:val="22"/>
          <w:szCs w:val="22"/>
        </w:rPr>
        <w:t xml:space="preserve">- </w:t>
      </w:r>
      <w:r>
        <w:rPr>
          <w:rFonts w:ascii="Arial" w:hAnsi="Arial" w:cs="Arial"/>
          <w:sz w:val="22"/>
          <w:szCs w:val="22"/>
        </w:rPr>
        <w:t xml:space="preserve"> </w:t>
      </w:r>
      <w:r w:rsidRPr="001F099C">
        <w:rPr>
          <w:rFonts w:ascii="Arial" w:hAnsi="Arial" w:cs="Arial"/>
          <w:sz w:val="22"/>
          <w:szCs w:val="22"/>
        </w:rPr>
        <w:t>31.3. nebo po opadu listů a před rašením) proveden výchovný řez (</w:t>
      </w:r>
      <w:r>
        <w:rPr>
          <w:rFonts w:ascii="Arial" w:hAnsi="Arial" w:cs="Arial"/>
          <w:sz w:val="22"/>
          <w:szCs w:val="22"/>
        </w:rPr>
        <w:t xml:space="preserve">SPPKA 02-002 </w:t>
      </w:r>
      <w:r w:rsidRPr="00AC12F2">
        <w:rPr>
          <w:rFonts w:ascii="Arial" w:hAnsi="Arial" w:cs="Arial"/>
          <w:sz w:val="22"/>
          <w:szCs w:val="22"/>
        </w:rPr>
        <w:t>2015</w:t>
      </w:r>
      <w:r>
        <w:rPr>
          <w:rFonts w:ascii="Arial" w:hAnsi="Arial" w:cs="Arial"/>
          <w:sz w:val="22"/>
          <w:szCs w:val="22"/>
        </w:rPr>
        <w:t xml:space="preserve"> Řez stromů) </w:t>
      </w:r>
      <w:r w:rsidRPr="001F099C">
        <w:rPr>
          <w:rFonts w:ascii="Arial" w:hAnsi="Arial" w:cs="Arial"/>
          <w:sz w:val="22"/>
          <w:szCs w:val="22"/>
        </w:rPr>
        <w:t>zaměřený na prosvětlování koruny</w:t>
      </w:r>
      <w:r>
        <w:rPr>
          <w:rFonts w:ascii="Arial" w:hAnsi="Arial" w:cs="Arial"/>
          <w:sz w:val="22"/>
          <w:szCs w:val="22"/>
        </w:rPr>
        <w:t xml:space="preserve"> </w:t>
      </w:r>
      <w:r w:rsidRPr="001F099C">
        <w:rPr>
          <w:rFonts w:ascii="Arial" w:hAnsi="Arial" w:cs="Arial"/>
          <w:sz w:val="22"/>
          <w:szCs w:val="22"/>
        </w:rPr>
        <w:t xml:space="preserve">a odstraňování </w:t>
      </w:r>
      <w:proofErr w:type="spellStart"/>
      <w:r w:rsidRPr="001F099C">
        <w:rPr>
          <w:rFonts w:ascii="Arial" w:hAnsi="Arial" w:cs="Arial"/>
          <w:sz w:val="22"/>
          <w:szCs w:val="22"/>
        </w:rPr>
        <w:t>kodominantních</w:t>
      </w:r>
      <w:proofErr w:type="spellEnd"/>
      <w:r w:rsidRPr="001F099C">
        <w:rPr>
          <w:rFonts w:ascii="Arial" w:hAnsi="Arial" w:cs="Arial"/>
          <w:sz w:val="22"/>
          <w:szCs w:val="22"/>
        </w:rPr>
        <w:t xml:space="preserve"> výhonů jako prevence chybného větvení v koruně. </w:t>
      </w:r>
    </w:p>
    <w:p w:rsidR="002F40EA" w:rsidRPr="001F099C" w:rsidRDefault="002F40EA" w:rsidP="002F40EA">
      <w:pPr>
        <w:ind w:firstLine="709"/>
        <w:jc w:val="both"/>
        <w:rPr>
          <w:rFonts w:ascii="Arial" w:hAnsi="Arial" w:cs="Arial"/>
          <w:sz w:val="22"/>
          <w:szCs w:val="22"/>
        </w:rPr>
      </w:pPr>
      <w:r>
        <w:rPr>
          <w:rFonts w:ascii="Arial" w:hAnsi="Arial" w:cs="Arial"/>
          <w:sz w:val="22"/>
          <w:szCs w:val="22"/>
        </w:rPr>
        <w:t xml:space="preserve">U nadzemního kotvení je nutné </w:t>
      </w:r>
      <w:r w:rsidRPr="001F099C">
        <w:rPr>
          <w:rFonts w:ascii="Arial" w:hAnsi="Arial" w:cs="Arial"/>
          <w:sz w:val="22"/>
          <w:szCs w:val="22"/>
        </w:rPr>
        <w:t>uvoln</w:t>
      </w:r>
      <w:r>
        <w:rPr>
          <w:rFonts w:ascii="Arial" w:hAnsi="Arial" w:cs="Arial"/>
          <w:sz w:val="22"/>
          <w:szCs w:val="22"/>
        </w:rPr>
        <w:t xml:space="preserve">it </w:t>
      </w:r>
      <w:r w:rsidRPr="001F099C">
        <w:rPr>
          <w:rFonts w:ascii="Arial" w:hAnsi="Arial" w:cs="Arial"/>
          <w:sz w:val="22"/>
          <w:szCs w:val="22"/>
        </w:rPr>
        <w:t>kotv</w:t>
      </w:r>
      <w:r>
        <w:rPr>
          <w:rFonts w:ascii="Arial" w:hAnsi="Arial" w:cs="Arial"/>
          <w:sz w:val="22"/>
          <w:szCs w:val="22"/>
        </w:rPr>
        <w:t>ící</w:t>
      </w:r>
      <w:r w:rsidRPr="001F099C">
        <w:rPr>
          <w:rFonts w:ascii="Arial" w:hAnsi="Arial" w:cs="Arial"/>
          <w:sz w:val="22"/>
          <w:szCs w:val="22"/>
        </w:rPr>
        <w:t xml:space="preserve"> a ochrann</w:t>
      </w:r>
      <w:r>
        <w:rPr>
          <w:rFonts w:ascii="Arial" w:hAnsi="Arial" w:cs="Arial"/>
          <w:sz w:val="22"/>
          <w:szCs w:val="22"/>
        </w:rPr>
        <w:t>é</w:t>
      </w:r>
      <w:r w:rsidRPr="001F099C">
        <w:rPr>
          <w:rFonts w:ascii="Arial" w:hAnsi="Arial" w:cs="Arial"/>
          <w:sz w:val="22"/>
          <w:szCs w:val="22"/>
        </w:rPr>
        <w:t xml:space="preserve"> prvk</w:t>
      </w:r>
      <w:r>
        <w:rPr>
          <w:rFonts w:ascii="Arial" w:hAnsi="Arial" w:cs="Arial"/>
          <w:sz w:val="22"/>
          <w:szCs w:val="22"/>
        </w:rPr>
        <w:t>y</w:t>
      </w:r>
      <w:r w:rsidRPr="001F099C">
        <w:rPr>
          <w:rFonts w:ascii="Arial" w:hAnsi="Arial" w:cs="Arial"/>
          <w:sz w:val="22"/>
          <w:szCs w:val="22"/>
        </w:rPr>
        <w:t xml:space="preserve"> tak, aby nedocházelo k jejich zarůstání do kmene stromu. Kotvení odstraníme po 2 - 3 letech od provedení výsadby. Ochrany proti </w:t>
      </w:r>
      <w:proofErr w:type="spellStart"/>
      <w:r w:rsidRPr="001F099C">
        <w:rPr>
          <w:rFonts w:ascii="Arial" w:hAnsi="Arial" w:cs="Arial"/>
          <w:sz w:val="22"/>
          <w:szCs w:val="22"/>
        </w:rPr>
        <w:t>okusu</w:t>
      </w:r>
      <w:proofErr w:type="spellEnd"/>
      <w:r w:rsidRPr="001F099C">
        <w:rPr>
          <w:rFonts w:ascii="Arial" w:hAnsi="Arial" w:cs="Arial"/>
          <w:sz w:val="22"/>
          <w:szCs w:val="22"/>
        </w:rPr>
        <w:t xml:space="preserve"> zvěří je třeba udržovat déle – do doby než si strom vytvoří hrubší borku.</w:t>
      </w:r>
    </w:p>
    <w:p w:rsidR="002F40EA" w:rsidRPr="001F099C" w:rsidRDefault="002F40EA" w:rsidP="002F40EA">
      <w:pPr>
        <w:ind w:firstLine="709"/>
        <w:jc w:val="both"/>
        <w:rPr>
          <w:rFonts w:ascii="Arial" w:hAnsi="Arial" w:cs="Arial"/>
          <w:sz w:val="22"/>
          <w:szCs w:val="22"/>
        </w:rPr>
      </w:pPr>
      <w:r w:rsidRPr="001F099C">
        <w:rPr>
          <w:rFonts w:ascii="Arial" w:hAnsi="Arial" w:cs="Arial"/>
          <w:sz w:val="22"/>
          <w:szCs w:val="22"/>
        </w:rPr>
        <w:t>Je třeba dbát na to, aby nedocházelo k poškození dřevin např. při sekání trávy.</w:t>
      </w:r>
    </w:p>
    <w:p w:rsidR="002F40EA" w:rsidRDefault="002F40EA" w:rsidP="002F40EA">
      <w:pPr>
        <w:ind w:firstLine="709"/>
        <w:jc w:val="both"/>
        <w:rPr>
          <w:rFonts w:ascii="Arial" w:hAnsi="Arial" w:cs="Arial"/>
          <w:sz w:val="22"/>
          <w:szCs w:val="22"/>
        </w:rPr>
      </w:pPr>
      <w:r w:rsidRPr="001F099C">
        <w:rPr>
          <w:rFonts w:ascii="Arial" w:hAnsi="Arial" w:cs="Arial"/>
          <w:sz w:val="22"/>
          <w:szCs w:val="22"/>
        </w:rPr>
        <w:t>V případě potřeby je nutné ošetření mechanických poranění a také pravidelné sledování zdravotního stavu, ochrana stromu před chorobami a škůdci.</w:t>
      </w:r>
    </w:p>
    <w:p w:rsidR="002F40EA" w:rsidRDefault="002F40EA" w:rsidP="002F40EA">
      <w:pPr>
        <w:widowControl/>
        <w:suppressAutoHyphens w:val="0"/>
        <w:rPr>
          <w:rFonts w:ascii="Arial" w:hAnsi="Arial" w:cs="Arial"/>
          <w:sz w:val="22"/>
          <w:szCs w:val="22"/>
        </w:rPr>
      </w:pPr>
    </w:p>
    <w:p w:rsidR="002F40EA" w:rsidRPr="001F099C" w:rsidRDefault="002F40EA" w:rsidP="002F40EA">
      <w:pPr>
        <w:ind w:firstLine="709"/>
        <w:jc w:val="both"/>
        <w:rPr>
          <w:rFonts w:ascii="Arial" w:hAnsi="Arial" w:cs="Arial"/>
          <w:color w:val="000000"/>
          <w:sz w:val="22"/>
          <w:szCs w:val="22"/>
        </w:rPr>
      </w:pPr>
      <w:r>
        <w:rPr>
          <w:rFonts w:ascii="Arial" w:hAnsi="Arial" w:cs="Arial"/>
          <w:noProof/>
          <w:color w:val="000000"/>
          <w:sz w:val="22"/>
          <w:szCs w:val="22"/>
          <w:lang w:eastAsia="cs-CZ"/>
        </w:rPr>
        <w:drawing>
          <wp:anchor distT="0" distB="0" distL="114935" distR="114935" simplePos="0" relativeHeight="251717632" behindDoc="1" locked="0" layoutInCell="1" allowOverlap="1">
            <wp:simplePos x="0" y="0"/>
            <wp:positionH relativeFrom="column">
              <wp:posOffset>1240790</wp:posOffset>
            </wp:positionH>
            <wp:positionV relativeFrom="paragraph">
              <wp:posOffset>46355</wp:posOffset>
            </wp:positionV>
            <wp:extent cx="2048510" cy="1479550"/>
            <wp:effectExtent l="19050" t="19050" r="27940" b="25400"/>
            <wp:wrapTight wrapText="bothSides">
              <wp:wrapPolygon edited="0">
                <wp:start x="-201" y="-278"/>
                <wp:lineTo x="-201" y="21971"/>
                <wp:lineTo x="21895" y="21971"/>
                <wp:lineTo x="21895" y="-278"/>
                <wp:lineTo x="-201" y="-278"/>
              </wp:wrapPolygon>
            </wp:wrapTight>
            <wp:docPr id="5"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cstate="print"/>
                    <a:srcRect/>
                    <a:stretch>
                      <a:fillRect/>
                    </a:stretch>
                  </pic:blipFill>
                  <pic:spPr bwMode="auto">
                    <a:xfrm>
                      <a:off x="0" y="0"/>
                      <a:ext cx="2048510" cy="1479550"/>
                    </a:xfrm>
                    <a:prstGeom prst="rect">
                      <a:avLst/>
                    </a:prstGeom>
                    <a:solidFill>
                      <a:srgbClr val="000000"/>
                    </a:solidFill>
                    <a:ln w="0">
                      <a:solidFill>
                        <a:srgbClr val="000000"/>
                      </a:solidFill>
                      <a:miter lim="800000"/>
                      <a:headEnd/>
                      <a:tailEnd/>
                    </a:ln>
                  </pic:spPr>
                </pic:pic>
              </a:graphicData>
            </a:graphic>
          </wp:anchor>
        </w:drawing>
      </w:r>
      <w:r>
        <w:rPr>
          <w:rFonts w:ascii="Arial" w:hAnsi="Arial" w:cs="Arial"/>
          <w:noProof/>
          <w:color w:val="000000"/>
          <w:sz w:val="22"/>
          <w:szCs w:val="22"/>
          <w:lang w:eastAsia="cs-CZ"/>
        </w:rPr>
        <w:drawing>
          <wp:anchor distT="0" distB="0" distL="114935" distR="114935" simplePos="0" relativeHeight="251718656" behindDoc="1" locked="0" layoutInCell="1" allowOverlap="1">
            <wp:simplePos x="0" y="0"/>
            <wp:positionH relativeFrom="column">
              <wp:posOffset>3289300</wp:posOffset>
            </wp:positionH>
            <wp:positionV relativeFrom="paragraph">
              <wp:posOffset>46355</wp:posOffset>
            </wp:positionV>
            <wp:extent cx="1682750" cy="1473200"/>
            <wp:effectExtent l="19050" t="19050" r="12700" b="12700"/>
            <wp:wrapTight wrapText="bothSides">
              <wp:wrapPolygon edited="0">
                <wp:start x="-245" y="-279"/>
                <wp:lineTo x="-245" y="21786"/>
                <wp:lineTo x="21763" y="21786"/>
                <wp:lineTo x="21763" y="-279"/>
                <wp:lineTo x="-245" y="-279"/>
              </wp:wrapPolygon>
            </wp:wrapTight>
            <wp:docPr id="6"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2" cstate="print"/>
                    <a:srcRect/>
                    <a:stretch>
                      <a:fillRect/>
                    </a:stretch>
                  </pic:blipFill>
                  <pic:spPr bwMode="auto">
                    <a:xfrm>
                      <a:off x="0" y="0"/>
                      <a:ext cx="1682750" cy="1473200"/>
                    </a:xfrm>
                    <a:prstGeom prst="rect">
                      <a:avLst/>
                    </a:prstGeom>
                    <a:solidFill>
                      <a:srgbClr val="FFFFFF"/>
                    </a:solidFill>
                    <a:ln w="0">
                      <a:solidFill>
                        <a:srgbClr val="000000"/>
                      </a:solidFill>
                      <a:miter lim="800000"/>
                      <a:headEnd/>
                      <a:tailEnd/>
                    </a:ln>
                  </pic:spPr>
                </pic:pic>
              </a:graphicData>
            </a:graphic>
          </wp:anchor>
        </w:drawing>
      </w:r>
    </w:p>
    <w:p w:rsidR="002F40EA" w:rsidRDefault="002F40EA" w:rsidP="002F40EA">
      <w:pPr>
        <w:jc w:val="center"/>
        <w:rPr>
          <w:rFonts w:ascii="Arial" w:hAnsi="Arial" w:cs="Arial"/>
          <w:sz w:val="22"/>
          <w:szCs w:val="22"/>
        </w:rPr>
      </w:pPr>
      <w:r w:rsidRPr="001F099C">
        <w:rPr>
          <w:rFonts w:ascii="Arial" w:hAnsi="Arial" w:cs="Arial"/>
          <w:sz w:val="22"/>
          <w:szCs w:val="22"/>
        </w:rPr>
        <w:t xml:space="preserve"> </w:t>
      </w:r>
    </w:p>
    <w:p w:rsidR="002F40EA" w:rsidRDefault="002F40EA" w:rsidP="002F40EA">
      <w:pPr>
        <w:jc w:val="center"/>
        <w:rPr>
          <w:rFonts w:ascii="Arial" w:hAnsi="Arial" w:cs="Arial"/>
          <w:sz w:val="22"/>
          <w:szCs w:val="22"/>
        </w:rPr>
      </w:pPr>
    </w:p>
    <w:p w:rsidR="002F40EA" w:rsidRDefault="002F40EA" w:rsidP="002F40EA">
      <w:pPr>
        <w:jc w:val="center"/>
        <w:rPr>
          <w:rFonts w:ascii="Arial" w:hAnsi="Arial" w:cs="Arial"/>
          <w:sz w:val="22"/>
          <w:szCs w:val="22"/>
        </w:rPr>
      </w:pPr>
    </w:p>
    <w:p w:rsidR="002F40EA" w:rsidRDefault="002F40EA" w:rsidP="002F40EA">
      <w:pPr>
        <w:jc w:val="center"/>
        <w:rPr>
          <w:rFonts w:ascii="Arial" w:hAnsi="Arial" w:cs="Arial"/>
          <w:sz w:val="22"/>
          <w:szCs w:val="22"/>
        </w:rPr>
      </w:pPr>
    </w:p>
    <w:p w:rsidR="002F40EA" w:rsidRDefault="002F40EA" w:rsidP="002F40EA">
      <w:pPr>
        <w:jc w:val="center"/>
        <w:rPr>
          <w:rFonts w:ascii="Arial" w:hAnsi="Arial" w:cs="Arial"/>
          <w:sz w:val="22"/>
          <w:szCs w:val="22"/>
        </w:rPr>
      </w:pPr>
    </w:p>
    <w:p w:rsidR="002F40EA" w:rsidRDefault="002F40EA" w:rsidP="002F40EA">
      <w:pPr>
        <w:jc w:val="center"/>
        <w:rPr>
          <w:rFonts w:ascii="Arial" w:hAnsi="Arial" w:cs="Arial"/>
          <w:sz w:val="22"/>
          <w:szCs w:val="22"/>
        </w:rPr>
      </w:pPr>
    </w:p>
    <w:p w:rsidR="002F40EA" w:rsidRDefault="002F40EA" w:rsidP="002F40EA">
      <w:pPr>
        <w:jc w:val="center"/>
        <w:rPr>
          <w:rFonts w:ascii="Arial" w:hAnsi="Arial" w:cs="Arial"/>
          <w:sz w:val="22"/>
          <w:szCs w:val="22"/>
        </w:rPr>
      </w:pPr>
    </w:p>
    <w:p w:rsidR="002F40EA" w:rsidRDefault="002F40EA" w:rsidP="002F40EA">
      <w:pPr>
        <w:rPr>
          <w:rFonts w:ascii="Arial" w:hAnsi="Arial" w:cs="Arial"/>
          <w:sz w:val="22"/>
          <w:szCs w:val="22"/>
        </w:rPr>
      </w:pPr>
    </w:p>
    <w:p w:rsidR="002F40EA" w:rsidRDefault="002F40EA" w:rsidP="002F40EA">
      <w:pPr>
        <w:rPr>
          <w:rFonts w:ascii="Arial" w:hAnsi="Arial" w:cs="Arial"/>
          <w:sz w:val="22"/>
          <w:szCs w:val="22"/>
        </w:rPr>
      </w:pPr>
    </w:p>
    <w:p w:rsidR="002F40EA" w:rsidRDefault="002F40EA" w:rsidP="002F40EA">
      <w:pPr>
        <w:jc w:val="center"/>
        <w:rPr>
          <w:rFonts w:ascii="Arial" w:hAnsi="Arial" w:cs="Arial"/>
          <w:sz w:val="22"/>
          <w:szCs w:val="22"/>
        </w:rPr>
      </w:pPr>
      <w:r>
        <w:rPr>
          <w:rFonts w:ascii="Arial" w:hAnsi="Arial" w:cs="Arial"/>
          <w:sz w:val="22"/>
          <w:szCs w:val="22"/>
        </w:rPr>
        <w:t>typy kotvení</w:t>
      </w:r>
      <w:r w:rsidRPr="001F099C">
        <w:rPr>
          <w:rFonts w:ascii="Arial" w:hAnsi="Arial" w:cs="Arial"/>
          <w:sz w:val="22"/>
          <w:szCs w:val="22"/>
        </w:rPr>
        <w:t xml:space="preserve"> stromů – vysoké kotvení balu na 2 - 4 kůly, vrchní kotvení (kombinace podzemního kotvení balu, kotvení koruny speciálními lany, vysoké kotvení na jeden kůl (používáno hlavně v </w:t>
      </w:r>
      <w:proofErr w:type="spellStart"/>
      <w:r w:rsidRPr="001F099C">
        <w:rPr>
          <w:rFonts w:ascii="Arial" w:hAnsi="Arial" w:cs="Arial"/>
          <w:sz w:val="22"/>
          <w:szCs w:val="22"/>
        </w:rPr>
        <w:t>extravilánu</w:t>
      </w:r>
      <w:proofErr w:type="spellEnd"/>
      <w:r w:rsidRPr="001F099C">
        <w:rPr>
          <w:rFonts w:ascii="Arial" w:hAnsi="Arial" w:cs="Arial"/>
          <w:sz w:val="22"/>
          <w:szCs w:val="22"/>
        </w:rPr>
        <w:t>)</w:t>
      </w:r>
    </w:p>
    <w:p w:rsidR="002F40EA" w:rsidRDefault="002F40EA" w:rsidP="002F40EA">
      <w:pPr>
        <w:widowControl/>
        <w:suppressAutoHyphens w:val="0"/>
        <w:rPr>
          <w:rFonts w:ascii="Arial" w:hAnsi="Arial" w:cs="Arial"/>
          <w:sz w:val="22"/>
          <w:szCs w:val="22"/>
        </w:rPr>
      </w:pPr>
      <w:r>
        <w:rPr>
          <w:rFonts w:ascii="Arial" w:hAnsi="Arial" w:cs="Arial"/>
          <w:noProof/>
          <w:sz w:val="22"/>
          <w:szCs w:val="22"/>
          <w:lang w:eastAsia="cs-CZ"/>
        </w:rPr>
        <w:drawing>
          <wp:anchor distT="0" distB="0" distL="114300" distR="114300" simplePos="0" relativeHeight="251719680" behindDoc="1" locked="0" layoutInCell="1" allowOverlap="1">
            <wp:simplePos x="0" y="0"/>
            <wp:positionH relativeFrom="column">
              <wp:posOffset>2475230</wp:posOffset>
            </wp:positionH>
            <wp:positionV relativeFrom="paragraph">
              <wp:posOffset>222250</wp:posOffset>
            </wp:positionV>
            <wp:extent cx="1317625" cy="2251075"/>
            <wp:effectExtent l="19050" t="0" r="0" b="0"/>
            <wp:wrapTight wrapText="bothSides">
              <wp:wrapPolygon edited="0">
                <wp:start x="-312" y="0"/>
                <wp:lineTo x="-312" y="21387"/>
                <wp:lineTo x="21548" y="21387"/>
                <wp:lineTo x="21548" y="0"/>
                <wp:lineTo x="-312" y="0"/>
              </wp:wrapPolygon>
            </wp:wrapTight>
            <wp:docPr id="7" name="Obrázek 52" descr="kotven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otveni.jpg"/>
                    <pic:cNvPicPr/>
                  </pic:nvPicPr>
                  <pic:blipFill>
                    <a:blip r:embed="rId33" cstate="print"/>
                    <a:srcRect l="7144" r="35735"/>
                    <a:stretch>
                      <a:fillRect/>
                    </a:stretch>
                  </pic:blipFill>
                  <pic:spPr>
                    <a:xfrm>
                      <a:off x="0" y="0"/>
                      <a:ext cx="1317625" cy="2251075"/>
                    </a:xfrm>
                    <a:prstGeom prst="rect">
                      <a:avLst/>
                    </a:prstGeom>
                  </pic:spPr>
                </pic:pic>
              </a:graphicData>
            </a:graphic>
          </wp:anchor>
        </w:drawing>
      </w:r>
    </w:p>
    <w:p w:rsidR="002F40EA" w:rsidRDefault="002F40EA" w:rsidP="002F40EA">
      <w:pPr>
        <w:widowControl/>
        <w:suppressAutoHyphens w:val="0"/>
        <w:rPr>
          <w:rFonts w:ascii="Arial" w:hAnsi="Arial" w:cs="Arial"/>
          <w:sz w:val="22"/>
          <w:szCs w:val="22"/>
        </w:rPr>
      </w:pPr>
    </w:p>
    <w:p w:rsidR="002F40EA" w:rsidRDefault="002F40EA" w:rsidP="002F40EA">
      <w:pPr>
        <w:widowControl/>
        <w:suppressAutoHyphens w:val="0"/>
        <w:rPr>
          <w:rFonts w:ascii="Arial" w:hAnsi="Arial" w:cs="Arial"/>
          <w:sz w:val="22"/>
          <w:szCs w:val="22"/>
        </w:rPr>
      </w:pPr>
    </w:p>
    <w:p w:rsidR="002F40EA" w:rsidRDefault="002F40EA" w:rsidP="002F40EA">
      <w:pPr>
        <w:widowControl/>
        <w:suppressAutoHyphens w:val="0"/>
        <w:rPr>
          <w:rFonts w:ascii="Arial" w:hAnsi="Arial" w:cs="Arial"/>
          <w:sz w:val="22"/>
          <w:szCs w:val="22"/>
        </w:rPr>
      </w:pPr>
    </w:p>
    <w:p w:rsidR="002F40EA" w:rsidRDefault="002F40EA" w:rsidP="002F40EA">
      <w:pPr>
        <w:widowControl/>
        <w:suppressAutoHyphens w:val="0"/>
        <w:rPr>
          <w:rFonts w:ascii="Arial" w:hAnsi="Arial" w:cs="Arial"/>
          <w:sz w:val="22"/>
          <w:szCs w:val="22"/>
        </w:rPr>
      </w:pPr>
    </w:p>
    <w:p w:rsidR="002F40EA" w:rsidRDefault="002F40EA" w:rsidP="002F40EA">
      <w:pPr>
        <w:widowControl/>
        <w:suppressAutoHyphens w:val="0"/>
        <w:rPr>
          <w:rFonts w:ascii="Arial" w:hAnsi="Arial" w:cs="Arial"/>
          <w:sz w:val="22"/>
          <w:szCs w:val="22"/>
        </w:rPr>
      </w:pPr>
    </w:p>
    <w:p w:rsidR="002F40EA" w:rsidRDefault="002F40EA" w:rsidP="002F40EA">
      <w:pPr>
        <w:widowControl/>
        <w:suppressAutoHyphens w:val="0"/>
        <w:rPr>
          <w:rFonts w:ascii="Arial" w:hAnsi="Arial" w:cs="Arial"/>
          <w:sz w:val="22"/>
          <w:szCs w:val="22"/>
        </w:rPr>
      </w:pPr>
    </w:p>
    <w:p w:rsidR="002F40EA" w:rsidRDefault="002F40EA" w:rsidP="002F40EA">
      <w:pPr>
        <w:widowControl/>
        <w:suppressAutoHyphens w:val="0"/>
        <w:rPr>
          <w:rFonts w:ascii="Arial" w:hAnsi="Arial" w:cs="Arial"/>
          <w:sz w:val="22"/>
          <w:szCs w:val="22"/>
        </w:rPr>
      </w:pPr>
    </w:p>
    <w:p w:rsidR="002F40EA" w:rsidRDefault="002F40EA" w:rsidP="002F40EA">
      <w:pPr>
        <w:widowControl/>
        <w:suppressAutoHyphens w:val="0"/>
        <w:rPr>
          <w:rFonts w:ascii="Arial" w:hAnsi="Arial" w:cs="Arial"/>
          <w:sz w:val="22"/>
          <w:szCs w:val="22"/>
        </w:rPr>
      </w:pPr>
    </w:p>
    <w:p w:rsidR="002F40EA" w:rsidRDefault="002F40EA" w:rsidP="002F40EA">
      <w:pPr>
        <w:widowControl/>
        <w:suppressAutoHyphens w:val="0"/>
        <w:rPr>
          <w:rFonts w:ascii="Arial" w:hAnsi="Arial" w:cs="Arial"/>
          <w:sz w:val="22"/>
          <w:szCs w:val="22"/>
        </w:rPr>
      </w:pPr>
    </w:p>
    <w:p w:rsidR="002F40EA" w:rsidRDefault="002F40EA" w:rsidP="002F40EA">
      <w:pPr>
        <w:widowControl/>
        <w:suppressAutoHyphens w:val="0"/>
        <w:rPr>
          <w:rFonts w:ascii="Arial" w:hAnsi="Arial" w:cs="Arial"/>
          <w:sz w:val="22"/>
          <w:szCs w:val="22"/>
        </w:rPr>
      </w:pPr>
    </w:p>
    <w:p w:rsidR="002F40EA" w:rsidRDefault="002F40EA" w:rsidP="002F40EA">
      <w:pPr>
        <w:widowControl/>
        <w:suppressAutoHyphens w:val="0"/>
        <w:rPr>
          <w:rFonts w:ascii="Arial" w:hAnsi="Arial" w:cs="Arial"/>
          <w:sz w:val="22"/>
          <w:szCs w:val="22"/>
        </w:rPr>
      </w:pPr>
    </w:p>
    <w:p w:rsidR="002F40EA" w:rsidRDefault="002F40EA" w:rsidP="002F40EA">
      <w:pPr>
        <w:widowControl/>
        <w:suppressAutoHyphens w:val="0"/>
        <w:rPr>
          <w:rFonts w:ascii="Arial" w:hAnsi="Arial" w:cs="Arial"/>
          <w:sz w:val="22"/>
          <w:szCs w:val="22"/>
        </w:rPr>
      </w:pPr>
    </w:p>
    <w:p w:rsidR="002F40EA" w:rsidRDefault="002F40EA" w:rsidP="002F40EA">
      <w:pPr>
        <w:widowControl/>
        <w:suppressAutoHyphens w:val="0"/>
        <w:rPr>
          <w:rFonts w:ascii="Arial" w:hAnsi="Arial" w:cs="Arial"/>
          <w:sz w:val="22"/>
          <w:szCs w:val="22"/>
        </w:rPr>
      </w:pPr>
    </w:p>
    <w:p w:rsidR="002F40EA" w:rsidRDefault="002F40EA" w:rsidP="002F40EA">
      <w:pPr>
        <w:widowControl/>
        <w:suppressAutoHyphens w:val="0"/>
        <w:rPr>
          <w:rFonts w:ascii="Arial" w:hAnsi="Arial" w:cs="Arial"/>
          <w:sz w:val="22"/>
          <w:szCs w:val="22"/>
        </w:rPr>
      </w:pPr>
    </w:p>
    <w:p w:rsidR="002F40EA" w:rsidRDefault="002F40EA" w:rsidP="002F40EA">
      <w:pPr>
        <w:widowControl/>
        <w:suppressAutoHyphens w:val="0"/>
        <w:rPr>
          <w:rFonts w:ascii="Arial" w:hAnsi="Arial" w:cs="Arial"/>
          <w:sz w:val="22"/>
          <w:szCs w:val="22"/>
        </w:rPr>
      </w:pPr>
    </w:p>
    <w:p w:rsidR="002F40EA" w:rsidRPr="001D3AF2" w:rsidRDefault="002F40EA" w:rsidP="002F40EA">
      <w:pPr>
        <w:widowControl/>
        <w:suppressAutoHyphens w:val="0"/>
        <w:jc w:val="center"/>
        <w:rPr>
          <w:rFonts w:ascii="Arial" w:hAnsi="Arial" w:cs="Arial"/>
          <w:sz w:val="22"/>
          <w:szCs w:val="22"/>
        </w:rPr>
      </w:pPr>
      <w:r w:rsidRPr="001D3AF2">
        <w:rPr>
          <w:rFonts w:ascii="Arial" w:hAnsi="Arial" w:cs="Arial"/>
          <w:sz w:val="22"/>
          <w:szCs w:val="22"/>
        </w:rPr>
        <w:t>typy kotvení stromů  - vysoké kotvení balu na 3 kůly se zpevněnější spodní částí, využití v místech, kde jsou stromy v blízkosti provozu aut</w:t>
      </w:r>
    </w:p>
    <w:p w:rsidR="002F40EA" w:rsidRPr="008358D9" w:rsidRDefault="002F40EA" w:rsidP="002F40EA">
      <w:pPr>
        <w:pStyle w:val="Nadpis2"/>
        <w:numPr>
          <w:ilvl w:val="0"/>
          <w:numId w:val="0"/>
        </w:numPr>
        <w:jc w:val="both"/>
        <w:rPr>
          <w:color w:val="000000"/>
          <w:sz w:val="22"/>
          <w:szCs w:val="22"/>
        </w:rPr>
      </w:pPr>
      <w:bookmarkStart w:id="135" w:name="_Toc535401137"/>
      <w:bookmarkStart w:id="136" w:name="_Toc22795371"/>
      <w:r>
        <w:rPr>
          <w:sz w:val="22"/>
          <w:szCs w:val="22"/>
        </w:rPr>
        <w:t>5</w:t>
      </w:r>
      <w:r w:rsidRPr="008358D9">
        <w:rPr>
          <w:sz w:val="22"/>
          <w:szCs w:val="22"/>
        </w:rPr>
        <w:t>.</w:t>
      </w:r>
      <w:r>
        <w:rPr>
          <w:sz w:val="22"/>
          <w:szCs w:val="22"/>
        </w:rPr>
        <w:t>9</w:t>
      </w:r>
      <w:r w:rsidRPr="008358D9">
        <w:rPr>
          <w:sz w:val="22"/>
          <w:szCs w:val="22"/>
        </w:rPr>
        <w:t>. Výsadba rostlin – keře</w:t>
      </w:r>
      <w:bookmarkEnd w:id="135"/>
      <w:bookmarkEnd w:id="136"/>
    </w:p>
    <w:p w:rsidR="002F40EA" w:rsidRDefault="002F40EA" w:rsidP="002F40EA">
      <w:pPr>
        <w:ind w:right="45" w:firstLine="709"/>
        <w:jc w:val="both"/>
        <w:rPr>
          <w:rFonts w:ascii="Arial" w:hAnsi="Arial" w:cs="Arial"/>
          <w:color w:val="000000"/>
          <w:sz w:val="22"/>
          <w:szCs w:val="22"/>
        </w:rPr>
      </w:pPr>
    </w:p>
    <w:p w:rsidR="002F40EA" w:rsidRPr="00145B0D" w:rsidRDefault="002F40EA" w:rsidP="002F40EA">
      <w:pPr>
        <w:ind w:right="45" w:firstLine="709"/>
        <w:jc w:val="both"/>
        <w:rPr>
          <w:rFonts w:ascii="Arial" w:hAnsi="Arial" w:cs="Arial"/>
          <w:color w:val="000000"/>
          <w:sz w:val="22"/>
          <w:szCs w:val="22"/>
        </w:rPr>
      </w:pPr>
      <w:r w:rsidRPr="001F099C">
        <w:rPr>
          <w:rFonts w:ascii="Arial" w:hAnsi="Arial" w:cs="Arial"/>
          <w:color w:val="000000"/>
          <w:sz w:val="22"/>
          <w:szCs w:val="22"/>
        </w:rPr>
        <w:t xml:space="preserve">Všechny </w:t>
      </w:r>
      <w:r>
        <w:rPr>
          <w:rFonts w:ascii="Arial" w:hAnsi="Arial" w:cs="Arial"/>
          <w:color w:val="000000"/>
          <w:sz w:val="22"/>
          <w:szCs w:val="22"/>
        </w:rPr>
        <w:t>keře</w:t>
      </w:r>
      <w:r w:rsidRPr="001F099C">
        <w:rPr>
          <w:rFonts w:ascii="Arial" w:hAnsi="Arial" w:cs="Arial"/>
          <w:color w:val="000000"/>
          <w:sz w:val="22"/>
          <w:szCs w:val="22"/>
        </w:rPr>
        <w:t xml:space="preserve"> budou dodány pouze v kontejnerech nebo s dobře prokořeněnými zemními baly úměrnými velikosti </w:t>
      </w:r>
      <w:r>
        <w:rPr>
          <w:rFonts w:ascii="Arial" w:hAnsi="Arial" w:cs="Arial"/>
          <w:color w:val="000000"/>
          <w:sz w:val="22"/>
          <w:szCs w:val="22"/>
        </w:rPr>
        <w:t>keře</w:t>
      </w:r>
      <w:r w:rsidRPr="001F099C">
        <w:rPr>
          <w:rFonts w:ascii="Arial" w:hAnsi="Arial" w:cs="Arial"/>
          <w:color w:val="000000"/>
          <w:sz w:val="22"/>
          <w:szCs w:val="22"/>
        </w:rPr>
        <w:t>. Musí být bez veškerých chorob a škůdců a jimi způsobených poškození, se zdravými kořeny.</w:t>
      </w:r>
    </w:p>
    <w:p w:rsidR="002F40EA" w:rsidRDefault="002F40EA" w:rsidP="002F40EA">
      <w:pPr>
        <w:ind w:right="45" w:firstLine="709"/>
        <w:jc w:val="both"/>
        <w:rPr>
          <w:rFonts w:ascii="Arial" w:hAnsi="Arial" w:cs="Arial"/>
          <w:color w:val="000000"/>
          <w:sz w:val="22"/>
          <w:szCs w:val="22"/>
        </w:rPr>
      </w:pPr>
      <w:r w:rsidRPr="001F099C">
        <w:rPr>
          <w:rFonts w:ascii="Arial" w:hAnsi="Arial" w:cs="Arial"/>
          <w:iCs/>
          <w:color w:val="000000"/>
          <w:sz w:val="22"/>
          <w:szCs w:val="22"/>
        </w:rPr>
        <w:t xml:space="preserve">Všechny </w:t>
      </w:r>
      <w:r>
        <w:rPr>
          <w:rFonts w:ascii="Arial" w:hAnsi="Arial" w:cs="Arial"/>
          <w:iCs/>
          <w:color w:val="000000"/>
          <w:sz w:val="22"/>
          <w:szCs w:val="22"/>
        </w:rPr>
        <w:t>keře</w:t>
      </w:r>
      <w:r w:rsidRPr="001F099C">
        <w:rPr>
          <w:rFonts w:ascii="Arial" w:hAnsi="Arial" w:cs="Arial"/>
          <w:iCs/>
          <w:color w:val="000000"/>
          <w:sz w:val="22"/>
          <w:szCs w:val="22"/>
        </w:rPr>
        <w:t xml:space="preserve"> musí být dodány ve vyrovnané  kvalitě odpovídající standardům certifikovaných </w:t>
      </w:r>
      <w:r w:rsidRPr="001F099C">
        <w:rPr>
          <w:rFonts w:ascii="Arial" w:hAnsi="Arial" w:cs="Arial"/>
          <w:iCs/>
          <w:color w:val="000000"/>
          <w:sz w:val="22"/>
          <w:szCs w:val="22"/>
        </w:rPr>
        <w:lastRenderedPageBreak/>
        <w:t>pěstitelů.</w:t>
      </w:r>
      <w:r w:rsidRPr="003227AD">
        <w:rPr>
          <w:rFonts w:ascii="Arial" w:hAnsi="Arial" w:cs="Arial"/>
          <w:color w:val="000000"/>
          <w:sz w:val="22"/>
          <w:szCs w:val="22"/>
        </w:rPr>
        <w:t xml:space="preserve"> </w:t>
      </w:r>
      <w:r w:rsidRPr="001F099C">
        <w:rPr>
          <w:rFonts w:ascii="Arial" w:hAnsi="Arial" w:cs="Arial"/>
          <w:color w:val="000000"/>
          <w:sz w:val="22"/>
          <w:szCs w:val="22"/>
        </w:rPr>
        <w:tab/>
      </w:r>
    </w:p>
    <w:p w:rsidR="00DB3629" w:rsidRDefault="002F40EA" w:rsidP="00DB3629">
      <w:pPr>
        <w:ind w:right="45" w:firstLine="709"/>
        <w:jc w:val="both"/>
        <w:rPr>
          <w:rFonts w:ascii="Arial" w:hAnsi="Arial" w:cs="Arial"/>
          <w:color w:val="000000"/>
          <w:sz w:val="22"/>
          <w:szCs w:val="22"/>
        </w:rPr>
      </w:pPr>
      <w:r w:rsidRPr="001F099C">
        <w:rPr>
          <w:rFonts w:ascii="Arial" w:hAnsi="Arial" w:cs="Arial"/>
          <w:color w:val="000000"/>
          <w:sz w:val="22"/>
          <w:szCs w:val="22"/>
        </w:rPr>
        <w:t>Veškeré rostliny musí být před výsadbou schváleny zástupcem objednavatele</w:t>
      </w:r>
      <w:r>
        <w:rPr>
          <w:rFonts w:ascii="Arial" w:hAnsi="Arial" w:cs="Arial"/>
          <w:color w:val="000000"/>
          <w:sz w:val="22"/>
          <w:szCs w:val="22"/>
        </w:rPr>
        <w:t xml:space="preserve"> a technickým dozorem</w:t>
      </w:r>
      <w:r w:rsidRPr="001F099C">
        <w:rPr>
          <w:rFonts w:ascii="Arial" w:hAnsi="Arial" w:cs="Arial"/>
          <w:color w:val="000000"/>
          <w:sz w:val="22"/>
          <w:szCs w:val="22"/>
        </w:rPr>
        <w:t xml:space="preserve">. </w:t>
      </w:r>
    </w:p>
    <w:p w:rsidR="002F40EA" w:rsidRPr="00DB3629" w:rsidRDefault="002F40EA" w:rsidP="00DB3629">
      <w:pPr>
        <w:ind w:right="45" w:firstLine="709"/>
        <w:jc w:val="both"/>
        <w:rPr>
          <w:rFonts w:ascii="Arial" w:hAnsi="Arial" w:cs="Arial"/>
          <w:color w:val="000000"/>
          <w:sz w:val="22"/>
          <w:szCs w:val="22"/>
        </w:rPr>
      </w:pPr>
      <w:r w:rsidRPr="001D3AF2">
        <w:rPr>
          <w:rFonts w:ascii="Arial" w:hAnsi="Arial" w:cs="Arial"/>
          <w:b/>
          <w:sz w:val="22"/>
          <w:szCs w:val="22"/>
        </w:rPr>
        <w:t>Bude splněno:</w:t>
      </w:r>
    </w:p>
    <w:p w:rsidR="002F40EA" w:rsidRPr="00016C2F" w:rsidRDefault="002F40EA" w:rsidP="002F40EA">
      <w:pPr>
        <w:ind w:firstLine="709"/>
        <w:jc w:val="both"/>
        <w:rPr>
          <w:rFonts w:ascii="Arial" w:hAnsi="Arial" w:cs="Arial"/>
          <w:sz w:val="22"/>
          <w:szCs w:val="22"/>
        </w:rPr>
      </w:pPr>
      <w:r w:rsidRPr="00016C2F">
        <w:rPr>
          <w:rFonts w:ascii="Arial" w:eastAsia="TT569o00" w:hAnsi="Arial" w:cs="Arial"/>
          <w:sz w:val="22"/>
          <w:szCs w:val="22"/>
        </w:rPr>
        <w:t>Č</w:t>
      </w:r>
      <w:r w:rsidRPr="00016C2F">
        <w:rPr>
          <w:rFonts w:ascii="Arial" w:eastAsia="Arial" w:hAnsi="Arial" w:cs="Arial"/>
          <w:sz w:val="22"/>
          <w:szCs w:val="22"/>
        </w:rPr>
        <w:t>SN 46 4902-1 Výp</w:t>
      </w:r>
      <w:r w:rsidRPr="00016C2F">
        <w:rPr>
          <w:rFonts w:ascii="Arial" w:eastAsia="TT569o00" w:hAnsi="Arial" w:cs="Arial"/>
          <w:sz w:val="22"/>
          <w:szCs w:val="22"/>
        </w:rPr>
        <w:t>ě</w:t>
      </w:r>
      <w:r w:rsidRPr="00016C2F">
        <w:rPr>
          <w:rFonts w:ascii="Arial" w:eastAsia="Arial" w:hAnsi="Arial" w:cs="Arial"/>
          <w:sz w:val="22"/>
          <w:szCs w:val="22"/>
        </w:rPr>
        <w:t>stky okrasných d</w:t>
      </w:r>
      <w:r w:rsidRPr="00016C2F">
        <w:rPr>
          <w:rFonts w:ascii="Arial" w:eastAsia="TT569o00" w:hAnsi="Arial" w:cs="Arial"/>
          <w:sz w:val="22"/>
          <w:szCs w:val="22"/>
        </w:rPr>
        <w:t>ř</w:t>
      </w:r>
      <w:r w:rsidRPr="00016C2F">
        <w:rPr>
          <w:rFonts w:ascii="Arial" w:eastAsia="Arial" w:hAnsi="Arial" w:cs="Arial"/>
          <w:sz w:val="22"/>
          <w:szCs w:val="22"/>
        </w:rPr>
        <w:t>evin. 2001. 33 s.</w:t>
      </w:r>
    </w:p>
    <w:p w:rsidR="002F40EA" w:rsidRPr="00296E99" w:rsidRDefault="002F40EA" w:rsidP="002F40EA">
      <w:pPr>
        <w:ind w:right="45" w:firstLine="709"/>
        <w:jc w:val="both"/>
        <w:rPr>
          <w:rFonts w:ascii="Arial" w:eastAsia="Arial" w:hAnsi="Arial" w:cs="Arial"/>
          <w:sz w:val="22"/>
          <w:szCs w:val="22"/>
        </w:rPr>
      </w:pPr>
      <w:r w:rsidRPr="00BD73D7">
        <w:rPr>
          <w:rFonts w:ascii="Arial" w:eastAsia="TT569o00" w:hAnsi="Arial" w:cs="Arial"/>
          <w:sz w:val="22"/>
          <w:szCs w:val="22"/>
        </w:rPr>
        <w:t>Č</w:t>
      </w:r>
      <w:r w:rsidRPr="00BD73D7">
        <w:rPr>
          <w:rFonts w:ascii="Arial" w:eastAsia="Arial" w:hAnsi="Arial" w:cs="Arial"/>
          <w:sz w:val="22"/>
          <w:szCs w:val="22"/>
        </w:rPr>
        <w:t>SN 83 9021 Technologie vegeta</w:t>
      </w:r>
      <w:r w:rsidRPr="00BD73D7">
        <w:rPr>
          <w:rFonts w:ascii="Arial" w:eastAsia="TT569o00" w:hAnsi="Arial" w:cs="Arial"/>
          <w:sz w:val="22"/>
          <w:szCs w:val="22"/>
        </w:rPr>
        <w:t>č</w:t>
      </w:r>
      <w:r w:rsidRPr="00BD73D7">
        <w:rPr>
          <w:rFonts w:ascii="Arial" w:eastAsia="Arial" w:hAnsi="Arial" w:cs="Arial"/>
          <w:sz w:val="22"/>
          <w:szCs w:val="22"/>
        </w:rPr>
        <w:t>ních úprav v krajin</w:t>
      </w:r>
      <w:r w:rsidRPr="00BD73D7">
        <w:rPr>
          <w:rFonts w:ascii="Arial" w:eastAsia="TT569o00" w:hAnsi="Arial" w:cs="Arial"/>
          <w:sz w:val="22"/>
          <w:szCs w:val="22"/>
        </w:rPr>
        <w:t xml:space="preserve">ě </w:t>
      </w:r>
      <w:r w:rsidRPr="00BD73D7">
        <w:rPr>
          <w:rFonts w:ascii="Arial" w:eastAsia="Arial" w:hAnsi="Arial" w:cs="Arial"/>
          <w:sz w:val="22"/>
          <w:szCs w:val="22"/>
        </w:rPr>
        <w:t>– Rostliny a jejich výsadba</w:t>
      </w:r>
    </w:p>
    <w:p w:rsidR="002F40EA" w:rsidRDefault="002F40EA" w:rsidP="002F40EA">
      <w:pPr>
        <w:ind w:right="45" w:firstLine="709"/>
        <w:jc w:val="both"/>
        <w:rPr>
          <w:rFonts w:ascii="Arial" w:hAnsi="Arial" w:cs="Arial"/>
          <w:sz w:val="22"/>
          <w:szCs w:val="22"/>
        </w:rPr>
      </w:pPr>
      <w:r>
        <w:rPr>
          <w:rFonts w:ascii="Arial" w:hAnsi="Arial" w:cs="Arial"/>
          <w:sz w:val="22"/>
          <w:szCs w:val="22"/>
        </w:rPr>
        <w:t>SPPK</w:t>
      </w:r>
      <w:r w:rsidRPr="00BD73D7">
        <w:rPr>
          <w:rFonts w:ascii="Arial" w:hAnsi="Arial" w:cs="Arial"/>
          <w:sz w:val="22"/>
          <w:szCs w:val="22"/>
        </w:rPr>
        <w:t>A</w:t>
      </w:r>
      <w:r>
        <w:rPr>
          <w:rFonts w:ascii="Arial" w:hAnsi="Arial" w:cs="Arial"/>
          <w:sz w:val="22"/>
          <w:szCs w:val="22"/>
        </w:rPr>
        <w:t xml:space="preserve"> 02 003 </w:t>
      </w:r>
      <w:r w:rsidRPr="00BD73D7">
        <w:rPr>
          <w:rFonts w:ascii="Arial" w:hAnsi="Arial" w:cs="Arial"/>
          <w:sz w:val="22"/>
          <w:szCs w:val="22"/>
        </w:rPr>
        <w:t>201</w:t>
      </w:r>
      <w:r>
        <w:rPr>
          <w:rFonts w:ascii="Arial" w:hAnsi="Arial" w:cs="Arial"/>
          <w:sz w:val="22"/>
          <w:szCs w:val="22"/>
        </w:rPr>
        <w:t>4</w:t>
      </w:r>
      <w:r w:rsidRPr="00BD73D7">
        <w:rPr>
          <w:rFonts w:ascii="Arial" w:hAnsi="Arial" w:cs="Arial"/>
          <w:sz w:val="22"/>
          <w:szCs w:val="22"/>
        </w:rPr>
        <w:t xml:space="preserve"> Výsadba </w:t>
      </w:r>
      <w:r>
        <w:rPr>
          <w:rFonts w:ascii="Arial" w:hAnsi="Arial" w:cs="Arial"/>
          <w:sz w:val="22"/>
          <w:szCs w:val="22"/>
        </w:rPr>
        <w:t>řez keřů</w:t>
      </w:r>
    </w:p>
    <w:p w:rsidR="002F40EA" w:rsidRPr="001F099C" w:rsidRDefault="002F40EA" w:rsidP="002F40EA">
      <w:pPr>
        <w:jc w:val="both"/>
        <w:rPr>
          <w:rFonts w:ascii="Arial" w:hAnsi="Arial" w:cs="Arial"/>
          <w:color w:val="000000"/>
          <w:sz w:val="22"/>
          <w:szCs w:val="22"/>
        </w:rPr>
      </w:pPr>
    </w:p>
    <w:p w:rsidR="002F40EA" w:rsidRPr="003760EB" w:rsidRDefault="002F40EA" w:rsidP="002F40EA">
      <w:pPr>
        <w:pStyle w:val="Nadpis3"/>
        <w:rPr>
          <w:rFonts w:cs="Arial"/>
          <w:color w:val="000000"/>
          <w:sz w:val="22"/>
          <w:szCs w:val="22"/>
        </w:rPr>
      </w:pPr>
      <w:bookmarkStart w:id="137" w:name="_Toc433195925"/>
      <w:bookmarkStart w:id="138" w:name="_Toc535401138"/>
      <w:bookmarkStart w:id="139" w:name="_Toc22795372"/>
      <w:r>
        <w:rPr>
          <w:rFonts w:cs="Arial"/>
          <w:b w:val="0"/>
          <w:sz w:val="22"/>
          <w:szCs w:val="22"/>
          <w:u w:val="single"/>
        </w:rPr>
        <w:t>5</w:t>
      </w:r>
      <w:r w:rsidRPr="001F099C">
        <w:rPr>
          <w:rFonts w:cs="Arial"/>
          <w:b w:val="0"/>
          <w:sz w:val="22"/>
          <w:szCs w:val="22"/>
          <w:u w:val="single"/>
        </w:rPr>
        <w:t>.</w:t>
      </w:r>
      <w:r>
        <w:rPr>
          <w:rFonts w:cs="Arial"/>
          <w:b w:val="0"/>
          <w:sz w:val="22"/>
          <w:szCs w:val="22"/>
          <w:u w:val="single"/>
        </w:rPr>
        <w:t>9</w:t>
      </w:r>
      <w:r w:rsidRPr="001F099C">
        <w:rPr>
          <w:rFonts w:cs="Arial"/>
          <w:b w:val="0"/>
          <w:sz w:val="22"/>
          <w:szCs w:val="22"/>
          <w:u w:val="single"/>
        </w:rPr>
        <w:t>.1. Doba výsadby</w:t>
      </w:r>
      <w:bookmarkEnd w:id="137"/>
      <w:bookmarkEnd w:id="138"/>
      <w:bookmarkEnd w:id="139"/>
    </w:p>
    <w:p w:rsidR="002F40EA" w:rsidRPr="001F099C" w:rsidRDefault="002F40EA" w:rsidP="002F40EA">
      <w:pPr>
        <w:tabs>
          <w:tab w:val="left" w:pos="0"/>
        </w:tabs>
        <w:jc w:val="both"/>
        <w:rPr>
          <w:rFonts w:ascii="Arial" w:hAnsi="Arial" w:cs="Arial"/>
          <w:color w:val="000000"/>
          <w:sz w:val="22"/>
          <w:szCs w:val="22"/>
        </w:rPr>
      </w:pPr>
      <w:r w:rsidRPr="001F099C">
        <w:rPr>
          <w:rFonts w:ascii="Arial" w:hAnsi="Arial" w:cs="Arial"/>
          <w:sz w:val="22"/>
          <w:szCs w:val="22"/>
        </w:rPr>
        <w:tab/>
      </w:r>
    </w:p>
    <w:p w:rsidR="002F40EA" w:rsidRPr="00BD73D7" w:rsidRDefault="002F40EA" w:rsidP="002F40EA">
      <w:pPr>
        <w:ind w:firstLine="709"/>
        <w:jc w:val="both"/>
        <w:rPr>
          <w:rFonts w:ascii="Arial" w:hAnsi="Arial" w:cs="Arial"/>
          <w:sz w:val="22"/>
          <w:szCs w:val="22"/>
        </w:rPr>
      </w:pPr>
      <w:proofErr w:type="spellStart"/>
      <w:r w:rsidRPr="0056508A">
        <w:rPr>
          <w:rFonts w:ascii="Arial" w:hAnsi="Arial" w:cs="Arial"/>
          <w:sz w:val="22"/>
          <w:szCs w:val="22"/>
        </w:rPr>
        <w:t>Prostokořenné</w:t>
      </w:r>
      <w:proofErr w:type="spellEnd"/>
      <w:r w:rsidRPr="0056508A">
        <w:rPr>
          <w:rFonts w:ascii="Arial" w:hAnsi="Arial" w:cs="Arial"/>
          <w:sz w:val="22"/>
          <w:szCs w:val="22"/>
        </w:rPr>
        <w:t xml:space="preserve"> keře a keře</w:t>
      </w:r>
      <w:r w:rsidRPr="001F099C">
        <w:rPr>
          <w:rFonts w:ascii="Arial" w:hAnsi="Arial" w:cs="Arial"/>
          <w:sz w:val="22"/>
          <w:szCs w:val="22"/>
        </w:rPr>
        <w:t xml:space="preserve"> s balem se vysazují tehdy, když je sazenice ve vegetačním klidu. Nesmí se vysazovat za mrazu a do zamrzlé půdy. </w:t>
      </w:r>
      <w:r>
        <w:rPr>
          <w:rFonts w:ascii="Arial" w:hAnsi="Arial" w:cs="Arial"/>
          <w:sz w:val="22"/>
          <w:szCs w:val="22"/>
        </w:rPr>
        <w:t>Keře</w:t>
      </w:r>
      <w:r w:rsidRPr="001F099C">
        <w:rPr>
          <w:rFonts w:ascii="Arial" w:hAnsi="Arial" w:cs="Arial"/>
          <w:sz w:val="22"/>
          <w:szCs w:val="22"/>
        </w:rPr>
        <w:t xml:space="preserve"> s balem lze vysazovat i v období vegetace, pokud byly odpovídajícím způsobem připravené. </w:t>
      </w:r>
      <w:r w:rsidRPr="00BD73D7">
        <w:rPr>
          <w:rFonts w:ascii="Arial" w:hAnsi="Arial" w:cs="Arial"/>
          <w:sz w:val="22"/>
          <w:szCs w:val="22"/>
        </w:rPr>
        <w:t xml:space="preserve">Přípustnou dobou pro výsadbu listnatých </w:t>
      </w:r>
      <w:r>
        <w:rPr>
          <w:rFonts w:ascii="Arial" w:hAnsi="Arial" w:cs="Arial"/>
          <w:sz w:val="22"/>
          <w:szCs w:val="22"/>
        </w:rPr>
        <w:t>keřů s</w:t>
      </w:r>
      <w:r w:rsidRPr="00BD73D7">
        <w:rPr>
          <w:rFonts w:ascii="Arial" w:hAnsi="Arial" w:cs="Arial"/>
          <w:sz w:val="22"/>
          <w:szCs w:val="22"/>
        </w:rPr>
        <w:t> balem je období od opadu listů</w:t>
      </w:r>
      <w:r>
        <w:rPr>
          <w:rFonts w:ascii="Arial" w:hAnsi="Arial" w:cs="Arial"/>
          <w:sz w:val="22"/>
          <w:szCs w:val="22"/>
        </w:rPr>
        <w:t>,</w:t>
      </w:r>
      <w:r w:rsidRPr="00BD73D7">
        <w:rPr>
          <w:rFonts w:ascii="Arial" w:hAnsi="Arial" w:cs="Arial"/>
          <w:sz w:val="22"/>
          <w:szCs w:val="22"/>
        </w:rPr>
        <w:t xml:space="preserve"> cca  ½ října</w:t>
      </w:r>
      <w:r>
        <w:rPr>
          <w:rFonts w:ascii="Arial" w:hAnsi="Arial" w:cs="Arial"/>
          <w:sz w:val="22"/>
          <w:szCs w:val="22"/>
        </w:rPr>
        <w:t>,</w:t>
      </w:r>
      <w:r w:rsidRPr="00BD73D7">
        <w:rPr>
          <w:rFonts w:ascii="Arial" w:hAnsi="Arial" w:cs="Arial"/>
          <w:sz w:val="22"/>
          <w:szCs w:val="22"/>
        </w:rPr>
        <w:t xml:space="preserve"> do období před rašením</w:t>
      </w:r>
      <w:r>
        <w:rPr>
          <w:rFonts w:ascii="Arial" w:hAnsi="Arial" w:cs="Arial"/>
          <w:sz w:val="22"/>
          <w:szCs w:val="22"/>
        </w:rPr>
        <w:t>,</w:t>
      </w:r>
      <w:r w:rsidRPr="00BD73D7">
        <w:rPr>
          <w:rFonts w:ascii="Arial" w:hAnsi="Arial" w:cs="Arial"/>
          <w:sz w:val="22"/>
          <w:szCs w:val="22"/>
        </w:rPr>
        <w:t xml:space="preserve"> cca ½ dubna (výjimku tvoří taxony, které se vysazují při rašení listů, jako například bříza či habr).</w:t>
      </w:r>
    </w:p>
    <w:p w:rsidR="002F40EA" w:rsidRPr="001F099C" w:rsidRDefault="002F40EA" w:rsidP="002F40EA">
      <w:pPr>
        <w:ind w:left="15" w:firstLine="694"/>
        <w:jc w:val="both"/>
        <w:rPr>
          <w:rFonts w:ascii="Arial" w:hAnsi="Arial" w:cs="Arial"/>
          <w:color w:val="000000"/>
          <w:sz w:val="22"/>
          <w:szCs w:val="22"/>
        </w:rPr>
      </w:pPr>
      <w:r>
        <w:rPr>
          <w:rFonts w:ascii="Arial" w:hAnsi="Arial" w:cs="Arial"/>
          <w:sz w:val="22"/>
          <w:szCs w:val="22"/>
        </w:rPr>
        <w:t xml:space="preserve">Keře </w:t>
      </w:r>
      <w:r w:rsidRPr="001F099C">
        <w:rPr>
          <w:rFonts w:ascii="Arial" w:hAnsi="Arial" w:cs="Arial"/>
          <w:sz w:val="22"/>
          <w:szCs w:val="22"/>
        </w:rPr>
        <w:t>dodávané v kontejneru lze sázet v průběhu celého roku, pokud není zamrzlá půda. Jsou-li rostliny v plném růstu, není vhodné je vysazovat za vysokých teplot.</w:t>
      </w:r>
      <w:r>
        <w:rPr>
          <w:rFonts w:ascii="Arial" w:hAnsi="Arial" w:cs="Arial"/>
          <w:sz w:val="22"/>
          <w:szCs w:val="22"/>
        </w:rPr>
        <w:t xml:space="preserve"> </w:t>
      </w:r>
    </w:p>
    <w:p w:rsidR="002F40EA" w:rsidRPr="001F099C" w:rsidRDefault="002F40EA" w:rsidP="002F40EA">
      <w:pPr>
        <w:pStyle w:val="Nadpis3"/>
        <w:jc w:val="both"/>
        <w:rPr>
          <w:rFonts w:cs="Arial"/>
          <w:color w:val="000000"/>
          <w:sz w:val="22"/>
          <w:szCs w:val="22"/>
        </w:rPr>
      </w:pPr>
      <w:bookmarkStart w:id="140" w:name="_Toc433195926"/>
      <w:bookmarkStart w:id="141" w:name="_Toc535401139"/>
      <w:bookmarkStart w:id="142" w:name="_Toc22795373"/>
      <w:r>
        <w:rPr>
          <w:rFonts w:cs="Arial"/>
          <w:b w:val="0"/>
          <w:sz w:val="22"/>
          <w:szCs w:val="22"/>
          <w:u w:val="single"/>
        </w:rPr>
        <w:t>5</w:t>
      </w:r>
      <w:r w:rsidRPr="001F099C">
        <w:rPr>
          <w:rFonts w:cs="Arial"/>
          <w:b w:val="0"/>
          <w:sz w:val="22"/>
          <w:szCs w:val="22"/>
          <w:u w:val="single"/>
        </w:rPr>
        <w:t>.</w:t>
      </w:r>
      <w:r>
        <w:rPr>
          <w:rFonts w:cs="Arial"/>
          <w:b w:val="0"/>
          <w:sz w:val="22"/>
          <w:szCs w:val="22"/>
          <w:u w:val="single"/>
        </w:rPr>
        <w:t>9</w:t>
      </w:r>
      <w:r w:rsidRPr="001F099C">
        <w:rPr>
          <w:rFonts w:cs="Arial"/>
          <w:b w:val="0"/>
          <w:sz w:val="22"/>
          <w:szCs w:val="22"/>
          <w:u w:val="single"/>
        </w:rPr>
        <w:t>.2. Vlastní výsadba</w:t>
      </w:r>
      <w:bookmarkEnd w:id="140"/>
      <w:bookmarkEnd w:id="141"/>
      <w:bookmarkEnd w:id="142"/>
    </w:p>
    <w:p w:rsidR="002F40EA" w:rsidRPr="001F099C" w:rsidRDefault="002F40EA" w:rsidP="002F40EA">
      <w:pPr>
        <w:rPr>
          <w:rFonts w:ascii="Arial" w:hAnsi="Arial" w:cs="Arial"/>
          <w:sz w:val="22"/>
          <w:szCs w:val="22"/>
          <w:u w:val="single"/>
        </w:rPr>
      </w:pPr>
    </w:p>
    <w:p w:rsidR="002F40EA" w:rsidRPr="001F099C" w:rsidRDefault="002F40EA" w:rsidP="002F40EA">
      <w:pPr>
        <w:rPr>
          <w:rFonts w:ascii="Arial" w:hAnsi="Arial" w:cs="Arial"/>
          <w:color w:val="000000"/>
          <w:sz w:val="22"/>
          <w:szCs w:val="22"/>
          <w:u w:val="single"/>
        </w:rPr>
      </w:pPr>
      <w:proofErr w:type="spellStart"/>
      <w:r w:rsidRPr="001F099C">
        <w:rPr>
          <w:rFonts w:ascii="Arial" w:hAnsi="Arial" w:cs="Arial"/>
          <w:sz w:val="22"/>
          <w:szCs w:val="22"/>
          <w:u w:val="single"/>
        </w:rPr>
        <w:t>Kontejnerované</w:t>
      </w:r>
      <w:proofErr w:type="spellEnd"/>
      <w:r w:rsidRPr="001F099C">
        <w:rPr>
          <w:rFonts w:ascii="Arial" w:hAnsi="Arial" w:cs="Arial"/>
          <w:sz w:val="22"/>
          <w:szCs w:val="22"/>
          <w:u w:val="single"/>
        </w:rPr>
        <w:t xml:space="preserve"> keře</w:t>
      </w:r>
    </w:p>
    <w:p w:rsidR="002F40EA" w:rsidRPr="001F099C" w:rsidRDefault="002F40EA" w:rsidP="002F40EA">
      <w:pPr>
        <w:ind w:left="360"/>
        <w:jc w:val="both"/>
        <w:rPr>
          <w:rFonts w:ascii="Arial" w:eastAsia="Arial" w:hAnsi="Arial" w:cs="Arial"/>
          <w:color w:val="000000"/>
          <w:sz w:val="22"/>
          <w:szCs w:val="22"/>
        </w:rPr>
      </w:pPr>
      <w:r w:rsidRPr="001F099C">
        <w:rPr>
          <w:rFonts w:ascii="Arial" w:hAnsi="Arial" w:cs="Arial"/>
          <w:color w:val="000000"/>
          <w:sz w:val="22"/>
          <w:szCs w:val="22"/>
        </w:rPr>
        <w:tab/>
      </w:r>
    </w:p>
    <w:p w:rsidR="002F40EA" w:rsidRPr="0056508A" w:rsidRDefault="002F40EA" w:rsidP="002F40EA">
      <w:pPr>
        <w:ind w:left="15" w:firstLine="480"/>
        <w:jc w:val="both"/>
        <w:rPr>
          <w:rFonts w:ascii="Arial" w:hAnsi="Arial" w:cs="Arial"/>
          <w:sz w:val="22"/>
          <w:szCs w:val="22"/>
        </w:rPr>
      </w:pPr>
      <w:r w:rsidRPr="001F099C">
        <w:rPr>
          <w:rFonts w:ascii="Arial" w:hAnsi="Arial" w:cs="Arial"/>
          <w:color w:val="000000"/>
          <w:sz w:val="22"/>
          <w:szCs w:val="22"/>
        </w:rPr>
        <w:t xml:space="preserve"> </w:t>
      </w:r>
      <w:r w:rsidRPr="002B162D">
        <w:rPr>
          <w:rFonts w:ascii="Arial" w:hAnsi="Arial" w:cs="Arial"/>
          <w:sz w:val="22"/>
          <w:szCs w:val="22"/>
        </w:rPr>
        <w:t xml:space="preserve">Před započetím výsadeb dojde k rozmístění jednotlivých rostlin na vytyčené plochy záhonů. </w:t>
      </w:r>
      <w:r>
        <w:rPr>
          <w:rFonts w:ascii="Arial" w:eastAsia="Times New Roman" w:hAnsi="Arial" w:cs="Arial"/>
          <w:sz w:val="22"/>
          <w:szCs w:val="22"/>
          <w:lang w:eastAsia="cs-CZ"/>
        </w:rPr>
        <w:t>Keře</w:t>
      </w:r>
      <w:r w:rsidRPr="002B162D">
        <w:rPr>
          <w:rFonts w:ascii="Arial" w:eastAsia="Times New Roman" w:hAnsi="Arial" w:cs="Arial"/>
          <w:sz w:val="22"/>
          <w:szCs w:val="22"/>
          <w:lang w:eastAsia="cs-CZ"/>
        </w:rPr>
        <w:t xml:space="preserve"> budou nejprve rozmístěny na záhon v počtech a sponech daných v osazovacím plánu. </w:t>
      </w:r>
      <w:r w:rsidRPr="002B162D">
        <w:rPr>
          <w:rFonts w:ascii="Arial" w:hAnsi="Arial" w:cs="Arial"/>
          <w:sz w:val="22"/>
          <w:szCs w:val="22"/>
        </w:rPr>
        <w:t xml:space="preserve">Po šetrném vyjmutí dřeviny z kontejneru bude rostliny uložena do předem </w:t>
      </w:r>
      <w:r>
        <w:rPr>
          <w:rFonts w:ascii="Arial" w:hAnsi="Arial" w:cs="Arial"/>
          <w:sz w:val="22"/>
          <w:szCs w:val="22"/>
        </w:rPr>
        <w:t>vyhloubené</w:t>
      </w:r>
      <w:r w:rsidRPr="002B162D">
        <w:rPr>
          <w:rFonts w:ascii="Arial" w:hAnsi="Arial" w:cs="Arial"/>
          <w:sz w:val="22"/>
          <w:szCs w:val="22"/>
        </w:rPr>
        <w:t xml:space="preserve"> jámy. Při výsadbě musí být dbáno na to, aby byl kořenový krček keře usazen zároveň s okolním </w:t>
      </w:r>
      <w:r w:rsidRPr="0056508A">
        <w:rPr>
          <w:rFonts w:ascii="Arial" w:hAnsi="Arial" w:cs="Arial"/>
          <w:sz w:val="22"/>
          <w:szCs w:val="22"/>
        </w:rPr>
        <w:t xml:space="preserve">terénem. </w:t>
      </w:r>
    </w:p>
    <w:p w:rsidR="002F40EA" w:rsidRPr="0056508A" w:rsidRDefault="002F40EA" w:rsidP="002F40EA">
      <w:pPr>
        <w:ind w:left="15" w:firstLine="480"/>
        <w:jc w:val="both"/>
        <w:rPr>
          <w:rFonts w:ascii="Arial" w:hAnsi="Arial" w:cs="Arial"/>
          <w:sz w:val="22"/>
          <w:szCs w:val="22"/>
        </w:rPr>
      </w:pPr>
      <w:r w:rsidRPr="0056508A">
        <w:rPr>
          <w:rFonts w:ascii="Arial" w:hAnsi="Arial" w:cs="Arial"/>
          <w:sz w:val="22"/>
          <w:szCs w:val="22"/>
        </w:rPr>
        <w:t xml:space="preserve">Pro celkové zlepšení ujmutí keřů se používá půdní kondicionér (např. </w:t>
      </w:r>
      <w:proofErr w:type="spellStart"/>
      <w:r w:rsidRPr="0056508A">
        <w:rPr>
          <w:rFonts w:ascii="Arial" w:hAnsi="Arial" w:cs="Arial"/>
          <w:sz w:val="22"/>
          <w:szCs w:val="22"/>
        </w:rPr>
        <w:t>Terracottem</w:t>
      </w:r>
      <w:proofErr w:type="spellEnd"/>
      <w:r w:rsidRPr="0056508A">
        <w:rPr>
          <w:rFonts w:ascii="Arial" w:hAnsi="Arial" w:cs="Arial"/>
          <w:sz w:val="22"/>
          <w:szCs w:val="22"/>
        </w:rPr>
        <w:t>). Půdní kondicionér je směs kopolymerů, hnojiv a stopových prvků a růstových stimulátorů, tato směs zvyšuje klíčivost semen, prokořenění, vodní retenční kapacitu půdy (</w:t>
      </w:r>
      <w:r w:rsidRPr="0056508A">
        <w:rPr>
          <w:rFonts w:ascii="Arial" w:hAnsi="Arial" w:cs="Arial"/>
          <w:bCs/>
          <w:sz w:val="22"/>
          <w:szCs w:val="22"/>
        </w:rPr>
        <w:t>pojme 100 násobek vody oproti vlastní hmotnosti).</w:t>
      </w:r>
      <w:r w:rsidRPr="0056508A">
        <w:rPr>
          <w:rFonts w:ascii="Arial" w:hAnsi="Arial" w:cs="Arial"/>
          <w:sz w:val="22"/>
          <w:szCs w:val="22"/>
        </w:rPr>
        <w:t xml:space="preserve"> Půdní kondicionér napomáhá udržení vody v oblasti kořenového systému a tím snižuje náklady na zavlažování, omezuje vyplavování hnojiv a tím snižuje náklady na hnojení, podporuje růst rostliny a kořenového systému, podporuje mikrobiologickou aktivitu a tím se omezuje zhutňování půdy, půda je více průvzdušná. Aplikuje se 30 g na jeden menší keř a 75 g na jeden větší keř. Před výsadbou keřů se půdní kondicionér pečlivě promíchá se směsí substrátu, kterou se bude výsadbová jáma s balem keře zasypávat. Na dno jámy se umístí část této směsi a zbytkem směsi se zasype výsadbová jáma, ve které již bude umístěn bal keře. </w:t>
      </w:r>
    </w:p>
    <w:p w:rsidR="002F40EA" w:rsidRPr="0056508A" w:rsidRDefault="002F40EA" w:rsidP="002F40EA">
      <w:pPr>
        <w:ind w:left="15" w:firstLine="480"/>
        <w:jc w:val="both"/>
        <w:rPr>
          <w:rFonts w:ascii="Arial" w:hAnsi="Arial" w:cs="Arial"/>
          <w:sz w:val="22"/>
          <w:szCs w:val="22"/>
        </w:rPr>
      </w:pPr>
      <w:r w:rsidRPr="0056508A">
        <w:rPr>
          <w:rFonts w:ascii="Arial" w:hAnsi="Arial" w:cs="Arial"/>
          <w:sz w:val="22"/>
          <w:szCs w:val="22"/>
        </w:rPr>
        <w:t xml:space="preserve">Při výsadbě bude po obvodu kořenového balu kladeno tabletované pomalu rozpustné hnojivo (např. </w:t>
      </w:r>
      <w:proofErr w:type="spellStart"/>
      <w:r w:rsidRPr="0056508A">
        <w:rPr>
          <w:rFonts w:ascii="Arial" w:hAnsi="Arial" w:cs="Arial"/>
          <w:sz w:val="22"/>
          <w:szCs w:val="22"/>
        </w:rPr>
        <w:t>Silvamix</w:t>
      </w:r>
      <w:proofErr w:type="spellEnd"/>
      <w:r w:rsidRPr="0056508A">
        <w:rPr>
          <w:rFonts w:ascii="Arial" w:hAnsi="Arial" w:cs="Arial"/>
          <w:sz w:val="22"/>
          <w:szCs w:val="22"/>
        </w:rPr>
        <w:t>). Tabletové hnojivo je pomalu rozpustné s pozvolným uvolňováním živin po dobu 2 let. Aplikuje se u nízkých keřů 1 tableta k jednomu keři do hloubky 10 - 15 cm pod povrch půdy a u vyšších keřů 3 tablety.</w:t>
      </w:r>
    </w:p>
    <w:p w:rsidR="002F40EA" w:rsidRPr="0056508A" w:rsidRDefault="002F40EA" w:rsidP="002F40EA">
      <w:pPr>
        <w:ind w:left="15" w:firstLine="480"/>
        <w:jc w:val="both"/>
        <w:rPr>
          <w:rFonts w:ascii="Arial" w:hAnsi="Arial" w:cs="Arial"/>
          <w:sz w:val="22"/>
          <w:szCs w:val="22"/>
        </w:rPr>
      </w:pPr>
      <w:r w:rsidRPr="0056508A">
        <w:rPr>
          <w:rFonts w:ascii="Arial" w:hAnsi="Arial" w:cs="Arial"/>
          <w:sz w:val="22"/>
          <w:szCs w:val="22"/>
        </w:rPr>
        <w:t xml:space="preserve">Dále je sazenice zahrnuta zeminou, k tomu bude použita směs původní zeminy a pěstebního substrátu v poměru 1:1. </w:t>
      </w:r>
    </w:p>
    <w:p w:rsidR="002F40EA" w:rsidRPr="001F099C" w:rsidRDefault="002F40EA" w:rsidP="002F40EA">
      <w:pPr>
        <w:ind w:left="15" w:firstLine="694"/>
        <w:jc w:val="both"/>
        <w:rPr>
          <w:rFonts w:ascii="Arial" w:hAnsi="Arial" w:cs="Arial"/>
          <w:color w:val="000000"/>
          <w:sz w:val="22"/>
          <w:szCs w:val="22"/>
        </w:rPr>
      </w:pPr>
      <w:r w:rsidRPr="0056508A">
        <w:rPr>
          <w:rFonts w:ascii="Arial" w:hAnsi="Arial" w:cs="Arial"/>
          <w:color w:val="000000"/>
          <w:sz w:val="22"/>
          <w:szCs w:val="22"/>
        </w:rPr>
        <w:t xml:space="preserve">Po usazení dřeviny a zahrnutí výsadbové jámy je celý výsadbový prostor následně </w:t>
      </w:r>
      <w:proofErr w:type="spellStart"/>
      <w:r w:rsidRPr="0056508A">
        <w:rPr>
          <w:rFonts w:ascii="Arial" w:hAnsi="Arial" w:cs="Arial"/>
          <w:color w:val="000000"/>
          <w:sz w:val="22"/>
          <w:szCs w:val="22"/>
        </w:rPr>
        <w:t>zamulčován</w:t>
      </w:r>
      <w:proofErr w:type="spellEnd"/>
      <w:r w:rsidRPr="001F099C">
        <w:rPr>
          <w:rFonts w:ascii="Arial" w:hAnsi="Arial" w:cs="Arial"/>
          <w:color w:val="000000"/>
          <w:sz w:val="22"/>
          <w:szCs w:val="22"/>
        </w:rPr>
        <w:t xml:space="preserve"> </w:t>
      </w:r>
      <w:r>
        <w:rPr>
          <w:rFonts w:ascii="Arial" w:hAnsi="Arial" w:cs="Arial"/>
          <w:color w:val="000000"/>
          <w:sz w:val="22"/>
          <w:szCs w:val="22"/>
        </w:rPr>
        <w:t xml:space="preserve">jemnou </w:t>
      </w:r>
      <w:proofErr w:type="spellStart"/>
      <w:r>
        <w:rPr>
          <w:rFonts w:ascii="Arial" w:hAnsi="Arial" w:cs="Arial"/>
          <w:color w:val="000000"/>
          <w:sz w:val="22"/>
          <w:szCs w:val="22"/>
        </w:rPr>
        <w:t>mulčovací</w:t>
      </w:r>
      <w:proofErr w:type="spellEnd"/>
      <w:r>
        <w:rPr>
          <w:rFonts w:ascii="Arial" w:hAnsi="Arial" w:cs="Arial"/>
          <w:color w:val="000000"/>
          <w:sz w:val="22"/>
          <w:szCs w:val="22"/>
        </w:rPr>
        <w:t xml:space="preserve"> kůrou</w:t>
      </w:r>
      <w:r w:rsidRPr="001F099C">
        <w:rPr>
          <w:rFonts w:ascii="Arial" w:hAnsi="Arial" w:cs="Arial"/>
          <w:color w:val="000000"/>
          <w:sz w:val="22"/>
          <w:szCs w:val="22"/>
        </w:rPr>
        <w:t xml:space="preserve"> ve vrstvě o mocnosti 10 cm. Keře je nezbytné po výsadbě zalít</w:t>
      </w:r>
      <w:r>
        <w:rPr>
          <w:rFonts w:ascii="Arial" w:hAnsi="Arial" w:cs="Arial"/>
          <w:color w:val="000000"/>
          <w:sz w:val="22"/>
          <w:szCs w:val="22"/>
        </w:rPr>
        <w:t>, u větších keřů 10 l/keř nebo při plošných výsadbách 20 l /</w:t>
      </w:r>
      <w:r w:rsidRPr="001F099C">
        <w:rPr>
          <w:rFonts w:ascii="Arial" w:hAnsi="Arial" w:cs="Arial"/>
          <w:color w:val="000000"/>
          <w:sz w:val="22"/>
          <w:szCs w:val="22"/>
        </w:rPr>
        <w:t>m</w:t>
      </w:r>
      <w:r w:rsidRPr="00493038">
        <w:rPr>
          <w:rFonts w:ascii="Arial" w:hAnsi="Arial" w:cs="Arial"/>
          <w:color w:val="000000"/>
          <w:sz w:val="22"/>
          <w:szCs w:val="22"/>
          <w:vertAlign w:val="superscript"/>
        </w:rPr>
        <w:t>2</w:t>
      </w:r>
      <w:r w:rsidRPr="001F099C">
        <w:rPr>
          <w:rFonts w:ascii="Arial" w:hAnsi="Arial" w:cs="Arial"/>
          <w:color w:val="000000"/>
          <w:sz w:val="22"/>
          <w:szCs w:val="22"/>
        </w:rPr>
        <w:t>.</w:t>
      </w:r>
    </w:p>
    <w:p w:rsidR="002F40EA" w:rsidRPr="001F099C" w:rsidRDefault="002F40EA" w:rsidP="002F40EA">
      <w:pPr>
        <w:ind w:left="15" w:firstLine="720"/>
        <w:jc w:val="both"/>
        <w:rPr>
          <w:rFonts w:ascii="Arial" w:hAnsi="Arial" w:cs="Arial"/>
          <w:color w:val="000000"/>
          <w:sz w:val="22"/>
          <w:szCs w:val="22"/>
        </w:rPr>
      </w:pPr>
    </w:p>
    <w:p w:rsidR="002F40EA" w:rsidRPr="002F40EA" w:rsidRDefault="002F40EA" w:rsidP="002F40EA">
      <w:pPr>
        <w:widowControl/>
        <w:suppressAutoHyphens w:val="0"/>
        <w:rPr>
          <w:rFonts w:ascii="Arial" w:hAnsi="Arial" w:cs="Arial"/>
          <w:sz w:val="22"/>
          <w:szCs w:val="22"/>
        </w:rPr>
      </w:pPr>
      <w:proofErr w:type="spellStart"/>
      <w:r w:rsidRPr="00972104">
        <w:rPr>
          <w:rFonts w:ascii="Arial" w:hAnsi="Arial" w:cs="Arial"/>
          <w:sz w:val="22"/>
          <w:szCs w:val="22"/>
          <w:u w:val="single"/>
        </w:rPr>
        <w:t>Balové</w:t>
      </w:r>
      <w:proofErr w:type="spellEnd"/>
      <w:r w:rsidRPr="00972104">
        <w:rPr>
          <w:rFonts w:ascii="Arial" w:hAnsi="Arial" w:cs="Arial"/>
          <w:sz w:val="22"/>
          <w:szCs w:val="22"/>
          <w:u w:val="single"/>
        </w:rPr>
        <w:t xml:space="preserve"> keře</w:t>
      </w:r>
    </w:p>
    <w:p w:rsidR="002F40EA" w:rsidRPr="001F099C" w:rsidRDefault="002F40EA" w:rsidP="002F40EA">
      <w:pPr>
        <w:ind w:left="15" w:firstLine="480"/>
        <w:jc w:val="both"/>
        <w:rPr>
          <w:rFonts w:ascii="Arial" w:hAnsi="Arial" w:cs="Arial"/>
          <w:color w:val="000000"/>
          <w:sz w:val="22"/>
          <w:szCs w:val="22"/>
        </w:rPr>
      </w:pPr>
    </w:p>
    <w:p w:rsidR="002F40EA" w:rsidRDefault="002F40EA" w:rsidP="002F40EA">
      <w:pPr>
        <w:ind w:left="15" w:firstLine="480"/>
        <w:jc w:val="both"/>
        <w:rPr>
          <w:rFonts w:ascii="Arial" w:hAnsi="Arial" w:cs="Arial"/>
          <w:sz w:val="22"/>
          <w:szCs w:val="22"/>
        </w:rPr>
      </w:pPr>
      <w:bookmarkStart w:id="143" w:name="__RefHeading__919_635957285"/>
      <w:bookmarkEnd w:id="143"/>
      <w:r w:rsidRPr="002B162D">
        <w:rPr>
          <w:rFonts w:ascii="Arial" w:hAnsi="Arial" w:cs="Arial"/>
          <w:sz w:val="22"/>
          <w:szCs w:val="22"/>
        </w:rPr>
        <w:t xml:space="preserve">Před započetím výsadeb dojde k rozmístění jednotlivých rostlin na vytyčené plochy záhonů. </w:t>
      </w:r>
      <w:r>
        <w:rPr>
          <w:rFonts w:ascii="Arial" w:eastAsia="Times New Roman" w:hAnsi="Arial" w:cs="Arial"/>
          <w:sz w:val="22"/>
          <w:szCs w:val="22"/>
          <w:lang w:eastAsia="cs-CZ"/>
        </w:rPr>
        <w:t>Keře</w:t>
      </w:r>
      <w:r w:rsidRPr="002B162D">
        <w:rPr>
          <w:rFonts w:ascii="Arial" w:eastAsia="Times New Roman" w:hAnsi="Arial" w:cs="Arial"/>
          <w:sz w:val="22"/>
          <w:szCs w:val="22"/>
          <w:lang w:eastAsia="cs-CZ"/>
        </w:rPr>
        <w:t xml:space="preserve"> budou nejprve rozmístěny na záhon v počtech a sponech daných v osazovacím plánu. </w:t>
      </w:r>
      <w:r w:rsidRPr="001F099C">
        <w:rPr>
          <w:rFonts w:ascii="Arial" w:hAnsi="Arial" w:cs="Arial"/>
          <w:color w:val="000000"/>
          <w:sz w:val="22"/>
          <w:szCs w:val="22"/>
        </w:rPr>
        <w:t xml:space="preserve">Po usazení dřeviny do </w:t>
      </w:r>
      <w:r>
        <w:rPr>
          <w:rFonts w:ascii="Arial" w:hAnsi="Arial" w:cs="Arial"/>
          <w:color w:val="000000"/>
          <w:sz w:val="22"/>
          <w:szCs w:val="22"/>
        </w:rPr>
        <w:t xml:space="preserve">předem vyhloubené </w:t>
      </w:r>
      <w:r w:rsidRPr="001F099C">
        <w:rPr>
          <w:rFonts w:ascii="Arial" w:hAnsi="Arial" w:cs="Arial"/>
          <w:color w:val="000000"/>
          <w:sz w:val="22"/>
          <w:szCs w:val="22"/>
        </w:rPr>
        <w:t>výsadbové jámy je nutné uvolnit fixaci balu u kořenového krčku, případně ji odstranit celou, pokud je z materiálu, který se nerozloží. Při výsadbě musí být dbáno na to, aby byl kořenový krček keře usazen zároveň s okolním terénem</w:t>
      </w:r>
      <w:r>
        <w:rPr>
          <w:rFonts w:ascii="Arial" w:hAnsi="Arial" w:cs="Arial"/>
          <w:color w:val="000000"/>
          <w:sz w:val="22"/>
          <w:szCs w:val="22"/>
        </w:rPr>
        <w:t>.</w:t>
      </w:r>
    </w:p>
    <w:p w:rsidR="002F40EA" w:rsidRPr="0056508A" w:rsidRDefault="002F40EA" w:rsidP="002F40EA">
      <w:pPr>
        <w:ind w:left="15" w:firstLine="720"/>
        <w:jc w:val="both"/>
        <w:rPr>
          <w:rFonts w:ascii="Arial" w:hAnsi="Arial" w:cs="Arial"/>
          <w:color w:val="000000"/>
          <w:sz w:val="22"/>
          <w:szCs w:val="22"/>
        </w:rPr>
      </w:pPr>
      <w:r w:rsidRPr="002B162D">
        <w:rPr>
          <w:rFonts w:ascii="Arial" w:hAnsi="Arial" w:cs="Arial"/>
          <w:sz w:val="22"/>
          <w:szCs w:val="22"/>
        </w:rPr>
        <w:t xml:space="preserve">Pro celkové zlepšení ujmutí keřů se používá půdní </w:t>
      </w:r>
      <w:r w:rsidRPr="0056508A">
        <w:rPr>
          <w:rFonts w:ascii="Arial" w:hAnsi="Arial" w:cs="Arial"/>
          <w:sz w:val="22"/>
          <w:szCs w:val="22"/>
        </w:rPr>
        <w:t xml:space="preserve">kondicionér (např. </w:t>
      </w:r>
      <w:proofErr w:type="spellStart"/>
      <w:r w:rsidRPr="0056508A">
        <w:rPr>
          <w:rFonts w:ascii="Arial" w:hAnsi="Arial" w:cs="Arial"/>
          <w:sz w:val="22"/>
          <w:szCs w:val="22"/>
        </w:rPr>
        <w:t>Terracottem</w:t>
      </w:r>
      <w:proofErr w:type="spellEnd"/>
      <w:r w:rsidRPr="0056508A">
        <w:rPr>
          <w:rFonts w:ascii="Arial" w:hAnsi="Arial" w:cs="Arial"/>
          <w:sz w:val="22"/>
          <w:szCs w:val="22"/>
        </w:rPr>
        <w:t xml:space="preserve">). Půdní </w:t>
      </w:r>
      <w:r w:rsidRPr="0056508A">
        <w:rPr>
          <w:rFonts w:ascii="Arial" w:hAnsi="Arial" w:cs="Arial"/>
          <w:sz w:val="22"/>
          <w:szCs w:val="22"/>
        </w:rPr>
        <w:lastRenderedPageBreak/>
        <w:t>kondicionér je směs kopolymerů, hnojiv a stopových prvků a růstových stimulátorů, tato směs zvyšuje klíčivost semen, prokořenění, vodní retenční kapacitu půdy (</w:t>
      </w:r>
      <w:r w:rsidRPr="0056508A">
        <w:rPr>
          <w:rFonts w:ascii="Arial" w:hAnsi="Arial" w:cs="Arial"/>
          <w:bCs/>
          <w:sz w:val="22"/>
          <w:szCs w:val="22"/>
        </w:rPr>
        <w:t>pojme 100 násobek vody oproti vlastní hmotnosti).</w:t>
      </w:r>
      <w:r w:rsidRPr="0056508A">
        <w:rPr>
          <w:rFonts w:ascii="Arial" w:hAnsi="Arial" w:cs="Arial"/>
          <w:sz w:val="22"/>
          <w:szCs w:val="22"/>
        </w:rPr>
        <w:t xml:space="preserve"> Půdní kondicionér napomáhá udržení vody v oblasti kořenového systému a tím snižuje náklady na zavlažování, omezuje vyplavování hnojiv a tím snižuje náklady na hnojení, podporuje růst rostliny a kořenového systému, podporuje mikrobiologickou aktivitu a tím se omezuje zhutňování půdy, půda je více průvzdušná. Aplikuje se 30 g na jeden menší keř a 75 g na jeden větší keř. Před výsadbou keřů se půdní kondicionér pečlivě promíchá se směsí substrátu, kterou se bude výsadbová jáma s balem keře zasypávat. Na dno jámy se umístí část této směsi a zbytkem směsi se zasype výsadbová jáma, ve které již bude umístěn bal keře. </w:t>
      </w:r>
    </w:p>
    <w:p w:rsidR="002F40EA" w:rsidRPr="0056508A" w:rsidRDefault="002F40EA" w:rsidP="002F40EA">
      <w:pPr>
        <w:ind w:left="15" w:firstLine="480"/>
        <w:jc w:val="both"/>
        <w:rPr>
          <w:rFonts w:ascii="Arial" w:hAnsi="Arial" w:cs="Arial"/>
          <w:sz w:val="22"/>
          <w:szCs w:val="22"/>
        </w:rPr>
      </w:pPr>
      <w:r w:rsidRPr="0056508A">
        <w:rPr>
          <w:rFonts w:ascii="Arial" w:hAnsi="Arial" w:cs="Arial"/>
          <w:sz w:val="22"/>
          <w:szCs w:val="22"/>
        </w:rPr>
        <w:t xml:space="preserve">Při výsadbě bude po obvodu kořenového balu kladeno tabletované pomalu rozpustné hnojivo (např. </w:t>
      </w:r>
      <w:proofErr w:type="spellStart"/>
      <w:r w:rsidRPr="0056508A">
        <w:rPr>
          <w:rFonts w:ascii="Arial" w:hAnsi="Arial" w:cs="Arial"/>
          <w:sz w:val="22"/>
          <w:szCs w:val="22"/>
        </w:rPr>
        <w:t>Silvamix</w:t>
      </w:r>
      <w:proofErr w:type="spellEnd"/>
      <w:r w:rsidRPr="0056508A">
        <w:rPr>
          <w:rFonts w:ascii="Arial" w:hAnsi="Arial" w:cs="Arial"/>
          <w:sz w:val="22"/>
          <w:szCs w:val="22"/>
        </w:rPr>
        <w:t>). Tabletové hnojivo je pomalu rozpustné s pozvolným uvolňováním živin po dobu 2 let. Aplikuje se u nízkých keřů 1 tableta k jednomu keři do hloubky 10 - 15 cm pod povrch půdy a u vyšších keřů 3 tablety.</w:t>
      </w:r>
    </w:p>
    <w:p w:rsidR="002F40EA" w:rsidRPr="0056508A" w:rsidRDefault="002F40EA" w:rsidP="002F40EA">
      <w:pPr>
        <w:ind w:left="15" w:firstLine="480"/>
        <w:jc w:val="both"/>
        <w:rPr>
          <w:rFonts w:ascii="Arial" w:hAnsi="Arial" w:cs="Arial"/>
          <w:sz w:val="22"/>
          <w:szCs w:val="22"/>
        </w:rPr>
      </w:pPr>
      <w:r w:rsidRPr="0056508A">
        <w:rPr>
          <w:rFonts w:ascii="Arial" w:hAnsi="Arial" w:cs="Arial"/>
          <w:sz w:val="22"/>
          <w:szCs w:val="22"/>
        </w:rPr>
        <w:t xml:space="preserve">Dále je sazenice zahrnuta zeminou, k tomu bude použita směs původní zeminy a pěstebního substrátu v poměru 1:1. </w:t>
      </w:r>
    </w:p>
    <w:p w:rsidR="002F40EA" w:rsidRPr="001F099C" w:rsidRDefault="002F40EA" w:rsidP="002F40EA">
      <w:pPr>
        <w:ind w:left="15" w:firstLine="694"/>
        <w:jc w:val="both"/>
        <w:rPr>
          <w:rFonts w:ascii="Arial" w:hAnsi="Arial" w:cs="Arial"/>
          <w:color w:val="000000"/>
          <w:sz w:val="22"/>
          <w:szCs w:val="22"/>
        </w:rPr>
      </w:pPr>
      <w:r w:rsidRPr="0056508A">
        <w:rPr>
          <w:rFonts w:ascii="Arial" w:hAnsi="Arial" w:cs="Arial"/>
          <w:color w:val="000000"/>
          <w:sz w:val="22"/>
          <w:szCs w:val="22"/>
        </w:rPr>
        <w:t xml:space="preserve">Po usazení dřeviny a zahrnutí výsadbové jámy je celý výsadbový prostor následně </w:t>
      </w:r>
      <w:proofErr w:type="spellStart"/>
      <w:r w:rsidRPr="0056508A">
        <w:rPr>
          <w:rFonts w:ascii="Arial" w:hAnsi="Arial" w:cs="Arial"/>
          <w:color w:val="000000"/>
          <w:sz w:val="22"/>
          <w:szCs w:val="22"/>
        </w:rPr>
        <w:t>zamulčován</w:t>
      </w:r>
      <w:proofErr w:type="spellEnd"/>
      <w:r w:rsidRPr="0056508A">
        <w:rPr>
          <w:rFonts w:ascii="Arial" w:hAnsi="Arial" w:cs="Arial"/>
          <w:color w:val="000000"/>
          <w:sz w:val="22"/>
          <w:szCs w:val="22"/>
        </w:rPr>
        <w:t xml:space="preserve"> jemnou </w:t>
      </w:r>
      <w:proofErr w:type="spellStart"/>
      <w:r w:rsidRPr="0056508A">
        <w:rPr>
          <w:rFonts w:ascii="Arial" w:hAnsi="Arial" w:cs="Arial"/>
          <w:color w:val="000000"/>
          <w:sz w:val="22"/>
          <w:szCs w:val="22"/>
        </w:rPr>
        <w:t>mulčovací</w:t>
      </w:r>
      <w:proofErr w:type="spellEnd"/>
      <w:r w:rsidRPr="0056508A">
        <w:rPr>
          <w:rFonts w:ascii="Arial" w:hAnsi="Arial" w:cs="Arial"/>
          <w:color w:val="000000"/>
          <w:sz w:val="22"/>
          <w:szCs w:val="22"/>
        </w:rPr>
        <w:t xml:space="preserve"> kůrou ve vrstvě o mocnosti 10 cm. Keře je nezbytné po výsadbě zalít, u větších</w:t>
      </w:r>
      <w:r>
        <w:rPr>
          <w:rFonts w:ascii="Arial" w:hAnsi="Arial" w:cs="Arial"/>
          <w:color w:val="000000"/>
          <w:sz w:val="22"/>
          <w:szCs w:val="22"/>
        </w:rPr>
        <w:t xml:space="preserve"> keřů 10 l/keř nebo při plošných výsadbách 20 l /</w:t>
      </w:r>
      <w:r w:rsidRPr="001F099C">
        <w:rPr>
          <w:rFonts w:ascii="Arial" w:hAnsi="Arial" w:cs="Arial"/>
          <w:color w:val="000000"/>
          <w:sz w:val="22"/>
          <w:szCs w:val="22"/>
        </w:rPr>
        <w:t>m</w:t>
      </w:r>
      <w:r w:rsidRPr="00493038">
        <w:rPr>
          <w:rFonts w:ascii="Arial" w:hAnsi="Arial" w:cs="Arial"/>
          <w:color w:val="000000"/>
          <w:sz w:val="22"/>
          <w:szCs w:val="22"/>
          <w:vertAlign w:val="superscript"/>
        </w:rPr>
        <w:t>2</w:t>
      </w:r>
      <w:r w:rsidRPr="001F099C">
        <w:rPr>
          <w:rFonts w:ascii="Arial" w:hAnsi="Arial" w:cs="Arial"/>
          <w:color w:val="000000"/>
          <w:sz w:val="22"/>
          <w:szCs w:val="22"/>
        </w:rPr>
        <w:t>.</w:t>
      </w:r>
    </w:p>
    <w:p w:rsidR="002F40EA" w:rsidRPr="001F099C" w:rsidRDefault="002F40EA" w:rsidP="002F40EA">
      <w:pPr>
        <w:ind w:left="15" w:firstLine="720"/>
        <w:jc w:val="both"/>
        <w:rPr>
          <w:rFonts w:ascii="Arial" w:hAnsi="Arial" w:cs="Arial"/>
          <w:color w:val="000000"/>
          <w:sz w:val="22"/>
          <w:szCs w:val="22"/>
        </w:rPr>
      </w:pPr>
    </w:p>
    <w:p w:rsidR="002F40EA" w:rsidRPr="001F099C" w:rsidRDefault="002F40EA" w:rsidP="002F40EA">
      <w:pPr>
        <w:pStyle w:val="Nadpis3"/>
        <w:rPr>
          <w:rFonts w:cs="Arial"/>
          <w:color w:val="000000"/>
          <w:sz w:val="22"/>
          <w:szCs w:val="22"/>
          <w:u w:val="single"/>
        </w:rPr>
      </w:pPr>
      <w:bookmarkStart w:id="144" w:name="_Toc433195927"/>
      <w:bookmarkStart w:id="145" w:name="_Toc535401140"/>
      <w:bookmarkStart w:id="146" w:name="_Toc22795374"/>
      <w:r>
        <w:rPr>
          <w:rFonts w:cs="Arial"/>
          <w:b w:val="0"/>
          <w:sz w:val="22"/>
          <w:szCs w:val="22"/>
          <w:u w:val="single"/>
        </w:rPr>
        <w:t>5</w:t>
      </w:r>
      <w:r w:rsidRPr="001F099C">
        <w:rPr>
          <w:rFonts w:cs="Arial"/>
          <w:b w:val="0"/>
          <w:sz w:val="22"/>
          <w:szCs w:val="22"/>
          <w:u w:val="single"/>
        </w:rPr>
        <w:t>.</w:t>
      </w:r>
      <w:r>
        <w:rPr>
          <w:rFonts w:cs="Arial"/>
          <w:b w:val="0"/>
          <w:sz w:val="22"/>
          <w:szCs w:val="22"/>
          <w:u w:val="single"/>
        </w:rPr>
        <w:t>9</w:t>
      </w:r>
      <w:r w:rsidRPr="001F099C">
        <w:rPr>
          <w:rFonts w:cs="Arial"/>
          <w:b w:val="0"/>
          <w:sz w:val="22"/>
          <w:szCs w:val="22"/>
          <w:u w:val="single"/>
        </w:rPr>
        <w:t>.3. Následná péče</w:t>
      </w:r>
      <w:bookmarkEnd w:id="144"/>
      <w:bookmarkEnd w:id="145"/>
      <w:bookmarkEnd w:id="146"/>
    </w:p>
    <w:p w:rsidR="002F40EA" w:rsidRPr="001F099C" w:rsidRDefault="002F40EA" w:rsidP="002F40EA">
      <w:pPr>
        <w:ind w:firstLine="315"/>
        <w:jc w:val="both"/>
        <w:rPr>
          <w:rFonts w:ascii="Arial" w:hAnsi="Arial" w:cs="Arial"/>
          <w:color w:val="000000"/>
          <w:sz w:val="22"/>
          <w:szCs w:val="22"/>
          <w:u w:val="single"/>
        </w:rPr>
      </w:pPr>
    </w:p>
    <w:p w:rsidR="002F40EA" w:rsidRPr="001F099C" w:rsidRDefault="002F40EA" w:rsidP="002F40EA">
      <w:pPr>
        <w:ind w:firstLine="708"/>
        <w:jc w:val="both"/>
        <w:rPr>
          <w:rFonts w:ascii="Arial" w:hAnsi="Arial" w:cs="Arial"/>
          <w:color w:val="000000"/>
          <w:sz w:val="22"/>
          <w:szCs w:val="22"/>
        </w:rPr>
      </w:pPr>
      <w:r w:rsidRPr="00972104">
        <w:rPr>
          <w:rFonts w:ascii="Arial" w:hAnsi="Arial" w:cs="Arial"/>
          <w:color w:val="000000"/>
          <w:sz w:val="22"/>
          <w:szCs w:val="22"/>
        </w:rPr>
        <w:t>Následná péče není součástí realizace akce, jedná se pouze o doporučený postup péče o výsadby.</w:t>
      </w:r>
      <w:r w:rsidRPr="001F099C">
        <w:rPr>
          <w:rFonts w:ascii="Arial" w:hAnsi="Arial" w:cs="Arial"/>
          <w:color w:val="000000"/>
          <w:sz w:val="22"/>
          <w:szCs w:val="22"/>
        </w:rPr>
        <w:tab/>
      </w:r>
    </w:p>
    <w:p w:rsidR="002F40EA" w:rsidRPr="001F099C" w:rsidRDefault="002F40EA" w:rsidP="002F40EA">
      <w:pPr>
        <w:ind w:firstLine="708"/>
        <w:jc w:val="both"/>
        <w:rPr>
          <w:rFonts w:ascii="Arial" w:hAnsi="Arial" w:cs="Arial"/>
          <w:sz w:val="22"/>
          <w:szCs w:val="22"/>
        </w:rPr>
      </w:pPr>
      <w:r w:rsidRPr="001F099C">
        <w:rPr>
          <w:rFonts w:ascii="Arial" w:hAnsi="Arial" w:cs="Arial"/>
          <w:sz w:val="22"/>
          <w:szCs w:val="22"/>
        </w:rPr>
        <w:t xml:space="preserve">Pro zdárný růst a vývoj nově realizovaných výsadeb a ozelenění je nezbytné zajistit následnou intenzivní péči v souladu s ČSN 83 9051. Kvalitní péče na trvalém stanovišti zaručuje dobré zakořenění a ujmutí dřevin a překonání stresu při výsadbě. Důkladná a opakovaná zálivka je nutná zejména při jarní výsadbě. Zalévá se méně často, ale důkladně (ideální je 12 x za vegetaci tj. cca jednou za 14 dní). </w:t>
      </w:r>
      <w:r w:rsidRPr="001F099C">
        <w:rPr>
          <w:rFonts w:ascii="Arial" w:hAnsi="Arial" w:cs="Arial"/>
          <w:sz w:val="22"/>
          <w:szCs w:val="22"/>
        </w:rPr>
        <w:tab/>
      </w:r>
    </w:p>
    <w:p w:rsidR="002F40EA" w:rsidRPr="001F099C" w:rsidRDefault="002F40EA" w:rsidP="002F40EA">
      <w:pPr>
        <w:ind w:firstLine="708"/>
        <w:jc w:val="both"/>
        <w:rPr>
          <w:rFonts w:ascii="Arial" w:hAnsi="Arial" w:cs="Arial"/>
          <w:sz w:val="22"/>
          <w:szCs w:val="22"/>
        </w:rPr>
      </w:pPr>
      <w:r w:rsidRPr="001F099C">
        <w:rPr>
          <w:rFonts w:ascii="Arial" w:hAnsi="Arial" w:cs="Arial"/>
          <w:sz w:val="22"/>
          <w:szCs w:val="22"/>
        </w:rPr>
        <w:tab/>
        <w:t>Jednou ročně je nutné doplňovat mulč na mulčované záhony. U keřových skupin se mulčování provádí až do doby jejich zapojení. U solitérních keřů je doplňování mulče vhodné minimálně po dobu 2 - 3 let po provedení výsadby. Vhodné je mulčování provést zjara, aby nová vrstva mulče zářila min. první půl rok.</w:t>
      </w:r>
    </w:p>
    <w:p w:rsidR="002F40EA" w:rsidRPr="001F099C" w:rsidRDefault="002F40EA" w:rsidP="002F40EA">
      <w:pPr>
        <w:ind w:firstLine="15"/>
        <w:jc w:val="both"/>
        <w:rPr>
          <w:rFonts w:ascii="Arial" w:hAnsi="Arial" w:cs="Arial"/>
          <w:sz w:val="22"/>
          <w:szCs w:val="22"/>
        </w:rPr>
      </w:pPr>
      <w:r w:rsidRPr="001F099C">
        <w:rPr>
          <w:rFonts w:ascii="Arial" w:hAnsi="Arial" w:cs="Arial"/>
          <w:sz w:val="22"/>
          <w:szCs w:val="22"/>
        </w:rPr>
        <w:tab/>
        <w:t xml:space="preserve">Minimálně dvakrát ročně je nutné plošné </w:t>
      </w:r>
      <w:proofErr w:type="spellStart"/>
      <w:r w:rsidRPr="001F099C">
        <w:rPr>
          <w:rFonts w:ascii="Arial" w:hAnsi="Arial" w:cs="Arial"/>
          <w:sz w:val="22"/>
          <w:szCs w:val="22"/>
        </w:rPr>
        <w:t>vypletí</w:t>
      </w:r>
      <w:proofErr w:type="spellEnd"/>
      <w:r w:rsidRPr="001F099C">
        <w:rPr>
          <w:rFonts w:ascii="Arial" w:hAnsi="Arial" w:cs="Arial"/>
          <w:sz w:val="22"/>
          <w:szCs w:val="22"/>
        </w:rPr>
        <w:t xml:space="preserve"> záhonů. </w:t>
      </w:r>
    </w:p>
    <w:p w:rsidR="002F40EA" w:rsidRPr="001F099C" w:rsidRDefault="002F40EA" w:rsidP="002F40EA">
      <w:pPr>
        <w:ind w:firstLine="709"/>
        <w:jc w:val="both"/>
        <w:rPr>
          <w:rFonts w:ascii="Arial" w:hAnsi="Arial" w:cs="Arial"/>
          <w:sz w:val="22"/>
          <w:szCs w:val="22"/>
        </w:rPr>
      </w:pPr>
      <w:r w:rsidRPr="001F099C">
        <w:rPr>
          <w:rFonts w:ascii="Arial" w:hAnsi="Arial" w:cs="Arial"/>
          <w:sz w:val="22"/>
          <w:szCs w:val="22"/>
        </w:rPr>
        <w:tab/>
        <w:t>Nezbytné je provádění pravidelného řezu</w:t>
      </w:r>
      <w:r>
        <w:rPr>
          <w:rFonts w:ascii="Arial" w:hAnsi="Arial" w:cs="Arial"/>
          <w:sz w:val="22"/>
          <w:szCs w:val="22"/>
        </w:rPr>
        <w:t xml:space="preserve"> (SPPKA 02-003 2014 Výsadba řez keřů) dle konkrétního druhu dřeviny</w:t>
      </w:r>
      <w:r w:rsidRPr="001F099C">
        <w:rPr>
          <w:rFonts w:ascii="Arial" w:hAnsi="Arial" w:cs="Arial"/>
          <w:sz w:val="22"/>
          <w:szCs w:val="22"/>
        </w:rPr>
        <w:t xml:space="preserve">, který podpoří zahuštění vysazených keřů. Řez by měl být proveden alespoň jednou za počáteční tříleté období po výsadbě. Po zapojení výsadby je nutný řez pouze z estetického hlediska, aby došlo k zmlazování a tvarování keřových výsadeb. V případě úhynu dřevin je nutná dosadba stejným druhem (v termínu jaro, nebo podzim). </w:t>
      </w:r>
    </w:p>
    <w:p w:rsidR="002F40EA" w:rsidRPr="001F099C" w:rsidRDefault="002F40EA" w:rsidP="002F40EA">
      <w:pPr>
        <w:ind w:firstLine="15"/>
        <w:jc w:val="both"/>
        <w:rPr>
          <w:rFonts w:ascii="Arial" w:hAnsi="Arial" w:cs="Arial"/>
          <w:sz w:val="22"/>
          <w:szCs w:val="22"/>
        </w:rPr>
      </w:pPr>
      <w:r w:rsidRPr="001F099C">
        <w:rPr>
          <w:rFonts w:ascii="Arial" w:hAnsi="Arial" w:cs="Arial"/>
          <w:sz w:val="22"/>
          <w:szCs w:val="22"/>
        </w:rPr>
        <w:tab/>
        <w:t xml:space="preserve">Keře vysazované do živých plotů je nutné v následujících letech pravidelně sestřihávat na požadovanou výšku a šířku. </w:t>
      </w:r>
    </w:p>
    <w:p w:rsidR="002F40EA" w:rsidRPr="001F099C" w:rsidRDefault="002F40EA" w:rsidP="002F40EA">
      <w:pPr>
        <w:ind w:firstLine="708"/>
        <w:jc w:val="both"/>
        <w:rPr>
          <w:rFonts w:ascii="Arial" w:hAnsi="Arial" w:cs="Arial"/>
          <w:sz w:val="22"/>
          <w:szCs w:val="22"/>
        </w:rPr>
      </w:pPr>
      <w:r w:rsidRPr="001F099C">
        <w:rPr>
          <w:rFonts w:ascii="Arial" w:hAnsi="Arial" w:cs="Arial"/>
          <w:sz w:val="22"/>
          <w:szCs w:val="22"/>
        </w:rPr>
        <w:tab/>
        <w:t>V prvních letech po výsadbě keře na trvalé stanoviště nebo po zmlazovacím řezu se provádí výchovný řez. Hlavním cílem řezu je podpora vývoje dlouhodobě funkční, vitální dřeviny s druhově charakteristickým nebo požadovaným tvarem nadzemní části. Výchovný řez se provádí nejlépe v předjaří.</w:t>
      </w:r>
    </w:p>
    <w:p w:rsidR="002F40EA" w:rsidRPr="001F099C" w:rsidRDefault="002F40EA" w:rsidP="002F40EA">
      <w:pPr>
        <w:ind w:firstLine="708"/>
        <w:jc w:val="both"/>
        <w:rPr>
          <w:rFonts w:ascii="Arial" w:hAnsi="Arial" w:cs="Arial"/>
          <w:sz w:val="22"/>
          <w:szCs w:val="22"/>
        </w:rPr>
      </w:pPr>
      <w:r w:rsidRPr="001F099C">
        <w:rPr>
          <w:rFonts w:ascii="Arial" w:hAnsi="Arial" w:cs="Arial"/>
          <w:sz w:val="22"/>
          <w:szCs w:val="22"/>
        </w:rPr>
        <w:t>V následných letech se u dospělých keřů po období intenzivního růstu provádí řez udržovací. Hlavním cílem řezu je dlouhodobě zajistit vitalitu dřevin a plnění jejich předpokládaných funkcí. Pozornost je zaměřena na podporu přirozené nebo požadované (u dřevin pravidelně tvarovaných) architektury keře, bohatosti a pravidelnosti jeho kvetení, popřípadě tvorby plodů.</w:t>
      </w:r>
    </w:p>
    <w:p w:rsidR="002F40EA" w:rsidRPr="001F099C" w:rsidRDefault="002F40EA" w:rsidP="002F40EA">
      <w:pPr>
        <w:ind w:firstLine="708"/>
        <w:jc w:val="both"/>
        <w:rPr>
          <w:rFonts w:ascii="Arial" w:hAnsi="Arial" w:cs="Arial"/>
          <w:sz w:val="22"/>
          <w:szCs w:val="22"/>
        </w:rPr>
      </w:pPr>
    </w:p>
    <w:p w:rsidR="002F40EA" w:rsidRPr="001F099C" w:rsidRDefault="002F40EA" w:rsidP="002F40EA">
      <w:pPr>
        <w:jc w:val="both"/>
        <w:rPr>
          <w:rFonts w:ascii="Arial" w:eastAsia="Times New Roman" w:hAnsi="Arial" w:cs="Arial"/>
          <w:sz w:val="22"/>
          <w:szCs w:val="22"/>
          <w:lang w:eastAsia="cs-CZ"/>
        </w:rPr>
      </w:pPr>
      <w:r w:rsidRPr="001F099C">
        <w:rPr>
          <w:rFonts w:ascii="Arial" w:eastAsia="Times New Roman" w:hAnsi="Arial" w:cs="Arial"/>
          <w:bCs/>
          <w:sz w:val="22"/>
          <w:szCs w:val="22"/>
          <w:u w:val="single"/>
          <w:lang w:eastAsia="cs-CZ"/>
        </w:rPr>
        <w:t xml:space="preserve">Termín řezu listnatých okrasných keřů </w:t>
      </w:r>
    </w:p>
    <w:p w:rsidR="002F40EA" w:rsidRPr="001F099C" w:rsidRDefault="002F40EA" w:rsidP="002F40EA">
      <w:pPr>
        <w:jc w:val="both"/>
        <w:rPr>
          <w:rFonts w:ascii="Arial" w:eastAsia="Times New Roman" w:hAnsi="Arial" w:cs="Arial"/>
          <w:sz w:val="22"/>
          <w:szCs w:val="22"/>
          <w:lang w:eastAsia="cs-CZ"/>
        </w:rPr>
      </w:pPr>
      <w:r w:rsidRPr="001F099C">
        <w:rPr>
          <w:rFonts w:ascii="Arial" w:eastAsia="Times New Roman" w:hAnsi="Arial" w:cs="Arial"/>
          <w:sz w:val="22"/>
          <w:szCs w:val="22"/>
          <w:lang w:eastAsia="cs-CZ"/>
        </w:rPr>
        <w:tab/>
        <w:t xml:space="preserve">Okrasné keře se obvykle řežou v období vegetačního klidu, pokud není příliš velký mráz. Choulostivější keře je lépe řezat až v předjaří, při začátku rašení. Aby se omezilo negativní působení na kvetení rostlin, doporučuje se některé brzy kvetoucí keře řezat až po odkvětu (např. zlatice). Solitérní okrasné keře lze řezat i během vegetace, pokud je to účelné (např. kvůli rozpoznání suchých a živých větví, popř. provádět jen tvarovací řez).  </w:t>
      </w:r>
    </w:p>
    <w:p w:rsidR="002F40EA" w:rsidRPr="001F099C" w:rsidRDefault="002F40EA" w:rsidP="002F40EA">
      <w:pPr>
        <w:jc w:val="both"/>
        <w:rPr>
          <w:rFonts w:ascii="Arial" w:eastAsia="Times New Roman" w:hAnsi="Arial" w:cs="Arial"/>
          <w:sz w:val="22"/>
          <w:szCs w:val="22"/>
          <w:lang w:eastAsia="cs-CZ"/>
        </w:rPr>
      </w:pPr>
    </w:p>
    <w:p w:rsidR="002F40EA" w:rsidRPr="001F099C" w:rsidRDefault="002F40EA" w:rsidP="002F40EA">
      <w:pPr>
        <w:jc w:val="both"/>
        <w:rPr>
          <w:rFonts w:ascii="Arial" w:eastAsia="Times New Roman" w:hAnsi="Arial" w:cs="Arial"/>
          <w:sz w:val="22"/>
          <w:szCs w:val="22"/>
          <w:lang w:eastAsia="cs-CZ"/>
        </w:rPr>
      </w:pPr>
      <w:r w:rsidRPr="001F099C">
        <w:rPr>
          <w:rFonts w:ascii="Arial" w:eastAsia="Times New Roman" w:hAnsi="Arial" w:cs="Arial"/>
          <w:bCs/>
          <w:sz w:val="22"/>
          <w:szCs w:val="22"/>
          <w:u w:val="single"/>
          <w:lang w:eastAsia="cs-CZ"/>
        </w:rPr>
        <w:lastRenderedPageBreak/>
        <w:t>Okrasné listnaté keře kvetoucí na letorostech</w:t>
      </w:r>
    </w:p>
    <w:p w:rsidR="002F40EA" w:rsidRPr="001F099C" w:rsidRDefault="002F40EA" w:rsidP="002F40EA">
      <w:pPr>
        <w:jc w:val="both"/>
        <w:rPr>
          <w:rFonts w:ascii="Arial" w:eastAsia="Times New Roman" w:hAnsi="Arial" w:cs="Arial"/>
          <w:sz w:val="22"/>
          <w:szCs w:val="22"/>
          <w:lang w:eastAsia="cs-CZ"/>
        </w:rPr>
      </w:pPr>
      <w:r w:rsidRPr="001F099C">
        <w:rPr>
          <w:rFonts w:ascii="Arial" w:eastAsia="Times New Roman" w:hAnsi="Arial" w:cs="Arial"/>
          <w:sz w:val="22"/>
          <w:szCs w:val="22"/>
          <w:lang w:eastAsia="cs-CZ"/>
        </w:rPr>
        <w:tab/>
        <w:t xml:space="preserve">Tyto rostliny vyžadují každoročně hluboký řez, aby si rostliny udržovaly hezký a kompaktní vzhled. </w:t>
      </w:r>
    </w:p>
    <w:p w:rsidR="002F40EA" w:rsidRPr="001F099C" w:rsidRDefault="002F40EA" w:rsidP="002F40EA">
      <w:pPr>
        <w:jc w:val="both"/>
        <w:rPr>
          <w:rFonts w:ascii="Arial" w:eastAsia="Times New Roman" w:hAnsi="Arial" w:cs="Arial"/>
          <w:bCs/>
          <w:sz w:val="22"/>
          <w:szCs w:val="22"/>
          <w:u w:val="single"/>
          <w:lang w:eastAsia="cs-CZ"/>
        </w:rPr>
      </w:pPr>
      <w:r w:rsidRPr="001F099C">
        <w:rPr>
          <w:rFonts w:ascii="Arial" w:eastAsia="Times New Roman" w:hAnsi="Arial" w:cs="Arial"/>
          <w:sz w:val="22"/>
          <w:szCs w:val="22"/>
          <w:lang w:eastAsia="cs-CZ"/>
        </w:rPr>
        <w:tab/>
        <w:t>Jedná se o okrasné keře kvetoucí později ve vegetaci, nejčastěji v létě nebo až na podzim. Mezi typické zástupce patří některé tavolníky (</w:t>
      </w:r>
      <w:proofErr w:type="spellStart"/>
      <w:r w:rsidRPr="001F099C">
        <w:rPr>
          <w:rFonts w:ascii="Arial" w:eastAsia="Times New Roman" w:hAnsi="Arial" w:cs="Arial"/>
          <w:i/>
          <w:sz w:val="22"/>
          <w:szCs w:val="22"/>
          <w:lang w:eastAsia="cs-CZ"/>
        </w:rPr>
        <w:t>Spiraea</w:t>
      </w:r>
      <w:proofErr w:type="spellEnd"/>
      <w:r w:rsidRPr="001F099C">
        <w:rPr>
          <w:rFonts w:ascii="Arial" w:eastAsia="Times New Roman" w:hAnsi="Arial" w:cs="Arial"/>
          <w:i/>
          <w:sz w:val="22"/>
          <w:szCs w:val="22"/>
          <w:lang w:eastAsia="cs-CZ"/>
        </w:rPr>
        <w:t xml:space="preserve"> </w:t>
      </w:r>
      <w:proofErr w:type="spellStart"/>
      <w:r w:rsidRPr="001F099C">
        <w:rPr>
          <w:rFonts w:ascii="Arial" w:eastAsia="Times New Roman" w:hAnsi="Arial" w:cs="Arial"/>
          <w:i/>
          <w:sz w:val="22"/>
          <w:szCs w:val="22"/>
          <w:lang w:eastAsia="cs-CZ"/>
        </w:rPr>
        <w:t>japonica</w:t>
      </w:r>
      <w:proofErr w:type="spellEnd"/>
      <w:r w:rsidRPr="001F099C">
        <w:rPr>
          <w:rFonts w:ascii="Arial" w:eastAsia="Times New Roman" w:hAnsi="Arial" w:cs="Arial"/>
          <w:sz w:val="22"/>
          <w:szCs w:val="22"/>
          <w:lang w:eastAsia="cs-CZ"/>
        </w:rPr>
        <w:t>), mochna (</w:t>
      </w:r>
      <w:proofErr w:type="spellStart"/>
      <w:r w:rsidRPr="001F099C">
        <w:rPr>
          <w:rFonts w:ascii="Arial" w:eastAsia="Times New Roman" w:hAnsi="Arial" w:cs="Arial"/>
          <w:i/>
          <w:sz w:val="22"/>
          <w:szCs w:val="22"/>
          <w:lang w:eastAsia="cs-CZ"/>
        </w:rPr>
        <w:t>Potentilla</w:t>
      </w:r>
      <w:proofErr w:type="spellEnd"/>
      <w:r w:rsidRPr="001F099C">
        <w:rPr>
          <w:rFonts w:ascii="Arial" w:eastAsia="Times New Roman" w:hAnsi="Arial" w:cs="Arial"/>
          <w:i/>
          <w:sz w:val="22"/>
          <w:szCs w:val="22"/>
          <w:lang w:eastAsia="cs-CZ"/>
        </w:rPr>
        <w:t xml:space="preserve"> </w:t>
      </w:r>
      <w:proofErr w:type="spellStart"/>
      <w:r w:rsidRPr="001F099C">
        <w:rPr>
          <w:rFonts w:ascii="Arial" w:eastAsia="Times New Roman" w:hAnsi="Arial" w:cs="Arial"/>
          <w:i/>
          <w:sz w:val="22"/>
          <w:szCs w:val="22"/>
          <w:lang w:eastAsia="cs-CZ"/>
        </w:rPr>
        <w:t>fruticosa</w:t>
      </w:r>
      <w:proofErr w:type="spellEnd"/>
      <w:r w:rsidRPr="001F099C">
        <w:rPr>
          <w:rFonts w:ascii="Arial" w:eastAsia="Times New Roman" w:hAnsi="Arial" w:cs="Arial"/>
          <w:sz w:val="22"/>
          <w:szCs w:val="22"/>
          <w:lang w:eastAsia="cs-CZ"/>
        </w:rPr>
        <w:t xml:space="preserve">), </w:t>
      </w:r>
      <w:proofErr w:type="spellStart"/>
      <w:r w:rsidRPr="001F099C">
        <w:rPr>
          <w:rFonts w:ascii="Arial" w:eastAsia="Times New Roman" w:hAnsi="Arial" w:cs="Arial"/>
          <w:sz w:val="22"/>
          <w:szCs w:val="22"/>
          <w:lang w:eastAsia="cs-CZ"/>
        </w:rPr>
        <w:t>ořechokřídlec</w:t>
      </w:r>
      <w:proofErr w:type="spellEnd"/>
      <w:r w:rsidRPr="001F099C">
        <w:rPr>
          <w:rFonts w:ascii="Arial" w:eastAsia="Times New Roman" w:hAnsi="Arial" w:cs="Arial"/>
          <w:sz w:val="22"/>
          <w:szCs w:val="22"/>
          <w:lang w:eastAsia="cs-CZ"/>
        </w:rPr>
        <w:t xml:space="preserve"> (</w:t>
      </w:r>
      <w:proofErr w:type="spellStart"/>
      <w:r w:rsidRPr="001F099C">
        <w:rPr>
          <w:rFonts w:ascii="Arial" w:eastAsia="Times New Roman" w:hAnsi="Arial" w:cs="Arial"/>
          <w:i/>
          <w:sz w:val="22"/>
          <w:szCs w:val="22"/>
          <w:lang w:eastAsia="cs-CZ"/>
        </w:rPr>
        <w:t>Caryopteris</w:t>
      </w:r>
      <w:proofErr w:type="spellEnd"/>
      <w:r w:rsidRPr="001F099C">
        <w:rPr>
          <w:rFonts w:ascii="Arial" w:eastAsia="Times New Roman" w:hAnsi="Arial" w:cs="Arial"/>
          <w:i/>
          <w:sz w:val="22"/>
          <w:szCs w:val="22"/>
          <w:lang w:eastAsia="cs-CZ"/>
        </w:rPr>
        <w:t xml:space="preserve"> x </w:t>
      </w:r>
      <w:proofErr w:type="spellStart"/>
      <w:r w:rsidRPr="001F099C">
        <w:rPr>
          <w:rFonts w:ascii="Arial" w:eastAsia="Times New Roman" w:hAnsi="Arial" w:cs="Arial"/>
          <w:i/>
          <w:sz w:val="22"/>
          <w:szCs w:val="22"/>
          <w:lang w:eastAsia="cs-CZ"/>
        </w:rPr>
        <w:t>clandonensis</w:t>
      </w:r>
      <w:proofErr w:type="spellEnd"/>
      <w:r w:rsidRPr="001F099C">
        <w:rPr>
          <w:rFonts w:ascii="Arial" w:eastAsia="Times New Roman" w:hAnsi="Arial" w:cs="Arial"/>
          <w:sz w:val="22"/>
          <w:szCs w:val="22"/>
          <w:lang w:eastAsia="cs-CZ"/>
        </w:rPr>
        <w:t>), třezalky (</w:t>
      </w:r>
      <w:proofErr w:type="spellStart"/>
      <w:r w:rsidRPr="001F099C">
        <w:rPr>
          <w:rFonts w:ascii="Arial" w:eastAsia="Times New Roman" w:hAnsi="Arial" w:cs="Arial"/>
          <w:i/>
          <w:sz w:val="22"/>
          <w:szCs w:val="22"/>
          <w:lang w:eastAsia="cs-CZ"/>
        </w:rPr>
        <w:t>Hypericum</w:t>
      </w:r>
      <w:proofErr w:type="spellEnd"/>
      <w:r w:rsidRPr="001F099C">
        <w:rPr>
          <w:rFonts w:ascii="Arial" w:eastAsia="Times New Roman" w:hAnsi="Arial" w:cs="Arial"/>
          <w:i/>
          <w:sz w:val="22"/>
          <w:szCs w:val="22"/>
          <w:lang w:eastAsia="cs-CZ"/>
        </w:rPr>
        <w:t xml:space="preserve"> </w:t>
      </w:r>
      <w:proofErr w:type="spellStart"/>
      <w:r w:rsidRPr="001F099C">
        <w:rPr>
          <w:rFonts w:ascii="Arial" w:eastAsia="Times New Roman" w:hAnsi="Arial" w:cs="Arial"/>
          <w:i/>
          <w:sz w:val="22"/>
          <w:szCs w:val="22"/>
          <w:lang w:eastAsia="cs-CZ"/>
        </w:rPr>
        <w:t>forrestii</w:t>
      </w:r>
      <w:proofErr w:type="spellEnd"/>
      <w:r w:rsidRPr="001F099C">
        <w:rPr>
          <w:rFonts w:ascii="Arial" w:eastAsia="Times New Roman" w:hAnsi="Arial" w:cs="Arial"/>
          <w:sz w:val="22"/>
          <w:szCs w:val="22"/>
          <w:lang w:eastAsia="cs-CZ"/>
        </w:rPr>
        <w:t xml:space="preserve">, </w:t>
      </w:r>
      <w:r w:rsidRPr="001F099C">
        <w:rPr>
          <w:rFonts w:ascii="Arial" w:eastAsia="Times New Roman" w:hAnsi="Arial" w:cs="Arial"/>
          <w:i/>
          <w:sz w:val="22"/>
          <w:szCs w:val="22"/>
          <w:lang w:eastAsia="cs-CZ"/>
        </w:rPr>
        <w:t xml:space="preserve">H. </w:t>
      </w:r>
      <w:proofErr w:type="spellStart"/>
      <w:r w:rsidRPr="001F099C">
        <w:rPr>
          <w:rFonts w:ascii="Arial" w:eastAsia="Times New Roman" w:hAnsi="Arial" w:cs="Arial"/>
          <w:i/>
          <w:sz w:val="22"/>
          <w:szCs w:val="22"/>
          <w:lang w:eastAsia="cs-CZ"/>
        </w:rPr>
        <w:t>calycinum</w:t>
      </w:r>
      <w:proofErr w:type="spellEnd"/>
      <w:r w:rsidRPr="001F099C">
        <w:rPr>
          <w:rFonts w:ascii="Arial" w:eastAsia="Times New Roman" w:hAnsi="Arial" w:cs="Arial"/>
          <w:sz w:val="22"/>
          <w:szCs w:val="22"/>
          <w:lang w:eastAsia="cs-CZ"/>
        </w:rPr>
        <w:t xml:space="preserve">), </w:t>
      </w:r>
      <w:proofErr w:type="spellStart"/>
      <w:r w:rsidRPr="001F099C">
        <w:rPr>
          <w:rFonts w:ascii="Arial" w:eastAsia="Times New Roman" w:hAnsi="Arial" w:cs="Arial"/>
          <w:sz w:val="22"/>
          <w:szCs w:val="22"/>
          <w:lang w:eastAsia="cs-CZ"/>
        </w:rPr>
        <w:t>perovskie</w:t>
      </w:r>
      <w:proofErr w:type="spellEnd"/>
      <w:r w:rsidRPr="001F099C">
        <w:rPr>
          <w:rFonts w:ascii="Arial" w:eastAsia="Times New Roman" w:hAnsi="Arial" w:cs="Arial"/>
          <w:sz w:val="22"/>
          <w:szCs w:val="22"/>
          <w:lang w:eastAsia="cs-CZ"/>
        </w:rPr>
        <w:t xml:space="preserve"> (</w:t>
      </w:r>
      <w:proofErr w:type="spellStart"/>
      <w:r w:rsidRPr="001F099C">
        <w:rPr>
          <w:rFonts w:ascii="Arial" w:eastAsia="Times New Roman" w:hAnsi="Arial" w:cs="Arial"/>
          <w:i/>
          <w:sz w:val="22"/>
          <w:szCs w:val="22"/>
          <w:lang w:eastAsia="cs-CZ"/>
        </w:rPr>
        <w:t>Perovskia</w:t>
      </w:r>
      <w:proofErr w:type="spellEnd"/>
      <w:r w:rsidRPr="001F099C">
        <w:rPr>
          <w:rFonts w:ascii="Arial" w:eastAsia="Times New Roman" w:hAnsi="Arial" w:cs="Arial"/>
          <w:i/>
          <w:sz w:val="22"/>
          <w:szCs w:val="22"/>
          <w:lang w:eastAsia="cs-CZ"/>
        </w:rPr>
        <w:t xml:space="preserve"> </w:t>
      </w:r>
      <w:proofErr w:type="spellStart"/>
      <w:r w:rsidRPr="001F099C">
        <w:rPr>
          <w:rFonts w:ascii="Arial" w:eastAsia="Times New Roman" w:hAnsi="Arial" w:cs="Arial"/>
          <w:i/>
          <w:sz w:val="22"/>
          <w:szCs w:val="22"/>
          <w:lang w:eastAsia="cs-CZ"/>
        </w:rPr>
        <w:t>abrotanoides</w:t>
      </w:r>
      <w:proofErr w:type="spellEnd"/>
      <w:r w:rsidRPr="001F099C">
        <w:rPr>
          <w:rFonts w:ascii="Arial" w:eastAsia="Times New Roman" w:hAnsi="Arial" w:cs="Arial"/>
          <w:sz w:val="22"/>
          <w:szCs w:val="22"/>
          <w:lang w:eastAsia="cs-CZ"/>
        </w:rPr>
        <w:t xml:space="preserve">, </w:t>
      </w:r>
      <w:r w:rsidRPr="001F099C">
        <w:rPr>
          <w:rFonts w:ascii="Arial" w:eastAsia="Times New Roman" w:hAnsi="Arial" w:cs="Arial"/>
          <w:i/>
          <w:sz w:val="22"/>
          <w:szCs w:val="22"/>
          <w:lang w:eastAsia="cs-CZ"/>
        </w:rPr>
        <w:t xml:space="preserve">P. </w:t>
      </w:r>
      <w:proofErr w:type="spellStart"/>
      <w:r w:rsidRPr="001F099C">
        <w:rPr>
          <w:rFonts w:ascii="Arial" w:eastAsia="Times New Roman" w:hAnsi="Arial" w:cs="Arial"/>
          <w:i/>
          <w:sz w:val="22"/>
          <w:szCs w:val="22"/>
          <w:lang w:eastAsia="cs-CZ"/>
        </w:rPr>
        <w:t>atriplicifolia</w:t>
      </w:r>
      <w:proofErr w:type="spellEnd"/>
      <w:r w:rsidRPr="001F099C">
        <w:rPr>
          <w:rFonts w:ascii="Arial" w:eastAsia="Times New Roman" w:hAnsi="Arial" w:cs="Arial"/>
          <w:sz w:val="22"/>
          <w:szCs w:val="22"/>
          <w:lang w:eastAsia="cs-CZ"/>
        </w:rPr>
        <w:t>), levandule (</w:t>
      </w:r>
      <w:proofErr w:type="spellStart"/>
      <w:r w:rsidRPr="001F099C">
        <w:rPr>
          <w:rFonts w:ascii="Arial" w:eastAsia="Times New Roman" w:hAnsi="Arial" w:cs="Arial"/>
          <w:i/>
          <w:sz w:val="22"/>
          <w:szCs w:val="22"/>
          <w:lang w:eastAsia="cs-CZ"/>
        </w:rPr>
        <w:t>Lavandula</w:t>
      </w:r>
      <w:proofErr w:type="spellEnd"/>
      <w:r w:rsidRPr="001F099C">
        <w:rPr>
          <w:rFonts w:ascii="Arial" w:eastAsia="Times New Roman" w:hAnsi="Arial" w:cs="Arial"/>
          <w:i/>
          <w:sz w:val="22"/>
          <w:szCs w:val="22"/>
          <w:lang w:eastAsia="cs-CZ"/>
        </w:rPr>
        <w:t xml:space="preserve"> </w:t>
      </w:r>
      <w:proofErr w:type="spellStart"/>
      <w:r w:rsidRPr="001F099C">
        <w:rPr>
          <w:rFonts w:ascii="Arial" w:eastAsia="Times New Roman" w:hAnsi="Arial" w:cs="Arial"/>
          <w:i/>
          <w:sz w:val="22"/>
          <w:szCs w:val="22"/>
          <w:lang w:eastAsia="cs-CZ"/>
        </w:rPr>
        <w:t>angustifolia</w:t>
      </w:r>
      <w:proofErr w:type="spellEnd"/>
      <w:r w:rsidRPr="001F099C">
        <w:rPr>
          <w:rFonts w:ascii="Arial" w:eastAsia="Times New Roman" w:hAnsi="Arial" w:cs="Arial"/>
          <w:sz w:val="22"/>
          <w:szCs w:val="22"/>
          <w:lang w:eastAsia="cs-CZ"/>
        </w:rPr>
        <w:t xml:space="preserve">). Řez těchto dřevin nemá výraznější vliv na jejich kvetení, naopak tyto rostliny velmi rychle stárnou; kdyby nebyly pravidelně řezány, často by byly rozeklané. </w:t>
      </w:r>
    </w:p>
    <w:p w:rsidR="002F40EA" w:rsidRPr="001F099C" w:rsidRDefault="002F40EA" w:rsidP="002F40EA">
      <w:pPr>
        <w:jc w:val="both"/>
        <w:rPr>
          <w:rFonts w:ascii="Arial" w:eastAsia="Times New Roman" w:hAnsi="Arial" w:cs="Arial"/>
          <w:bCs/>
          <w:sz w:val="22"/>
          <w:szCs w:val="22"/>
          <w:u w:val="single"/>
          <w:lang w:eastAsia="cs-CZ"/>
        </w:rPr>
      </w:pPr>
    </w:p>
    <w:p w:rsidR="002F40EA" w:rsidRPr="001F099C" w:rsidRDefault="002F40EA" w:rsidP="002F40EA">
      <w:pPr>
        <w:jc w:val="both"/>
        <w:rPr>
          <w:rFonts w:ascii="Arial" w:eastAsia="Times New Roman" w:hAnsi="Arial" w:cs="Arial"/>
          <w:sz w:val="22"/>
          <w:szCs w:val="22"/>
          <w:lang w:eastAsia="cs-CZ"/>
        </w:rPr>
      </w:pPr>
      <w:r w:rsidRPr="001F099C">
        <w:rPr>
          <w:rFonts w:ascii="Arial" w:eastAsia="Times New Roman" w:hAnsi="Arial" w:cs="Arial"/>
          <w:bCs/>
          <w:sz w:val="22"/>
          <w:szCs w:val="22"/>
          <w:u w:val="single"/>
          <w:lang w:eastAsia="cs-CZ"/>
        </w:rPr>
        <w:t xml:space="preserve">Okrasné keře kvetoucí na starším dřevě </w:t>
      </w:r>
    </w:p>
    <w:p w:rsidR="002F40EA" w:rsidRPr="001F099C" w:rsidRDefault="002F40EA" w:rsidP="002F40EA">
      <w:pPr>
        <w:jc w:val="both"/>
        <w:rPr>
          <w:rFonts w:ascii="Arial" w:eastAsia="Times New Roman" w:hAnsi="Arial" w:cs="Arial"/>
          <w:sz w:val="22"/>
          <w:szCs w:val="22"/>
          <w:lang w:eastAsia="cs-CZ"/>
        </w:rPr>
      </w:pPr>
      <w:r w:rsidRPr="001F099C">
        <w:rPr>
          <w:rFonts w:ascii="Arial" w:eastAsia="Times New Roman" w:hAnsi="Arial" w:cs="Arial"/>
          <w:sz w:val="22"/>
          <w:szCs w:val="22"/>
          <w:lang w:eastAsia="cs-CZ"/>
        </w:rPr>
        <w:tab/>
        <w:t xml:space="preserve">Je potřeba si uvědomit, že řezem těchto dřevin výrazně omezíme jejich kvetení (poupata jsou již založena z předchozího vegetačního období) a navíc tyto rostliny nemusí řez snášet tak dobře, jako ty z předchozí skupiny. Abychom se vyhnuli příliš velkým zásahům, je potřeba řez provádět co nejčastěji, podle potřeby každý rok nebo jednou za dva až tři roky. Odstraňujeme vždy nejstarší celé větve několik centimetrů nad zemí. Takto na rostlinách zůstávají vždy jen mladé větve, které jsou dostatečně vitální, dobře olistěné a bohatě kvetou. Dále se tímto podpoří tak zvaná bazální obnovovací zóna a ze spodní části keře začnou růst nové výhony. </w:t>
      </w:r>
    </w:p>
    <w:p w:rsidR="002F40EA" w:rsidRPr="001F099C" w:rsidRDefault="002F40EA" w:rsidP="002F40EA">
      <w:pPr>
        <w:jc w:val="both"/>
        <w:rPr>
          <w:rFonts w:ascii="Arial" w:hAnsi="Arial" w:cs="Arial"/>
          <w:color w:val="000000"/>
          <w:sz w:val="22"/>
          <w:szCs w:val="22"/>
        </w:rPr>
      </w:pPr>
      <w:r w:rsidRPr="001F099C">
        <w:rPr>
          <w:rFonts w:ascii="Arial" w:eastAsia="Times New Roman" w:hAnsi="Arial" w:cs="Arial"/>
          <w:sz w:val="22"/>
          <w:szCs w:val="22"/>
          <w:lang w:eastAsia="cs-CZ"/>
        </w:rPr>
        <w:tab/>
        <w:t xml:space="preserve">Tyto okrasné keře se vyznačují často brzkým květem, ale není tomu tak vždy. Mezi typické zástupce patří dřeviny rodu tavola </w:t>
      </w:r>
      <w:r w:rsidRPr="001F099C">
        <w:rPr>
          <w:rFonts w:ascii="Arial" w:eastAsia="Times New Roman" w:hAnsi="Arial" w:cs="Arial"/>
          <w:i/>
          <w:sz w:val="22"/>
          <w:szCs w:val="22"/>
          <w:lang w:eastAsia="cs-CZ"/>
        </w:rPr>
        <w:t>(</w:t>
      </w:r>
      <w:proofErr w:type="spellStart"/>
      <w:r w:rsidRPr="001F099C">
        <w:rPr>
          <w:rFonts w:ascii="Arial" w:eastAsia="Times New Roman" w:hAnsi="Arial" w:cs="Arial"/>
          <w:i/>
          <w:sz w:val="22"/>
          <w:szCs w:val="22"/>
          <w:lang w:eastAsia="cs-CZ"/>
        </w:rPr>
        <w:t>Physocarpus</w:t>
      </w:r>
      <w:proofErr w:type="spellEnd"/>
      <w:r w:rsidRPr="001F099C">
        <w:rPr>
          <w:rFonts w:ascii="Arial" w:eastAsia="Times New Roman" w:hAnsi="Arial" w:cs="Arial"/>
          <w:sz w:val="22"/>
          <w:szCs w:val="22"/>
          <w:lang w:eastAsia="cs-CZ"/>
        </w:rPr>
        <w:t>), dřišťál (</w:t>
      </w:r>
      <w:proofErr w:type="spellStart"/>
      <w:r w:rsidRPr="001F099C">
        <w:rPr>
          <w:rFonts w:ascii="Arial" w:eastAsia="Times New Roman" w:hAnsi="Arial" w:cs="Arial"/>
          <w:i/>
          <w:sz w:val="22"/>
          <w:szCs w:val="22"/>
          <w:lang w:eastAsia="cs-CZ"/>
        </w:rPr>
        <w:t>Berberis</w:t>
      </w:r>
      <w:proofErr w:type="spellEnd"/>
      <w:r w:rsidRPr="001F099C">
        <w:rPr>
          <w:rFonts w:ascii="Arial" w:eastAsia="Times New Roman" w:hAnsi="Arial" w:cs="Arial"/>
          <w:sz w:val="22"/>
          <w:szCs w:val="22"/>
          <w:lang w:eastAsia="cs-CZ"/>
        </w:rPr>
        <w:t>), vajgélie (</w:t>
      </w:r>
      <w:proofErr w:type="spellStart"/>
      <w:r w:rsidRPr="001F099C">
        <w:rPr>
          <w:rFonts w:ascii="Arial" w:eastAsia="Times New Roman" w:hAnsi="Arial" w:cs="Arial"/>
          <w:i/>
          <w:sz w:val="22"/>
          <w:szCs w:val="22"/>
          <w:lang w:eastAsia="cs-CZ"/>
        </w:rPr>
        <w:t>Weigela</w:t>
      </w:r>
      <w:proofErr w:type="spellEnd"/>
      <w:r w:rsidRPr="001F099C">
        <w:rPr>
          <w:rFonts w:ascii="Arial" w:eastAsia="Times New Roman" w:hAnsi="Arial" w:cs="Arial"/>
          <w:sz w:val="22"/>
          <w:szCs w:val="22"/>
          <w:lang w:eastAsia="cs-CZ"/>
        </w:rPr>
        <w:t>), šeřík (</w:t>
      </w:r>
      <w:proofErr w:type="spellStart"/>
      <w:r w:rsidRPr="001F099C">
        <w:rPr>
          <w:rFonts w:ascii="Arial" w:eastAsia="Times New Roman" w:hAnsi="Arial" w:cs="Arial"/>
          <w:i/>
          <w:sz w:val="22"/>
          <w:szCs w:val="22"/>
          <w:lang w:eastAsia="cs-CZ"/>
        </w:rPr>
        <w:t>Syringa</w:t>
      </w:r>
      <w:proofErr w:type="spellEnd"/>
      <w:r w:rsidRPr="001F099C">
        <w:rPr>
          <w:rFonts w:ascii="Arial" w:eastAsia="Times New Roman" w:hAnsi="Arial" w:cs="Arial"/>
          <w:sz w:val="22"/>
          <w:szCs w:val="22"/>
          <w:lang w:eastAsia="cs-CZ"/>
        </w:rPr>
        <w:t>), kalina (</w:t>
      </w:r>
      <w:proofErr w:type="spellStart"/>
      <w:r w:rsidRPr="001F099C">
        <w:rPr>
          <w:rFonts w:ascii="Arial" w:eastAsia="Times New Roman" w:hAnsi="Arial" w:cs="Arial"/>
          <w:i/>
          <w:sz w:val="22"/>
          <w:szCs w:val="22"/>
          <w:lang w:eastAsia="cs-CZ"/>
        </w:rPr>
        <w:t>Viburnum</w:t>
      </w:r>
      <w:proofErr w:type="spellEnd"/>
      <w:r w:rsidRPr="001F099C">
        <w:rPr>
          <w:rFonts w:ascii="Arial" w:eastAsia="Times New Roman" w:hAnsi="Arial" w:cs="Arial"/>
          <w:sz w:val="22"/>
          <w:szCs w:val="22"/>
          <w:lang w:eastAsia="cs-CZ"/>
        </w:rPr>
        <w:t>), zlatice (</w:t>
      </w:r>
      <w:proofErr w:type="spellStart"/>
      <w:r w:rsidRPr="001F099C">
        <w:rPr>
          <w:rFonts w:ascii="Arial" w:eastAsia="Times New Roman" w:hAnsi="Arial" w:cs="Arial"/>
          <w:i/>
          <w:sz w:val="22"/>
          <w:szCs w:val="22"/>
          <w:lang w:eastAsia="cs-CZ"/>
        </w:rPr>
        <w:t>Forsythia</w:t>
      </w:r>
      <w:proofErr w:type="spellEnd"/>
      <w:r w:rsidRPr="001F099C">
        <w:rPr>
          <w:rFonts w:ascii="Arial" w:eastAsia="Times New Roman" w:hAnsi="Arial" w:cs="Arial"/>
          <w:sz w:val="22"/>
          <w:szCs w:val="22"/>
          <w:lang w:eastAsia="cs-CZ"/>
        </w:rPr>
        <w:t xml:space="preserve">), a další. </w:t>
      </w:r>
    </w:p>
    <w:p w:rsidR="002F40EA" w:rsidRPr="001F099C" w:rsidRDefault="002F40EA" w:rsidP="002F40EA">
      <w:pPr>
        <w:ind w:firstLine="709"/>
        <w:jc w:val="both"/>
        <w:rPr>
          <w:rFonts w:ascii="Arial" w:hAnsi="Arial" w:cs="Arial"/>
          <w:color w:val="000000"/>
          <w:sz w:val="22"/>
          <w:szCs w:val="22"/>
        </w:rPr>
      </w:pPr>
      <w:r w:rsidRPr="001F099C">
        <w:rPr>
          <w:rFonts w:ascii="Arial" w:hAnsi="Arial" w:cs="Arial"/>
          <w:color w:val="000000"/>
          <w:sz w:val="22"/>
          <w:szCs w:val="22"/>
        </w:rPr>
        <w:t>Pletí u stávajících výsadeb bude probíhat ručně. Budou odstraňované veškeré plevele a násl</w:t>
      </w:r>
      <w:r>
        <w:rPr>
          <w:rFonts w:ascii="Arial" w:hAnsi="Arial" w:cs="Arial"/>
          <w:color w:val="000000"/>
          <w:sz w:val="22"/>
          <w:szCs w:val="22"/>
        </w:rPr>
        <w:t>edně bude celý záhon prokypřen.</w:t>
      </w:r>
      <w:r w:rsidRPr="001F099C">
        <w:rPr>
          <w:rFonts w:ascii="Arial" w:hAnsi="Arial" w:cs="Arial"/>
          <w:color w:val="000000"/>
          <w:sz w:val="22"/>
          <w:szCs w:val="22"/>
        </w:rPr>
        <w:br/>
      </w:r>
    </w:p>
    <w:p w:rsidR="002F40EA" w:rsidRDefault="002F40EA" w:rsidP="002F40EA">
      <w:pPr>
        <w:pStyle w:val="Nadpis2"/>
        <w:spacing w:before="0" w:after="0"/>
        <w:rPr>
          <w:sz w:val="22"/>
          <w:szCs w:val="22"/>
        </w:rPr>
      </w:pPr>
      <w:bookmarkStart w:id="147" w:name="_Toc535401141"/>
    </w:p>
    <w:p w:rsidR="002F40EA" w:rsidRDefault="002F40EA" w:rsidP="002F40EA">
      <w:pPr>
        <w:pStyle w:val="Nadpis2"/>
        <w:spacing w:before="0" w:after="0"/>
        <w:rPr>
          <w:sz w:val="22"/>
          <w:szCs w:val="22"/>
        </w:rPr>
      </w:pPr>
      <w:bookmarkStart w:id="148" w:name="_Toc22795375"/>
      <w:r>
        <w:rPr>
          <w:sz w:val="22"/>
          <w:szCs w:val="22"/>
        </w:rPr>
        <w:t>5</w:t>
      </w:r>
      <w:r w:rsidRPr="00E85B4C">
        <w:rPr>
          <w:sz w:val="22"/>
          <w:szCs w:val="22"/>
        </w:rPr>
        <w:t>.</w:t>
      </w:r>
      <w:r>
        <w:rPr>
          <w:sz w:val="22"/>
          <w:szCs w:val="22"/>
        </w:rPr>
        <w:t>10</w:t>
      </w:r>
      <w:r w:rsidRPr="00E85B4C">
        <w:rPr>
          <w:sz w:val="22"/>
          <w:szCs w:val="22"/>
        </w:rPr>
        <w:t>. Automatická závlaha</w:t>
      </w:r>
      <w:bookmarkEnd w:id="148"/>
      <w:r w:rsidRPr="00E85B4C">
        <w:rPr>
          <w:sz w:val="22"/>
          <w:szCs w:val="22"/>
        </w:rPr>
        <w:tab/>
      </w:r>
    </w:p>
    <w:p w:rsidR="002F40EA" w:rsidRPr="006438EF" w:rsidRDefault="002F40EA" w:rsidP="002F40EA">
      <w:pPr>
        <w:rPr>
          <w:color w:val="00B0F0"/>
        </w:rPr>
      </w:pPr>
    </w:p>
    <w:p w:rsidR="002F40EA" w:rsidRPr="0056508A" w:rsidRDefault="002F40EA" w:rsidP="002F40EA">
      <w:pPr>
        <w:ind w:firstLine="709"/>
        <w:jc w:val="both"/>
      </w:pPr>
      <w:r w:rsidRPr="0056508A">
        <w:rPr>
          <w:rFonts w:ascii="Arial" w:hAnsi="Arial" w:cs="Arial"/>
          <w:sz w:val="22"/>
          <w:szCs w:val="22"/>
        </w:rPr>
        <w:t xml:space="preserve">Automatická závlaha bude dále nainstalována pro popínavé rostliny podél fasád zastřešené harfy haly odstavů na západní fasádě a pro popínavé rostliny podél fasády provozně-administrativní budovy na západní a jižní straně fasády. </w:t>
      </w:r>
    </w:p>
    <w:p w:rsidR="002F40EA" w:rsidRPr="0048732D" w:rsidRDefault="002F40EA" w:rsidP="002F40EA">
      <w:pPr>
        <w:ind w:firstLine="709"/>
        <w:jc w:val="both"/>
        <w:rPr>
          <w:rFonts w:ascii="Arial" w:hAnsi="Arial" w:cs="Arial"/>
          <w:sz w:val="22"/>
          <w:szCs w:val="22"/>
        </w:rPr>
      </w:pPr>
      <w:r w:rsidRPr="0056508A">
        <w:rPr>
          <w:rFonts w:ascii="Arial" w:hAnsi="Arial" w:cs="Arial"/>
          <w:sz w:val="22"/>
          <w:szCs w:val="22"/>
        </w:rPr>
        <w:t xml:space="preserve">Automatická závlaha sadových úprav </w:t>
      </w:r>
      <w:r w:rsidR="003B17B8" w:rsidRPr="0056508A">
        <w:rPr>
          <w:rFonts w:ascii="Arial" w:hAnsi="Arial" w:cs="Arial"/>
          <w:sz w:val="22"/>
          <w:szCs w:val="22"/>
        </w:rPr>
        <w:t>je</w:t>
      </w:r>
      <w:r w:rsidRPr="0056508A">
        <w:rPr>
          <w:rFonts w:ascii="Arial" w:hAnsi="Arial" w:cs="Arial"/>
          <w:sz w:val="22"/>
          <w:szCs w:val="22"/>
        </w:rPr>
        <w:t xml:space="preserve"> řešena </w:t>
      </w:r>
      <w:r w:rsidR="003B17B8" w:rsidRPr="0056508A">
        <w:rPr>
          <w:rFonts w:ascii="Arial" w:hAnsi="Arial" w:cs="Arial"/>
          <w:sz w:val="22"/>
          <w:szCs w:val="22"/>
        </w:rPr>
        <w:t>v samostatném projektu.</w:t>
      </w:r>
    </w:p>
    <w:p w:rsidR="002F40EA" w:rsidRDefault="002F40EA" w:rsidP="002F40EA">
      <w:pPr>
        <w:pStyle w:val="Nadpis2"/>
        <w:numPr>
          <w:ilvl w:val="0"/>
          <w:numId w:val="0"/>
        </w:numPr>
        <w:jc w:val="both"/>
        <w:rPr>
          <w:sz w:val="22"/>
          <w:szCs w:val="22"/>
        </w:rPr>
      </w:pPr>
    </w:p>
    <w:p w:rsidR="002F40EA" w:rsidRPr="00EA36E7" w:rsidRDefault="002F40EA" w:rsidP="002F40EA">
      <w:pPr>
        <w:pStyle w:val="Nadpis2"/>
        <w:numPr>
          <w:ilvl w:val="0"/>
          <w:numId w:val="0"/>
        </w:numPr>
        <w:jc w:val="both"/>
        <w:rPr>
          <w:sz w:val="22"/>
          <w:szCs w:val="22"/>
        </w:rPr>
      </w:pPr>
      <w:bookmarkStart w:id="149" w:name="_Toc22795376"/>
      <w:r>
        <w:rPr>
          <w:sz w:val="22"/>
          <w:szCs w:val="22"/>
        </w:rPr>
        <w:t>5</w:t>
      </w:r>
      <w:r w:rsidRPr="00EB4EDE">
        <w:rPr>
          <w:sz w:val="22"/>
          <w:szCs w:val="22"/>
        </w:rPr>
        <w:t>.</w:t>
      </w:r>
      <w:r>
        <w:rPr>
          <w:sz w:val="22"/>
          <w:szCs w:val="22"/>
        </w:rPr>
        <w:t>11</w:t>
      </w:r>
      <w:r w:rsidRPr="00EB4EDE">
        <w:rPr>
          <w:sz w:val="22"/>
          <w:szCs w:val="22"/>
        </w:rPr>
        <w:t>. Založení trávníkových ploch</w:t>
      </w:r>
      <w:bookmarkEnd w:id="147"/>
      <w:bookmarkEnd w:id="149"/>
    </w:p>
    <w:p w:rsidR="002F40EA" w:rsidRDefault="002F40EA" w:rsidP="002F40EA">
      <w:pPr>
        <w:ind w:right="45" w:firstLine="709"/>
        <w:jc w:val="both"/>
        <w:rPr>
          <w:rFonts w:ascii="Arial" w:hAnsi="Arial" w:cs="Arial"/>
          <w:color w:val="000000"/>
          <w:sz w:val="22"/>
          <w:szCs w:val="22"/>
        </w:rPr>
      </w:pPr>
    </w:p>
    <w:p w:rsidR="002F40EA" w:rsidRPr="00E1411B" w:rsidRDefault="002F40EA" w:rsidP="002F40EA">
      <w:pPr>
        <w:ind w:right="45" w:firstLine="709"/>
        <w:jc w:val="both"/>
        <w:rPr>
          <w:rFonts w:ascii="Arial" w:hAnsi="Arial" w:cs="Arial"/>
          <w:sz w:val="22"/>
          <w:szCs w:val="22"/>
        </w:rPr>
      </w:pPr>
      <w:r w:rsidRPr="0056508A">
        <w:rPr>
          <w:rFonts w:ascii="Arial" w:hAnsi="Arial" w:cs="Arial"/>
          <w:sz w:val="22"/>
          <w:szCs w:val="22"/>
        </w:rPr>
        <w:t>Druh travní směsi musí odpovídat navrženému druhu travní směsi.</w:t>
      </w:r>
    </w:p>
    <w:p w:rsidR="002F40EA" w:rsidRDefault="002F40EA" w:rsidP="002F40EA">
      <w:pPr>
        <w:ind w:firstLine="709"/>
        <w:jc w:val="both"/>
        <w:rPr>
          <w:rFonts w:ascii="Arial" w:hAnsi="Arial" w:cs="Arial"/>
          <w:sz w:val="22"/>
          <w:szCs w:val="22"/>
        </w:rPr>
      </w:pPr>
    </w:p>
    <w:p w:rsidR="002F40EA" w:rsidRPr="00BD73D7" w:rsidRDefault="002F40EA" w:rsidP="002F40EA">
      <w:pPr>
        <w:ind w:firstLine="709"/>
        <w:jc w:val="both"/>
        <w:rPr>
          <w:rFonts w:ascii="Arial" w:hAnsi="Arial" w:cs="Arial"/>
          <w:sz w:val="22"/>
          <w:szCs w:val="22"/>
        </w:rPr>
      </w:pPr>
      <w:r w:rsidRPr="00BD73D7">
        <w:rPr>
          <w:rFonts w:ascii="Arial" w:hAnsi="Arial" w:cs="Arial"/>
          <w:sz w:val="22"/>
          <w:szCs w:val="22"/>
        </w:rPr>
        <w:t>Bude splněno:</w:t>
      </w:r>
    </w:p>
    <w:p w:rsidR="002F40EA" w:rsidRPr="008338E9" w:rsidRDefault="002F40EA" w:rsidP="002F40EA">
      <w:pPr>
        <w:ind w:firstLine="709"/>
        <w:jc w:val="both"/>
        <w:rPr>
          <w:rFonts w:ascii="Arial" w:hAnsi="Arial" w:cs="Arial"/>
          <w:sz w:val="22"/>
          <w:szCs w:val="22"/>
        </w:rPr>
      </w:pPr>
      <w:r w:rsidRPr="00BD73D7">
        <w:rPr>
          <w:rFonts w:ascii="Arial" w:eastAsia="Arial" w:hAnsi="Arial" w:cs="Arial"/>
          <w:sz w:val="22"/>
          <w:szCs w:val="22"/>
        </w:rPr>
        <w:t xml:space="preserve">ČSN </w:t>
      </w:r>
      <w:r w:rsidRPr="00BD73D7">
        <w:rPr>
          <w:rFonts w:ascii="Arial" w:hAnsi="Arial" w:cs="Arial"/>
          <w:sz w:val="22"/>
          <w:szCs w:val="22"/>
        </w:rPr>
        <w:t>83 9031- Technologie vegetačních úprav v krajině – Trávníky a jejich zakládání</w:t>
      </w:r>
    </w:p>
    <w:p w:rsidR="002F40EA" w:rsidRPr="001F099C" w:rsidRDefault="002F40EA" w:rsidP="002F40EA">
      <w:pPr>
        <w:tabs>
          <w:tab w:val="left" w:pos="0"/>
        </w:tabs>
        <w:jc w:val="both"/>
        <w:rPr>
          <w:rFonts w:ascii="Arial" w:hAnsi="Arial" w:cs="Arial"/>
          <w:color w:val="000000"/>
          <w:sz w:val="22"/>
          <w:szCs w:val="22"/>
        </w:rPr>
      </w:pPr>
    </w:p>
    <w:p w:rsidR="002F40EA" w:rsidRPr="00EA36E7" w:rsidRDefault="002F40EA" w:rsidP="002F40EA">
      <w:pPr>
        <w:pStyle w:val="Nadpis3"/>
        <w:rPr>
          <w:rFonts w:cs="Arial"/>
          <w:b w:val="0"/>
          <w:sz w:val="22"/>
          <w:szCs w:val="22"/>
          <w:u w:val="single"/>
        </w:rPr>
      </w:pPr>
      <w:bookmarkStart w:id="150" w:name="_Toc433195929"/>
      <w:bookmarkStart w:id="151" w:name="_Toc535401142"/>
      <w:bookmarkStart w:id="152" w:name="_Toc22795377"/>
      <w:r>
        <w:rPr>
          <w:rFonts w:cs="Arial"/>
          <w:b w:val="0"/>
          <w:sz w:val="22"/>
          <w:szCs w:val="22"/>
          <w:u w:val="single"/>
        </w:rPr>
        <w:t>5</w:t>
      </w:r>
      <w:r w:rsidRPr="00EA36E7">
        <w:rPr>
          <w:rFonts w:cs="Arial"/>
          <w:b w:val="0"/>
          <w:sz w:val="22"/>
          <w:szCs w:val="22"/>
          <w:u w:val="single"/>
        </w:rPr>
        <w:t>.</w:t>
      </w:r>
      <w:r>
        <w:rPr>
          <w:rFonts w:cs="Arial"/>
          <w:b w:val="0"/>
          <w:sz w:val="22"/>
          <w:szCs w:val="22"/>
          <w:u w:val="single"/>
        </w:rPr>
        <w:t>11</w:t>
      </w:r>
      <w:r w:rsidRPr="00EA36E7">
        <w:rPr>
          <w:rFonts w:cs="Arial"/>
          <w:b w:val="0"/>
          <w:sz w:val="22"/>
          <w:szCs w:val="22"/>
          <w:u w:val="single"/>
        </w:rPr>
        <w:t>.1. Vlastní založení trávníkové plochy</w:t>
      </w:r>
      <w:bookmarkEnd w:id="150"/>
      <w:bookmarkEnd w:id="151"/>
      <w:bookmarkEnd w:id="152"/>
    </w:p>
    <w:p w:rsidR="002F40EA" w:rsidRPr="001F099C" w:rsidRDefault="002F40EA" w:rsidP="002F40EA">
      <w:pPr>
        <w:ind w:firstLine="540"/>
        <w:jc w:val="both"/>
        <w:rPr>
          <w:rFonts w:ascii="Arial" w:hAnsi="Arial" w:cs="Arial"/>
          <w:color w:val="000000"/>
          <w:sz w:val="22"/>
          <w:szCs w:val="22"/>
        </w:rPr>
      </w:pPr>
    </w:p>
    <w:p w:rsidR="002F40EA" w:rsidRPr="0056508A" w:rsidRDefault="002F40EA" w:rsidP="002F40EA">
      <w:pPr>
        <w:jc w:val="both"/>
        <w:rPr>
          <w:rFonts w:ascii="Arial" w:hAnsi="Arial" w:cs="Arial"/>
          <w:color w:val="000000"/>
          <w:sz w:val="22"/>
          <w:szCs w:val="22"/>
        </w:rPr>
      </w:pPr>
      <w:r w:rsidRPr="001F099C">
        <w:rPr>
          <w:rFonts w:ascii="Arial" w:hAnsi="Arial" w:cs="Arial"/>
          <w:color w:val="000000"/>
          <w:sz w:val="22"/>
          <w:szCs w:val="22"/>
        </w:rPr>
        <w:tab/>
        <w:t xml:space="preserve">Trávníky budou </w:t>
      </w:r>
      <w:r w:rsidRPr="0056508A">
        <w:rPr>
          <w:rFonts w:ascii="Arial" w:hAnsi="Arial" w:cs="Arial"/>
          <w:color w:val="000000"/>
          <w:sz w:val="22"/>
          <w:szCs w:val="22"/>
        </w:rPr>
        <w:t>zakládány v souladu s ostatními pracemi, nejlépe po skončení veškeré stavební činnosti a výsadbě stromů.</w:t>
      </w:r>
      <w:r w:rsidR="0056508A">
        <w:rPr>
          <w:rFonts w:ascii="Arial" w:hAnsi="Arial" w:cs="Arial"/>
          <w:color w:val="000000"/>
          <w:sz w:val="22"/>
          <w:szCs w:val="22"/>
        </w:rPr>
        <w:t xml:space="preserve"> </w:t>
      </w:r>
      <w:r w:rsidRPr="0056508A">
        <w:rPr>
          <w:rFonts w:ascii="Arial" w:hAnsi="Arial" w:cs="Arial"/>
          <w:sz w:val="22"/>
          <w:szCs w:val="22"/>
        </w:rPr>
        <w:t>Trávník bude zakládán na odplevelených plochách. Z odplevelených a zkypřených ploch budou odstraněny kameny o průměru větším než 5 cm a části rostlin, které se obtížně rozkládají je nutno odstranit. Následuje plošné navezení trávníkového pěstebního substrátu o mocnosti 5 cm, jeho rozprostření a zapravení do půdy.</w:t>
      </w:r>
      <w:r w:rsidRPr="0056508A">
        <w:rPr>
          <w:rFonts w:ascii="Arial" w:hAnsi="Arial" w:cs="Arial"/>
          <w:color w:val="000000"/>
          <w:sz w:val="22"/>
          <w:szCs w:val="22"/>
        </w:rPr>
        <w:t xml:space="preserve"> Následuje plošná úprava terénu. Jemné urovnání je třeba provést do požadované roviny, která se nemá na měřeném úseku dlouhém 4 m odchylovat v případě parkových, sportovních a parterových trávníků o více než 3 cm a u krajinných trávníků o více než 5 cm. Modelace terénu mají být pozvolné a plynulé. Výsev se může provádět pouze na dobře ulehlých nebo utužených plochách. Napojení na obrubníky, kryty ploch, apod., mají být plynulá a smí se odchylovat nejvýše o 2 cm směrem dolů. </w:t>
      </w:r>
      <w:r w:rsidRPr="0056508A">
        <w:rPr>
          <w:rFonts w:ascii="Arial" w:hAnsi="Arial" w:cs="Arial"/>
          <w:color w:val="000000"/>
          <w:sz w:val="22"/>
          <w:szCs w:val="22"/>
        </w:rPr>
        <w:tab/>
        <w:t xml:space="preserve"> </w:t>
      </w:r>
    </w:p>
    <w:p w:rsidR="002F40EA" w:rsidRPr="001F099C" w:rsidRDefault="002F40EA" w:rsidP="002F40EA">
      <w:pPr>
        <w:jc w:val="both"/>
        <w:rPr>
          <w:rFonts w:ascii="Arial" w:hAnsi="Arial" w:cs="Arial"/>
          <w:color w:val="000000"/>
          <w:sz w:val="22"/>
          <w:szCs w:val="22"/>
        </w:rPr>
      </w:pPr>
      <w:r w:rsidRPr="0056508A">
        <w:rPr>
          <w:rFonts w:ascii="Arial" w:hAnsi="Arial" w:cs="Arial"/>
          <w:color w:val="000000"/>
          <w:sz w:val="22"/>
          <w:szCs w:val="22"/>
        </w:rPr>
        <w:tab/>
        <w:t xml:space="preserve">Vlastní založení trávníku bude probíhat výsevem strojně nebo ručně v návaznosti na velikost </w:t>
      </w:r>
      <w:r w:rsidRPr="0056508A">
        <w:rPr>
          <w:rFonts w:ascii="Arial" w:hAnsi="Arial" w:cs="Arial"/>
          <w:color w:val="000000"/>
          <w:sz w:val="22"/>
          <w:szCs w:val="22"/>
        </w:rPr>
        <w:lastRenderedPageBreak/>
        <w:t>plochy. Osévat se bude Parková travní směs (složení</w:t>
      </w:r>
      <w:r w:rsidRPr="001F099C">
        <w:rPr>
          <w:rFonts w:ascii="Arial" w:hAnsi="Arial" w:cs="Arial"/>
          <w:color w:val="000000"/>
          <w:sz w:val="22"/>
          <w:szCs w:val="22"/>
        </w:rPr>
        <w:t xml:space="preserve">: </w:t>
      </w:r>
      <w:r w:rsidRPr="001F099C">
        <w:rPr>
          <w:rFonts w:ascii="Arial" w:hAnsi="Arial" w:cs="Arial"/>
          <w:sz w:val="22"/>
          <w:szCs w:val="22"/>
        </w:rPr>
        <w:t>kostřava ovčí 5 %, kostřava č</w:t>
      </w:r>
      <w:r>
        <w:rPr>
          <w:rFonts w:ascii="Arial" w:hAnsi="Arial" w:cs="Arial"/>
          <w:sz w:val="22"/>
          <w:szCs w:val="22"/>
        </w:rPr>
        <w:t xml:space="preserve">ervená 50%, jílek vytrvalý 25 % </w:t>
      </w:r>
      <w:r w:rsidRPr="001F099C">
        <w:rPr>
          <w:rFonts w:ascii="Arial" w:hAnsi="Arial" w:cs="Arial"/>
          <w:sz w:val="22"/>
          <w:szCs w:val="22"/>
        </w:rPr>
        <w:t xml:space="preserve">lipnice luční 20%) </w:t>
      </w:r>
      <w:r w:rsidRPr="001F099C">
        <w:rPr>
          <w:rFonts w:ascii="Arial" w:hAnsi="Arial" w:cs="Arial"/>
          <w:color w:val="000000"/>
          <w:sz w:val="22"/>
          <w:szCs w:val="22"/>
        </w:rPr>
        <w:t xml:space="preserve">při výsevku 250 kg/ha. Jako optimální termín pro setí je uváděn v našich klimatických podmínkách přelom dubna a května a pak konec srpna a začátek září, protože v tomto období bývá větší množství srážek, ale při zajištění pravidelné závlahy lze sít trávník během celé doby vegetace. Travní semeno bude vyseto na dobře srovnanou plochu - přípustné nerovnosti srovnaného substrátu mohou být 0,5 – 1 cm. Semeno bude vyseto rovnoměrně po povrchu, následně bude zapraveno do hloubky 1 - 2 cm. Po zapravení je nutné povrch utužit válcem. </w:t>
      </w:r>
    </w:p>
    <w:p w:rsidR="002F40EA" w:rsidRPr="001F099C" w:rsidRDefault="002F40EA" w:rsidP="002F40EA">
      <w:pPr>
        <w:jc w:val="both"/>
        <w:rPr>
          <w:rFonts w:ascii="Arial" w:hAnsi="Arial" w:cs="Arial"/>
          <w:color w:val="000000"/>
          <w:sz w:val="22"/>
          <w:szCs w:val="22"/>
        </w:rPr>
      </w:pPr>
    </w:p>
    <w:p w:rsidR="002F40EA" w:rsidRPr="001F099C" w:rsidRDefault="002F40EA" w:rsidP="002F40EA">
      <w:pPr>
        <w:jc w:val="both"/>
        <w:rPr>
          <w:rFonts w:ascii="Arial" w:hAnsi="Arial" w:cs="Arial"/>
          <w:color w:val="000000"/>
          <w:sz w:val="22"/>
          <w:szCs w:val="22"/>
        </w:rPr>
      </w:pPr>
    </w:p>
    <w:p w:rsidR="002F40EA" w:rsidRPr="001F099C" w:rsidRDefault="002F40EA" w:rsidP="002F40EA">
      <w:pPr>
        <w:pStyle w:val="Nadpis3"/>
        <w:widowControl/>
        <w:spacing w:before="0" w:after="0"/>
        <w:jc w:val="both"/>
        <w:rPr>
          <w:rFonts w:cs="Arial"/>
          <w:color w:val="000000"/>
          <w:sz w:val="22"/>
          <w:szCs w:val="22"/>
        </w:rPr>
      </w:pPr>
      <w:bookmarkStart w:id="153" w:name="_Toc433195930"/>
      <w:bookmarkStart w:id="154" w:name="_Toc535401143"/>
      <w:bookmarkStart w:id="155" w:name="_Toc22795378"/>
      <w:r>
        <w:rPr>
          <w:rFonts w:cs="Arial"/>
          <w:b w:val="0"/>
          <w:bCs w:val="0"/>
          <w:color w:val="000000"/>
          <w:sz w:val="22"/>
          <w:szCs w:val="22"/>
          <w:u w:val="single"/>
        </w:rPr>
        <w:t>5.11</w:t>
      </w:r>
      <w:r w:rsidRPr="001F099C">
        <w:rPr>
          <w:rFonts w:cs="Arial"/>
          <w:b w:val="0"/>
          <w:bCs w:val="0"/>
          <w:color w:val="000000"/>
          <w:sz w:val="22"/>
          <w:szCs w:val="22"/>
          <w:u w:val="single"/>
        </w:rPr>
        <w:t>.2. Po výsadbě</w:t>
      </w:r>
      <w:bookmarkEnd w:id="153"/>
      <w:bookmarkEnd w:id="154"/>
      <w:bookmarkEnd w:id="155"/>
    </w:p>
    <w:p w:rsidR="002F40EA" w:rsidRPr="001F099C" w:rsidRDefault="002F40EA" w:rsidP="002F40EA">
      <w:pPr>
        <w:tabs>
          <w:tab w:val="left" w:pos="0"/>
        </w:tabs>
        <w:jc w:val="both"/>
        <w:rPr>
          <w:rFonts w:ascii="Arial" w:hAnsi="Arial" w:cs="Arial"/>
          <w:color w:val="000000"/>
          <w:sz w:val="22"/>
          <w:szCs w:val="22"/>
        </w:rPr>
      </w:pPr>
    </w:p>
    <w:p w:rsidR="002F40EA" w:rsidRPr="0056508A" w:rsidRDefault="002F40EA" w:rsidP="002F40EA">
      <w:pPr>
        <w:tabs>
          <w:tab w:val="left" w:pos="0"/>
        </w:tabs>
        <w:jc w:val="both"/>
        <w:rPr>
          <w:rFonts w:ascii="Arial" w:hAnsi="Arial" w:cs="Arial"/>
          <w:sz w:val="22"/>
          <w:szCs w:val="22"/>
        </w:rPr>
      </w:pPr>
      <w:r w:rsidRPr="001F099C">
        <w:rPr>
          <w:rFonts w:ascii="Arial" w:hAnsi="Arial" w:cs="Arial"/>
          <w:color w:val="000000"/>
          <w:sz w:val="22"/>
          <w:szCs w:val="22"/>
        </w:rPr>
        <w:tab/>
      </w:r>
      <w:r w:rsidRPr="001F099C">
        <w:rPr>
          <w:rFonts w:ascii="Arial" w:hAnsi="Arial" w:cs="Arial"/>
          <w:sz w:val="22"/>
          <w:szCs w:val="22"/>
        </w:rPr>
        <w:t xml:space="preserve"> Trávník bude po výsevu ohraničena páskou proti vstupu a toto ohraničení bude odstraněné po vzejití trávníku. Vzejitý trávník </w:t>
      </w:r>
      <w:r w:rsidRPr="0056508A">
        <w:rPr>
          <w:rFonts w:ascii="Arial" w:hAnsi="Arial" w:cs="Arial"/>
          <w:sz w:val="22"/>
          <w:szCs w:val="22"/>
        </w:rPr>
        <w:t xml:space="preserve">bude 2x posečen, poté bude následně pohnojen průmyslovým hnojivem určeným k vyživení trávníkových porostů. Plocha bude vyhnojena trávníkovým hnojivem s vyšším obsahem dusíku a vyšším obsahem draslíku. Poté bude provedena 3. seč. </w:t>
      </w:r>
    </w:p>
    <w:p w:rsidR="002F40EA" w:rsidRPr="001F099C" w:rsidRDefault="002F40EA" w:rsidP="002F40EA">
      <w:pPr>
        <w:tabs>
          <w:tab w:val="left" w:pos="0"/>
        </w:tabs>
        <w:jc w:val="both"/>
        <w:rPr>
          <w:rFonts w:ascii="Arial" w:hAnsi="Arial" w:cs="Arial"/>
          <w:sz w:val="22"/>
          <w:szCs w:val="22"/>
        </w:rPr>
      </w:pPr>
      <w:r w:rsidRPr="0056508A">
        <w:rPr>
          <w:rFonts w:ascii="Arial" w:hAnsi="Arial" w:cs="Arial"/>
          <w:sz w:val="22"/>
          <w:szCs w:val="22"/>
        </w:rPr>
        <w:tab/>
        <w:t>Před předáním budou provedeny minimálně 3 seče včetně likvidace biologického odpadu. Způsobilosti k přejímce je dosaženo když výsevem založené  trávníky tvoří vyrovnaný porost, který</w:t>
      </w:r>
      <w:r w:rsidRPr="001F099C">
        <w:rPr>
          <w:rFonts w:ascii="Arial" w:hAnsi="Arial" w:cs="Arial"/>
          <w:sz w:val="22"/>
          <w:szCs w:val="22"/>
        </w:rPr>
        <w:t xml:space="preserve"> v pokoseném </w:t>
      </w:r>
      <w:r>
        <w:rPr>
          <w:rFonts w:ascii="Arial" w:hAnsi="Arial" w:cs="Arial"/>
          <w:sz w:val="22"/>
          <w:szCs w:val="22"/>
        </w:rPr>
        <w:t xml:space="preserve">stavu vykazuje pokryvnost půdy min. </w:t>
      </w:r>
      <w:r w:rsidRPr="001F099C">
        <w:rPr>
          <w:rFonts w:ascii="Arial" w:hAnsi="Arial" w:cs="Arial"/>
          <w:sz w:val="22"/>
          <w:szCs w:val="22"/>
        </w:rPr>
        <w:t>ze 75% rostlinami požadované osevní směsi. U parterových, okrasných a sportovních trávníků lze požadované pokryvnosti půdy zpravidla po šesti sečích. Poslední seč smí být provedena nejpozději jeden týden před přejímkou.</w:t>
      </w:r>
    </w:p>
    <w:p w:rsidR="002F40EA" w:rsidRPr="001F099C" w:rsidRDefault="002F40EA" w:rsidP="002F40EA">
      <w:pPr>
        <w:tabs>
          <w:tab w:val="left" w:pos="0"/>
        </w:tabs>
        <w:jc w:val="both"/>
        <w:rPr>
          <w:rFonts w:ascii="Arial" w:hAnsi="Arial" w:cs="Arial"/>
          <w:color w:val="000000"/>
          <w:sz w:val="22"/>
          <w:szCs w:val="22"/>
        </w:rPr>
      </w:pPr>
    </w:p>
    <w:p w:rsidR="002F40EA" w:rsidRDefault="002F40EA" w:rsidP="002F40EA">
      <w:pPr>
        <w:pStyle w:val="Nadpis3"/>
        <w:widowControl/>
        <w:spacing w:before="0" w:after="0"/>
        <w:jc w:val="both"/>
        <w:rPr>
          <w:rFonts w:cs="Arial"/>
          <w:b w:val="0"/>
          <w:bCs w:val="0"/>
          <w:color w:val="000000"/>
          <w:sz w:val="22"/>
          <w:szCs w:val="22"/>
          <w:u w:val="single"/>
        </w:rPr>
      </w:pPr>
      <w:bookmarkStart w:id="156" w:name="_Toc433195931"/>
    </w:p>
    <w:p w:rsidR="002F40EA" w:rsidRPr="001F099C" w:rsidRDefault="002F40EA" w:rsidP="002F40EA">
      <w:pPr>
        <w:pStyle w:val="Nadpis3"/>
        <w:widowControl/>
        <w:spacing w:before="0" w:after="0"/>
        <w:jc w:val="both"/>
        <w:rPr>
          <w:rFonts w:cs="Arial"/>
          <w:b w:val="0"/>
          <w:bCs w:val="0"/>
          <w:color w:val="000000"/>
          <w:sz w:val="22"/>
          <w:szCs w:val="22"/>
          <w:u w:val="single"/>
        </w:rPr>
      </w:pPr>
      <w:bookmarkStart w:id="157" w:name="_Toc535401144"/>
      <w:bookmarkStart w:id="158" w:name="_Toc22795379"/>
      <w:r>
        <w:rPr>
          <w:rFonts w:cs="Arial"/>
          <w:b w:val="0"/>
          <w:bCs w:val="0"/>
          <w:color w:val="000000"/>
          <w:sz w:val="22"/>
          <w:szCs w:val="22"/>
          <w:u w:val="single"/>
        </w:rPr>
        <w:t>5</w:t>
      </w:r>
      <w:r w:rsidRPr="001F099C">
        <w:rPr>
          <w:rFonts w:cs="Arial"/>
          <w:b w:val="0"/>
          <w:bCs w:val="0"/>
          <w:color w:val="000000"/>
          <w:sz w:val="22"/>
          <w:szCs w:val="22"/>
          <w:u w:val="single"/>
        </w:rPr>
        <w:t>.</w:t>
      </w:r>
      <w:r>
        <w:rPr>
          <w:rFonts w:cs="Arial"/>
          <w:b w:val="0"/>
          <w:bCs w:val="0"/>
          <w:color w:val="000000"/>
          <w:sz w:val="22"/>
          <w:szCs w:val="22"/>
          <w:u w:val="single"/>
        </w:rPr>
        <w:t>11</w:t>
      </w:r>
      <w:r w:rsidRPr="001F099C">
        <w:rPr>
          <w:rFonts w:cs="Arial"/>
          <w:b w:val="0"/>
          <w:bCs w:val="0"/>
          <w:color w:val="000000"/>
          <w:sz w:val="22"/>
          <w:szCs w:val="22"/>
          <w:u w:val="single"/>
        </w:rPr>
        <w:t>.3. Následná péče</w:t>
      </w:r>
      <w:bookmarkEnd w:id="156"/>
      <w:bookmarkEnd w:id="157"/>
      <w:bookmarkEnd w:id="158"/>
    </w:p>
    <w:p w:rsidR="002F40EA" w:rsidRPr="001F099C" w:rsidRDefault="002F40EA" w:rsidP="002F40EA">
      <w:pPr>
        <w:jc w:val="both"/>
        <w:rPr>
          <w:rFonts w:ascii="Arial" w:hAnsi="Arial" w:cs="Arial"/>
          <w:color w:val="000000"/>
          <w:sz w:val="22"/>
          <w:szCs w:val="22"/>
          <w:u w:val="single"/>
        </w:rPr>
      </w:pPr>
    </w:p>
    <w:p w:rsidR="002F40EA" w:rsidRPr="001F099C" w:rsidRDefault="002F40EA" w:rsidP="002F40EA">
      <w:pPr>
        <w:ind w:firstLine="709"/>
        <w:jc w:val="both"/>
        <w:rPr>
          <w:rFonts w:ascii="Arial" w:hAnsi="Arial" w:cs="Arial"/>
          <w:color w:val="000000"/>
          <w:sz w:val="22"/>
          <w:szCs w:val="22"/>
        </w:rPr>
      </w:pPr>
      <w:r w:rsidRPr="00972104">
        <w:rPr>
          <w:rFonts w:ascii="Arial" w:hAnsi="Arial" w:cs="Arial"/>
          <w:color w:val="000000"/>
          <w:sz w:val="22"/>
          <w:szCs w:val="22"/>
        </w:rPr>
        <w:t>Následná péče není součástí realizace akce, jedná se pouze o doporučený postup péče o výsadby.</w:t>
      </w:r>
    </w:p>
    <w:p w:rsidR="002F40EA" w:rsidRPr="001F099C" w:rsidRDefault="002F40EA" w:rsidP="002F40EA">
      <w:pPr>
        <w:jc w:val="both"/>
        <w:rPr>
          <w:rFonts w:ascii="Arial" w:hAnsi="Arial" w:cs="Arial"/>
          <w:color w:val="000000"/>
          <w:sz w:val="22"/>
          <w:szCs w:val="22"/>
        </w:rPr>
      </w:pPr>
      <w:r w:rsidRPr="001F099C">
        <w:rPr>
          <w:rFonts w:ascii="Arial" w:hAnsi="Arial" w:cs="Arial"/>
          <w:color w:val="000000"/>
          <w:sz w:val="22"/>
          <w:szCs w:val="22"/>
        </w:rPr>
        <w:tab/>
      </w:r>
      <w:r w:rsidRPr="001F099C">
        <w:rPr>
          <w:rFonts w:ascii="Arial" w:hAnsi="Arial" w:cs="Arial"/>
          <w:color w:val="000000"/>
          <w:sz w:val="22"/>
          <w:szCs w:val="22"/>
        </w:rPr>
        <w:tab/>
      </w:r>
      <w:r w:rsidRPr="001F099C">
        <w:rPr>
          <w:rFonts w:ascii="Arial" w:hAnsi="Arial" w:cs="Arial"/>
          <w:color w:val="000000"/>
          <w:sz w:val="22"/>
          <w:szCs w:val="22"/>
        </w:rPr>
        <w:tab/>
      </w:r>
    </w:p>
    <w:p w:rsidR="002F40EA" w:rsidRPr="001F099C" w:rsidRDefault="002F40EA" w:rsidP="002F40EA">
      <w:pPr>
        <w:jc w:val="both"/>
        <w:rPr>
          <w:rFonts w:ascii="Arial" w:eastAsia="Times New Roman" w:hAnsi="Arial" w:cs="Arial"/>
          <w:sz w:val="22"/>
          <w:szCs w:val="22"/>
          <w:u w:val="single"/>
          <w:lang w:eastAsia="cs-CZ"/>
        </w:rPr>
      </w:pPr>
    </w:p>
    <w:p w:rsidR="002F40EA" w:rsidRPr="001F099C" w:rsidRDefault="002F40EA" w:rsidP="002F40EA">
      <w:pPr>
        <w:tabs>
          <w:tab w:val="left" w:pos="803"/>
        </w:tabs>
        <w:jc w:val="both"/>
        <w:rPr>
          <w:rFonts w:ascii="Arial" w:eastAsia="Times New Roman" w:hAnsi="Arial" w:cs="Arial"/>
          <w:sz w:val="22"/>
          <w:szCs w:val="22"/>
          <w:lang w:eastAsia="cs-CZ"/>
        </w:rPr>
      </w:pPr>
      <w:r w:rsidRPr="001F099C">
        <w:rPr>
          <w:rFonts w:ascii="Arial" w:eastAsia="Times New Roman" w:hAnsi="Arial" w:cs="Arial"/>
          <w:sz w:val="22"/>
          <w:szCs w:val="22"/>
          <w:u w:val="single"/>
          <w:lang w:eastAsia="cs-CZ"/>
        </w:rPr>
        <w:t>Seč</w:t>
      </w:r>
    </w:p>
    <w:p w:rsidR="002F40EA" w:rsidRPr="001F099C" w:rsidRDefault="002F40EA" w:rsidP="002F40EA">
      <w:pPr>
        <w:jc w:val="both"/>
        <w:rPr>
          <w:rFonts w:ascii="Arial" w:eastAsia="Times New Roman" w:hAnsi="Arial" w:cs="Arial"/>
          <w:sz w:val="22"/>
          <w:szCs w:val="22"/>
          <w:lang w:eastAsia="cs-CZ"/>
        </w:rPr>
      </w:pPr>
      <w:r w:rsidRPr="001F099C">
        <w:rPr>
          <w:rFonts w:ascii="Arial" w:eastAsia="Times New Roman" w:hAnsi="Arial" w:cs="Arial"/>
          <w:sz w:val="22"/>
          <w:szCs w:val="22"/>
          <w:lang w:eastAsia="cs-CZ"/>
        </w:rPr>
        <w:tab/>
        <w:t xml:space="preserve">Intenzivní travnaté plochy vyžadují pravidelnou seč (min. 1x týdně). U parkových trávníků provádíme seč </w:t>
      </w:r>
      <w:r>
        <w:rPr>
          <w:rFonts w:ascii="Arial" w:eastAsia="Times New Roman" w:hAnsi="Arial" w:cs="Arial"/>
          <w:sz w:val="22"/>
          <w:szCs w:val="22"/>
          <w:lang w:eastAsia="cs-CZ"/>
        </w:rPr>
        <w:t xml:space="preserve">min. </w:t>
      </w:r>
      <w:r w:rsidRPr="00972104">
        <w:rPr>
          <w:rFonts w:ascii="Arial" w:eastAsia="Times New Roman" w:hAnsi="Arial" w:cs="Arial"/>
          <w:sz w:val="22"/>
          <w:szCs w:val="22"/>
          <w:lang w:eastAsia="cs-CZ"/>
        </w:rPr>
        <w:t>14</w:t>
      </w:r>
      <w:r>
        <w:rPr>
          <w:rFonts w:ascii="Arial" w:eastAsia="Times New Roman" w:hAnsi="Arial" w:cs="Arial"/>
          <w:sz w:val="22"/>
          <w:szCs w:val="22"/>
          <w:lang w:eastAsia="cs-CZ"/>
        </w:rPr>
        <w:t xml:space="preserve"> </w:t>
      </w:r>
      <w:r w:rsidRPr="00972104">
        <w:rPr>
          <w:rFonts w:ascii="Arial" w:eastAsia="Times New Roman" w:hAnsi="Arial" w:cs="Arial"/>
          <w:sz w:val="22"/>
          <w:szCs w:val="22"/>
          <w:lang w:eastAsia="cs-CZ"/>
        </w:rPr>
        <w:t>x</w:t>
      </w:r>
      <w:r w:rsidRPr="001F099C">
        <w:rPr>
          <w:rFonts w:ascii="Arial" w:eastAsia="Times New Roman" w:hAnsi="Arial" w:cs="Arial"/>
          <w:sz w:val="22"/>
          <w:szCs w:val="22"/>
          <w:lang w:eastAsia="cs-CZ"/>
        </w:rPr>
        <w:t xml:space="preserve"> ročně dobře naostřenou sekačkou buďto se sběrem posekané travní hmoty, nebo abychom neubírali trávníku živiny, lze sekání provádět </w:t>
      </w:r>
      <w:proofErr w:type="spellStart"/>
      <w:r w:rsidRPr="001F099C">
        <w:rPr>
          <w:rFonts w:ascii="Arial" w:eastAsia="Times New Roman" w:hAnsi="Arial" w:cs="Arial"/>
          <w:sz w:val="22"/>
          <w:szCs w:val="22"/>
          <w:lang w:eastAsia="cs-CZ"/>
        </w:rPr>
        <w:t>mulčovačem</w:t>
      </w:r>
      <w:proofErr w:type="spellEnd"/>
      <w:r w:rsidRPr="001F099C">
        <w:rPr>
          <w:rFonts w:ascii="Arial" w:eastAsia="Times New Roman" w:hAnsi="Arial" w:cs="Arial"/>
          <w:sz w:val="22"/>
          <w:szCs w:val="22"/>
          <w:lang w:eastAsia="cs-CZ"/>
        </w:rPr>
        <w:t xml:space="preserve">, který pokosenou hmotu zároveň rozdrtí a rozmetá zpět na trávník. Tím se hmota rychleji rozloží a dodá část živin zpět do půdy. Při mulčování se dbá na to, aby trávník nebyl přerostlý, nevznikaly chuchvalce </w:t>
      </w:r>
      <w:proofErr w:type="spellStart"/>
      <w:r w:rsidRPr="001F099C">
        <w:rPr>
          <w:rFonts w:ascii="Arial" w:eastAsia="Times New Roman" w:hAnsi="Arial" w:cs="Arial"/>
          <w:sz w:val="22"/>
          <w:szCs w:val="22"/>
          <w:lang w:eastAsia="cs-CZ"/>
        </w:rPr>
        <w:t>namulčované</w:t>
      </w:r>
      <w:proofErr w:type="spellEnd"/>
      <w:r w:rsidRPr="001F099C">
        <w:rPr>
          <w:rFonts w:ascii="Arial" w:eastAsia="Times New Roman" w:hAnsi="Arial" w:cs="Arial"/>
          <w:sz w:val="22"/>
          <w:szCs w:val="22"/>
          <w:lang w:eastAsia="cs-CZ"/>
        </w:rPr>
        <w:t xml:space="preserve"> trávy, pod kterými pak odehnívá trávník. Vzhledem k tomu je vhodné kosit častěji a to 8 -10</w:t>
      </w:r>
      <w:r>
        <w:rPr>
          <w:rFonts w:ascii="Arial" w:eastAsia="Times New Roman" w:hAnsi="Arial" w:cs="Arial"/>
          <w:sz w:val="22"/>
          <w:szCs w:val="22"/>
          <w:lang w:eastAsia="cs-CZ"/>
        </w:rPr>
        <w:t xml:space="preserve"> </w:t>
      </w:r>
      <w:r w:rsidRPr="001F099C">
        <w:rPr>
          <w:rFonts w:ascii="Arial" w:eastAsia="Times New Roman" w:hAnsi="Arial" w:cs="Arial"/>
          <w:sz w:val="22"/>
          <w:szCs w:val="22"/>
          <w:lang w:eastAsia="cs-CZ"/>
        </w:rPr>
        <w:t>x ročně.</w:t>
      </w:r>
    </w:p>
    <w:p w:rsidR="002F40EA" w:rsidRPr="001F099C" w:rsidRDefault="002F40EA" w:rsidP="002F40EA">
      <w:pPr>
        <w:jc w:val="both"/>
        <w:rPr>
          <w:rFonts w:ascii="Arial" w:eastAsia="Times New Roman" w:hAnsi="Arial" w:cs="Arial"/>
          <w:sz w:val="22"/>
          <w:szCs w:val="22"/>
          <w:lang w:eastAsia="cs-CZ"/>
        </w:rPr>
      </w:pPr>
    </w:p>
    <w:p w:rsidR="002F40EA" w:rsidRPr="001F099C" w:rsidRDefault="002F40EA" w:rsidP="002F40EA">
      <w:pPr>
        <w:jc w:val="both"/>
        <w:rPr>
          <w:rFonts w:ascii="Arial" w:eastAsia="Times New Roman" w:hAnsi="Arial" w:cs="Arial"/>
          <w:sz w:val="22"/>
          <w:szCs w:val="22"/>
          <w:u w:val="single"/>
          <w:lang w:eastAsia="cs-CZ"/>
        </w:rPr>
      </w:pPr>
      <w:r w:rsidRPr="001F099C">
        <w:rPr>
          <w:rFonts w:ascii="Arial" w:eastAsia="Times New Roman" w:hAnsi="Arial" w:cs="Arial"/>
          <w:sz w:val="22"/>
          <w:szCs w:val="22"/>
          <w:u w:val="single"/>
          <w:lang w:eastAsia="cs-CZ"/>
        </w:rPr>
        <w:t>Hnojení</w:t>
      </w:r>
    </w:p>
    <w:p w:rsidR="002F40EA" w:rsidRPr="001F099C" w:rsidRDefault="002F40EA" w:rsidP="002F40EA">
      <w:pPr>
        <w:jc w:val="both"/>
        <w:rPr>
          <w:rFonts w:ascii="Arial" w:eastAsia="Times New Roman" w:hAnsi="Arial" w:cs="Arial"/>
          <w:sz w:val="22"/>
          <w:szCs w:val="22"/>
          <w:u w:val="single"/>
          <w:lang w:eastAsia="cs-CZ"/>
        </w:rPr>
      </w:pPr>
    </w:p>
    <w:p w:rsidR="002F40EA" w:rsidRPr="001F099C" w:rsidRDefault="002F40EA" w:rsidP="002F40EA">
      <w:pPr>
        <w:jc w:val="both"/>
        <w:rPr>
          <w:rFonts w:ascii="Arial" w:eastAsia="Times New Roman" w:hAnsi="Arial" w:cs="Arial"/>
          <w:sz w:val="22"/>
          <w:szCs w:val="22"/>
          <w:lang w:eastAsia="cs-CZ"/>
        </w:rPr>
      </w:pPr>
      <w:r w:rsidRPr="001F099C">
        <w:rPr>
          <w:rFonts w:ascii="Arial" w:eastAsia="Times New Roman" w:hAnsi="Arial" w:cs="Arial"/>
          <w:sz w:val="22"/>
          <w:szCs w:val="22"/>
          <w:lang w:eastAsia="cs-CZ"/>
        </w:rPr>
        <w:tab/>
        <w:t xml:space="preserve">Hnojením se trávníku dodávají nezbytné živiny pro růst. Hnojení se provádí na široko umělým hnojivem určeným na trávníky. Podíl základních prvků v hnojivu je přizpůsoben požadavkům trávníku a termínu hnojení. </w:t>
      </w:r>
      <w:r w:rsidRPr="00972104">
        <w:rPr>
          <w:rFonts w:ascii="Arial" w:eastAsia="Times New Roman" w:hAnsi="Arial" w:cs="Arial"/>
          <w:sz w:val="22"/>
          <w:szCs w:val="22"/>
          <w:lang w:eastAsia="cs-CZ"/>
        </w:rPr>
        <w:t>U intenzivních trávníků se počítá s přihnojením dvakrát do roka</w:t>
      </w:r>
      <w:r w:rsidRPr="001F099C">
        <w:rPr>
          <w:rFonts w:ascii="Arial" w:eastAsia="Times New Roman" w:hAnsi="Arial" w:cs="Arial"/>
          <w:sz w:val="22"/>
          <w:szCs w:val="22"/>
          <w:lang w:eastAsia="cs-CZ"/>
        </w:rPr>
        <w:t xml:space="preserve"> (na jaře, v létě dusíkatými hnojivy a na podzim spíše draselnými hnojivy). </w:t>
      </w:r>
      <w:r w:rsidRPr="00972104">
        <w:rPr>
          <w:rFonts w:ascii="Arial" w:eastAsia="Times New Roman" w:hAnsi="Arial" w:cs="Arial"/>
          <w:sz w:val="22"/>
          <w:szCs w:val="22"/>
          <w:lang w:eastAsia="cs-CZ"/>
        </w:rPr>
        <w:t>Hnojivo je počítán</w:t>
      </w:r>
      <w:r w:rsidRPr="0056508A">
        <w:rPr>
          <w:rFonts w:ascii="Arial" w:eastAsia="Times New Roman" w:hAnsi="Arial" w:cs="Arial"/>
          <w:sz w:val="22"/>
          <w:szCs w:val="22"/>
          <w:lang w:eastAsia="cs-CZ"/>
        </w:rPr>
        <w:t>o v dávce 25 g/m2.</w:t>
      </w:r>
    </w:p>
    <w:p w:rsidR="002F40EA" w:rsidRPr="001F099C" w:rsidRDefault="002F40EA" w:rsidP="002F40EA">
      <w:pPr>
        <w:jc w:val="both"/>
        <w:rPr>
          <w:rFonts w:ascii="Arial" w:eastAsia="Times New Roman" w:hAnsi="Arial" w:cs="Arial"/>
          <w:sz w:val="22"/>
          <w:szCs w:val="22"/>
          <w:lang w:eastAsia="cs-CZ"/>
        </w:rPr>
      </w:pPr>
    </w:p>
    <w:p w:rsidR="002F40EA" w:rsidRPr="001F099C" w:rsidRDefault="002F40EA" w:rsidP="002F40EA">
      <w:pPr>
        <w:jc w:val="both"/>
        <w:rPr>
          <w:rFonts w:ascii="Arial" w:eastAsia="Times New Roman" w:hAnsi="Arial" w:cs="Arial"/>
          <w:sz w:val="22"/>
          <w:szCs w:val="22"/>
          <w:u w:val="single"/>
          <w:lang w:eastAsia="cs-CZ"/>
        </w:rPr>
      </w:pPr>
      <w:r w:rsidRPr="001F099C">
        <w:rPr>
          <w:rFonts w:ascii="Arial" w:eastAsia="Times New Roman" w:hAnsi="Arial" w:cs="Arial"/>
          <w:sz w:val="22"/>
          <w:szCs w:val="22"/>
          <w:u w:val="single"/>
          <w:lang w:eastAsia="cs-CZ"/>
        </w:rPr>
        <w:t>Zálivka</w:t>
      </w:r>
    </w:p>
    <w:p w:rsidR="002F40EA" w:rsidRPr="001F099C" w:rsidRDefault="002F40EA" w:rsidP="002F40EA">
      <w:pPr>
        <w:jc w:val="both"/>
        <w:rPr>
          <w:rFonts w:ascii="Arial" w:eastAsia="Times New Roman" w:hAnsi="Arial" w:cs="Arial"/>
          <w:sz w:val="22"/>
          <w:szCs w:val="22"/>
          <w:lang w:eastAsia="cs-CZ"/>
        </w:rPr>
      </w:pPr>
    </w:p>
    <w:p w:rsidR="002F40EA" w:rsidRPr="00EA36E7" w:rsidRDefault="002F40EA" w:rsidP="002F40EA">
      <w:pPr>
        <w:jc w:val="both"/>
        <w:rPr>
          <w:rFonts w:ascii="Arial" w:eastAsia="Times New Roman" w:hAnsi="Arial" w:cs="Arial"/>
          <w:sz w:val="22"/>
          <w:szCs w:val="22"/>
          <w:lang w:eastAsia="cs-CZ"/>
        </w:rPr>
      </w:pPr>
      <w:r w:rsidRPr="001F099C">
        <w:rPr>
          <w:rFonts w:ascii="Arial" w:eastAsia="Times New Roman" w:hAnsi="Arial" w:cs="Arial"/>
          <w:sz w:val="22"/>
          <w:szCs w:val="22"/>
          <w:lang w:eastAsia="cs-CZ"/>
        </w:rPr>
        <w:tab/>
        <w:t>Zálivku je vhodné aplikovat v dávce a četnosti odpovídající klimatickým podmínkám. Zálivka by měla být prováděna brzy z rána nebo na večer, aby nedošlo k popálení rostlin a aby se zálivková voda méně odpařovala.</w:t>
      </w:r>
    </w:p>
    <w:p w:rsidR="002F40EA" w:rsidRPr="001F099C" w:rsidRDefault="002F40EA" w:rsidP="002F40EA">
      <w:pPr>
        <w:jc w:val="both"/>
        <w:rPr>
          <w:rFonts w:ascii="Arial" w:eastAsia="Times New Roman" w:hAnsi="Arial" w:cs="Arial"/>
          <w:sz w:val="22"/>
          <w:szCs w:val="22"/>
          <w:lang w:eastAsia="cs-CZ"/>
        </w:rPr>
      </w:pPr>
    </w:p>
    <w:p w:rsidR="002F40EA" w:rsidRPr="001F099C" w:rsidRDefault="002F40EA" w:rsidP="002F40EA">
      <w:pPr>
        <w:jc w:val="both"/>
        <w:rPr>
          <w:rFonts w:ascii="Arial" w:eastAsia="Times New Roman" w:hAnsi="Arial" w:cs="Arial"/>
          <w:sz w:val="22"/>
          <w:szCs w:val="22"/>
          <w:u w:val="single"/>
          <w:lang w:eastAsia="cs-CZ"/>
        </w:rPr>
      </w:pPr>
      <w:r w:rsidRPr="001F099C">
        <w:rPr>
          <w:rFonts w:ascii="Arial" w:eastAsia="Times New Roman" w:hAnsi="Arial" w:cs="Arial"/>
          <w:sz w:val="22"/>
          <w:szCs w:val="22"/>
          <w:u w:val="single"/>
          <w:lang w:eastAsia="cs-CZ"/>
        </w:rPr>
        <w:t>Ostatní</w:t>
      </w:r>
    </w:p>
    <w:p w:rsidR="002F40EA" w:rsidRPr="00972104" w:rsidRDefault="002F40EA" w:rsidP="002F40EA">
      <w:pPr>
        <w:jc w:val="both"/>
        <w:rPr>
          <w:rFonts w:ascii="Arial" w:eastAsia="Times New Roman" w:hAnsi="Arial" w:cs="Arial"/>
          <w:sz w:val="22"/>
          <w:szCs w:val="22"/>
          <w:lang w:eastAsia="cs-CZ"/>
        </w:rPr>
      </w:pPr>
    </w:p>
    <w:p w:rsidR="002F40EA" w:rsidRPr="00972104" w:rsidRDefault="002F40EA" w:rsidP="002F40EA">
      <w:pPr>
        <w:ind w:firstLine="360"/>
        <w:jc w:val="both"/>
        <w:rPr>
          <w:rFonts w:ascii="Arial" w:eastAsia="Times New Roman" w:hAnsi="Arial" w:cs="Arial"/>
          <w:sz w:val="22"/>
          <w:szCs w:val="22"/>
          <w:lang w:eastAsia="cs-CZ"/>
        </w:rPr>
      </w:pPr>
      <w:r w:rsidRPr="00972104">
        <w:rPr>
          <w:rFonts w:ascii="Arial" w:eastAsia="Times New Roman" w:hAnsi="Arial" w:cs="Arial"/>
          <w:sz w:val="22"/>
          <w:szCs w:val="22"/>
          <w:lang w:eastAsia="cs-CZ"/>
        </w:rPr>
        <w:t>V rámci následné péče je třeba trávníkový porost jednou za rok provzdušnit. V rámci podzimní péče je třeba shrabat spadané listí (min. 2x za rok). Pakliže vzniknou vyšlapaná místa, je nutné dosetí stejnou travní směsí.</w:t>
      </w:r>
    </w:p>
    <w:p w:rsidR="002F40EA" w:rsidRDefault="002F40EA" w:rsidP="002F40EA">
      <w:pPr>
        <w:pStyle w:val="Nadpis2"/>
        <w:spacing w:before="0" w:after="0"/>
        <w:rPr>
          <w:sz w:val="22"/>
          <w:szCs w:val="22"/>
        </w:rPr>
      </w:pPr>
    </w:p>
    <w:p w:rsidR="0056508A" w:rsidRDefault="0056508A">
      <w:pPr>
        <w:widowControl/>
        <w:suppressAutoHyphens w:val="0"/>
        <w:rPr>
          <w:rFonts w:ascii="Arial" w:hAnsi="Arial" w:cs="Arial"/>
          <w:b/>
          <w:bCs/>
          <w:i/>
          <w:iCs/>
          <w:sz w:val="22"/>
          <w:szCs w:val="22"/>
        </w:rPr>
      </w:pPr>
      <w:bookmarkStart w:id="159" w:name="_Toc3304529"/>
      <w:bookmarkEnd w:id="118"/>
      <w:r>
        <w:rPr>
          <w:sz w:val="22"/>
          <w:szCs w:val="22"/>
        </w:rPr>
        <w:br w:type="page"/>
      </w:r>
    </w:p>
    <w:p w:rsidR="002F40EA" w:rsidRPr="002F40EA" w:rsidRDefault="002F40EA" w:rsidP="002F40EA">
      <w:pPr>
        <w:pStyle w:val="Nadpis2"/>
        <w:spacing w:before="0" w:after="0"/>
        <w:rPr>
          <w:sz w:val="22"/>
          <w:szCs w:val="22"/>
        </w:rPr>
      </w:pPr>
      <w:bookmarkStart w:id="160" w:name="_Toc22795380"/>
      <w:r w:rsidRPr="009F036B">
        <w:rPr>
          <w:sz w:val="22"/>
          <w:szCs w:val="22"/>
        </w:rPr>
        <w:lastRenderedPageBreak/>
        <w:t>5.</w:t>
      </w:r>
      <w:r>
        <w:rPr>
          <w:sz w:val="22"/>
          <w:szCs w:val="22"/>
        </w:rPr>
        <w:t>12</w:t>
      </w:r>
      <w:r w:rsidRPr="009F036B">
        <w:rPr>
          <w:sz w:val="22"/>
          <w:szCs w:val="22"/>
        </w:rPr>
        <w:t>. Příprava ploch před realizací sadových úprav – zeleň na konstrukci</w:t>
      </w:r>
      <w:bookmarkEnd w:id="159"/>
      <w:bookmarkEnd w:id="160"/>
    </w:p>
    <w:p w:rsidR="002F40EA" w:rsidRPr="00FB3B27" w:rsidRDefault="002F40EA" w:rsidP="002F40EA">
      <w:pPr>
        <w:rPr>
          <w:color w:val="00B0F0"/>
        </w:rPr>
      </w:pPr>
    </w:p>
    <w:p w:rsidR="002F40EA" w:rsidRPr="003578B4" w:rsidRDefault="002F40EA" w:rsidP="002F40EA">
      <w:pPr>
        <w:autoSpaceDE w:val="0"/>
        <w:autoSpaceDN w:val="0"/>
        <w:adjustRightInd w:val="0"/>
        <w:ind w:firstLine="709"/>
        <w:jc w:val="both"/>
        <w:rPr>
          <w:rFonts w:ascii="Arial" w:hAnsi="Arial"/>
          <w:sz w:val="22"/>
          <w:szCs w:val="22"/>
        </w:rPr>
      </w:pPr>
      <w:r w:rsidRPr="003578B4">
        <w:rPr>
          <w:rFonts w:ascii="Arial" w:hAnsi="Arial"/>
          <w:sz w:val="22"/>
          <w:szCs w:val="22"/>
        </w:rPr>
        <w:t xml:space="preserve">Realizace samotných sadových úprav může začít až po </w:t>
      </w:r>
      <w:r w:rsidRPr="00AC12F2">
        <w:rPr>
          <w:rFonts w:ascii="Arial" w:hAnsi="Arial"/>
          <w:sz w:val="22"/>
          <w:szCs w:val="22"/>
        </w:rPr>
        <w:t>dokončení všech stavebních pr</w:t>
      </w:r>
      <w:r>
        <w:rPr>
          <w:rFonts w:ascii="Arial" w:hAnsi="Arial"/>
          <w:sz w:val="22"/>
          <w:szCs w:val="22"/>
        </w:rPr>
        <w:t>a</w:t>
      </w:r>
      <w:r w:rsidRPr="00AC12F2">
        <w:rPr>
          <w:rFonts w:ascii="Arial" w:hAnsi="Arial"/>
          <w:sz w:val="22"/>
          <w:szCs w:val="22"/>
        </w:rPr>
        <w:t xml:space="preserve">cí. Před předáním staveniště bude na střešní konstrukci provedena zkouška těsnosti </w:t>
      </w:r>
      <w:proofErr w:type="spellStart"/>
      <w:r w:rsidRPr="00AC12F2">
        <w:rPr>
          <w:rFonts w:ascii="Arial" w:hAnsi="Arial"/>
          <w:sz w:val="22"/>
          <w:szCs w:val="22"/>
        </w:rPr>
        <w:t>hydroizolace</w:t>
      </w:r>
      <w:proofErr w:type="spellEnd"/>
      <w:r w:rsidRPr="00AC12F2">
        <w:rPr>
          <w:rFonts w:ascii="Arial" w:hAnsi="Arial"/>
          <w:sz w:val="22"/>
          <w:szCs w:val="22"/>
        </w:rPr>
        <w:t>. Na střeše bude také položeno souvrství dle projektové dokumentace až do vrstvy ochranné</w:t>
      </w:r>
      <w:r>
        <w:rPr>
          <w:rFonts w:ascii="Arial" w:hAnsi="Arial"/>
          <w:sz w:val="22"/>
          <w:szCs w:val="22"/>
        </w:rPr>
        <w:t>,</w:t>
      </w:r>
      <w:r w:rsidRPr="00AC12F2">
        <w:rPr>
          <w:rFonts w:ascii="Arial" w:hAnsi="Arial"/>
          <w:sz w:val="22"/>
          <w:szCs w:val="22"/>
        </w:rPr>
        <w:t xml:space="preserve"> která chrání hydroizolační vrstvu</w:t>
      </w:r>
      <w:r>
        <w:rPr>
          <w:rFonts w:ascii="Arial" w:hAnsi="Arial"/>
          <w:sz w:val="22"/>
          <w:szCs w:val="22"/>
        </w:rPr>
        <w:t xml:space="preserve">. </w:t>
      </w:r>
      <w:proofErr w:type="spellStart"/>
      <w:r w:rsidRPr="003578B4">
        <w:rPr>
          <w:rFonts w:ascii="Arial" w:hAnsi="Arial"/>
          <w:sz w:val="22"/>
          <w:szCs w:val="22"/>
        </w:rPr>
        <w:t>Hydroizolace</w:t>
      </w:r>
      <w:proofErr w:type="spellEnd"/>
      <w:r w:rsidRPr="003578B4">
        <w:rPr>
          <w:rFonts w:ascii="Arial" w:hAnsi="Arial"/>
          <w:sz w:val="22"/>
          <w:szCs w:val="22"/>
        </w:rPr>
        <w:t xml:space="preserve"> musí být odolná vůči prorůstání kořenů rostlin z důvodu trvalého zabránění porušení </w:t>
      </w:r>
      <w:proofErr w:type="spellStart"/>
      <w:r w:rsidRPr="003578B4">
        <w:rPr>
          <w:rFonts w:ascii="Arial" w:hAnsi="Arial"/>
          <w:sz w:val="22"/>
          <w:szCs w:val="22"/>
        </w:rPr>
        <w:t>hydroizolace</w:t>
      </w:r>
      <w:proofErr w:type="spellEnd"/>
      <w:r w:rsidRPr="003578B4">
        <w:rPr>
          <w:rFonts w:ascii="Arial" w:hAnsi="Arial"/>
          <w:sz w:val="22"/>
          <w:szCs w:val="22"/>
        </w:rPr>
        <w:t xml:space="preserve"> rostlinnými kořeny.</w:t>
      </w:r>
      <w:r>
        <w:rPr>
          <w:rFonts w:ascii="Arial" w:hAnsi="Arial"/>
          <w:sz w:val="22"/>
          <w:szCs w:val="22"/>
        </w:rPr>
        <w:t xml:space="preserve"> </w:t>
      </w:r>
      <w:proofErr w:type="spellStart"/>
      <w:r w:rsidRPr="003578B4">
        <w:rPr>
          <w:rFonts w:ascii="Arial" w:hAnsi="Arial"/>
          <w:sz w:val="22"/>
          <w:szCs w:val="22"/>
        </w:rPr>
        <w:t>Hydroizolace</w:t>
      </w:r>
      <w:proofErr w:type="spellEnd"/>
      <w:r w:rsidRPr="003578B4">
        <w:rPr>
          <w:rFonts w:ascii="Arial" w:hAnsi="Arial"/>
          <w:sz w:val="22"/>
          <w:szCs w:val="22"/>
        </w:rPr>
        <w:t xml:space="preserve"> musí být vytažena min. 150 mm nad povrch vegetačního souvrství nebo obsypu z kameniva.</w:t>
      </w:r>
    </w:p>
    <w:p w:rsidR="002F40EA" w:rsidRPr="00AC12F2" w:rsidRDefault="002F40EA" w:rsidP="002F40EA">
      <w:pPr>
        <w:ind w:firstLine="709"/>
        <w:jc w:val="both"/>
        <w:rPr>
          <w:rFonts w:ascii="Arial" w:hAnsi="Arial"/>
          <w:sz w:val="22"/>
          <w:szCs w:val="22"/>
        </w:rPr>
      </w:pPr>
    </w:p>
    <w:p w:rsidR="002F40EA" w:rsidRPr="00E85B4C" w:rsidRDefault="002F40EA" w:rsidP="002F40EA">
      <w:pPr>
        <w:autoSpaceDE w:val="0"/>
        <w:autoSpaceDN w:val="0"/>
        <w:adjustRightInd w:val="0"/>
        <w:ind w:left="360"/>
        <w:jc w:val="both"/>
        <w:rPr>
          <w:rFonts w:ascii="Arial" w:hAnsi="Arial" w:cs="Arial"/>
          <w:sz w:val="22"/>
          <w:szCs w:val="22"/>
        </w:rPr>
      </w:pPr>
    </w:p>
    <w:p w:rsidR="002F40EA" w:rsidRPr="003578B4" w:rsidRDefault="002F40EA" w:rsidP="002F40EA">
      <w:pPr>
        <w:pStyle w:val="Nadpis2"/>
        <w:spacing w:before="0" w:after="0"/>
        <w:rPr>
          <w:sz w:val="22"/>
          <w:szCs w:val="22"/>
        </w:rPr>
      </w:pPr>
      <w:bookmarkStart w:id="161" w:name="_Toc22795381"/>
      <w:bookmarkStart w:id="162" w:name="_Toc3304530"/>
      <w:r w:rsidRPr="003578B4">
        <w:rPr>
          <w:sz w:val="22"/>
          <w:szCs w:val="22"/>
        </w:rPr>
        <w:t>5.1</w:t>
      </w:r>
      <w:r>
        <w:rPr>
          <w:sz w:val="22"/>
          <w:szCs w:val="22"/>
        </w:rPr>
        <w:t>3</w:t>
      </w:r>
      <w:r w:rsidRPr="003578B4">
        <w:rPr>
          <w:sz w:val="22"/>
          <w:szCs w:val="22"/>
        </w:rPr>
        <w:t>. Realizace extenzivní zelené střechy</w:t>
      </w:r>
      <w:bookmarkEnd w:id="161"/>
    </w:p>
    <w:p w:rsidR="002F40EA" w:rsidRDefault="002F40EA" w:rsidP="002F40EA">
      <w:pPr>
        <w:autoSpaceDE w:val="0"/>
        <w:autoSpaceDN w:val="0"/>
        <w:adjustRightInd w:val="0"/>
        <w:ind w:firstLine="709"/>
        <w:jc w:val="both"/>
        <w:rPr>
          <w:rFonts w:ascii="Arial" w:hAnsi="Arial"/>
          <w:sz w:val="22"/>
          <w:szCs w:val="22"/>
        </w:rPr>
      </w:pPr>
    </w:p>
    <w:p w:rsidR="002F40EA" w:rsidRPr="0056508A" w:rsidRDefault="002F40EA" w:rsidP="002F40EA">
      <w:pPr>
        <w:autoSpaceDE w:val="0"/>
        <w:autoSpaceDN w:val="0"/>
        <w:adjustRightInd w:val="0"/>
        <w:ind w:firstLine="709"/>
        <w:jc w:val="both"/>
        <w:rPr>
          <w:rFonts w:ascii="Arial" w:hAnsi="Arial" w:cs="Arial"/>
          <w:sz w:val="22"/>
          <w:szCs w:val="22"/>
        </w:rPr>
      </w:pPr>
      <w:r w:rsidRPr="0056508A">
        <w:rPr>
          <w:rFonts w:ascii="Arial" w:hAnsi="Arial"/>
          <w:sz w:val="22"/>
          <w:szCs w:val="22"/>
        </w:rPr>
        <w:t xml:space="preserve">Realizace extenzivní zelené střechy započne vytvořením drenážní a </w:t>
      </w:r>
      <w:proofErr w:type="spellStart"/>
      <w:r w:rsidRPr="0056508A">
        <w:rPr>
          <w:rFonts w:ascii="Arial" w:hAnsi="Arial"/>
          <w:sz w:val="22"/>
          <w:szCs w:val="22"/>
        </w:rPr>
        <w:t>hydroakumulační</w:t>
      </w:r>
      <w:proofErr w:type="spellEnd"/>
      <w:r w:rsidRPr="0056508A">
        <w:rPr>
          <w:rFonts w:ascii="Arial" w:hAnsi="Arial"/>
          <w:sz w:val="22"/>
          <w:szCs w:val="22"/>
        </w:rPr>
        <w:t xml:space="preserve"> vrstvy</w:t>
      </w:r>
      <w:r w:rsidRPr="0056508A">
        <w:rPr>
          <w:rFonts w:ascii="Arial" w:hAnsi="Arial" w:cs="Arial"/>
          <w:sz w:val="22"/>
          <w:szCs w:val="22"/>
        </w:rPr>
        <w:t xml:space="preserve">, filtrační vrstvy, vegetační vrstvy a extenzivní zeleně.  </w:t>
      </w:r>
    </w:p>
    <w:p w:rsidR="002F40EA" w:rsidRPr="0056508A" w:rsidRDefault="002F40EA" w:rsidP="002F40EA">
      <w:pPr>
        <w:autoSpaceDE w:val="0"/>
        <w:autoSpaceDN w:val="0"/>
        <w:adjustRightInd w:val="0"/>
        <w:ind w:firstLine="709"/>
        <w:jc w:val="both"/>
        <w:rPr>
          <w:rFonts w:ascii="Arial" w:hAnsi="Arial" w:cs="Arial"/>
          <w:sz w:val="22"/>
          <w:szCs w:val="22"/>
        </w:rPr>
      </w:pPr>
      <w:r w:rsidRPr="0056508A">
        <w:rPr>
          <w:rFonts w:ascii="Arial" w:hAnsi="Arial" w:cs="Arial"/>
          <w:sz w:val="22"/>
          <w:szCs w:val="22"/>
        </w:rPr>
        <w:t xml:space="preserve">Izolační – ochranná </w:t>
      </w:r>
      <w:proofErr w:type="spellStart"/>
      <w:r w:rsidRPr="0056508A">
        <w:rPr>
          <w:rFonts w:ascii="Arial" w:hAnsi="Arial" w:cs="Arial"/>
          <w:sz w:val="22"/>
          <w:szCs w:val="22"/>
        </w:rPr>
        <w:t>geotextilie</w:t>
      </w:r>
      <w:proofErr w:type="spellEnd"/>
      <w:r w:rsidRPr="0056508A">
        <w:rPr>
          <w:rFonts w:ascii="Arial" w:hAnsi="Arial" w:cs="Arial"/>
          <w:sz w:val="22"/>
          <w:szCs w:val="22"/>
        </w:rPr>
        <w:t xml:space="preserve"> bude položena na </w:t>
      </w:r>
      <w:proofErr w:type="spellStart"/>
      <w:r w:rsidRPr="0056508A">
        <w:rPr>
          <w:rFonts w:ascii="Arial" w:hAnsi="Arial" w:cs="Arial"/>
          <w:sz w:val="22"/>
          <w:szCs w:val="22"/>
        </w:rPr>
        <w:t>hydroizolaci</w:t>
      </w:r>
      <w:proofErr w:type="spellEnd"/>
      <w:r w:rsidRPr="0056508A">
        <w:rPr>
          <w:rFonts w:ascii="Arial" w:hAnsi="Arial" w:cs="Arial"/>
          <w:sz w:val="22"/>
          <w:szCs w:val="22"/>
        </w:rPr>
        <w:t xml:space="preserve">, doporučené překrytí ve spojích je min. 5 cm. Dále bude na sraz položena kalíšková fólie. Dále bude položena separační – filtrační </w:t>
      </w:r>
      <w:proofErr w:type="spellStart"/>
      <w:r w:rsidRPr="0056508A">
        <w:rPr>
          <w:rFonts w:ascii="Arial" w:hAnsi="Arial" w:cs="Arial"/>
          <w:sz w:val="22"/>
          <w:szCs w:val="22"/>
        </w:rPr>
        <w:t>geotextilie</w:t>
      </w:r>
      <w:proofErr w:type="spellEnd"/>
      <w:r w:rsidRPr="0056508A">
        <w:rPr>
          <w:rFonts w:ascii="Arial" w:hAnsi="Arial" w:cs="Arial"/>
          <w:sz w:val="22"/>
          <w:szCs w:val="22"/>
        </w:rPr>
        <w:t xml:space="preserve">, doporučené překrytí ve spojích je min. 5 cm. </w:t>
      </w:r>
      <w:r w:rsidR="0039289C" w:rsidRPr="0056508A">
        <w:rPr>
          <w:rFonts w:ascii="Arial" w:hAnsi="Arial" w:cs="Arial"/>
          <w:sz w:val="22"/>
          <w:szCs w:val="22"/>
        </w:rPr>
        <w:t xml:space="preserve">Dále budou na sraz položeny substrátové desky v tloušťce 50 mm. </w:t>
      </w:r>
      <w:r w:rsidRPr="0056508A">
        <w:rPr>
          <w:rFonts w:ascii="Arial" w:hAnsi="Arial" w:cs="Arial"/>
          <w:sz w:val="22"/>
          <w:szCs w:val="22"/>
        </w:rPr>
        <w:t>Dále bude rovnoměrně rozprostřen extenzivní minerální substrát v tloušťce 30 mm. Poté bude položen na vazbu bez průběžné spáry předpěstovaný rozchodníkový koberec.</w:t>
      </w:r>
    </w:p>
    <w:p w:rsidR="002F40EA" w:rsidRPr="0056508A" w:rsidRDefault="002F40EA" w:rsidP="002F40EA">
      <w:pPr>
        <w:ind w:firstLine="709"/>
        <w:jc w:val="both"/>
        <w:rPr>
          <w:rFonts w:ascii="Arial" w:hAnsi="Arial" w:cs="Arial"/>
          <w:sz w:val="22"/>
          <w:szCs w:val="22"/>
        </w:rPr>
      </w:pPr>
      <w:r w:rsidRPr="0056508A">
        <w:rPr>
          <w:rFonts w:ascii="Arial" w:hAnsi="Arial" w:cs="Arial"/>
          <w:sz w:val="22"/>
          <w:szCs w:val="22"/>
        </w:rPr>
        <w:t>Podél okrajů střechy, atik, nadstřešního zdiva a podél střešních žlabů, kolem obrub střešních světlíků nebo střešních oken a kolem všech trubních prostupů vyvedených nad střechu má být proveden obsyp z praného kameniva z oblázků frakce 16</w:t>
      </w:r>
      <w:r w:rsidRPr="0056508A">
        <w:rPr>
          <w:rFonts w:ascii="Arial" w:hAnsi="Arial" w:cs="Arial"/>
          <w:sz w:val="22"/>
          <w:szCs w:val="22"/>
          <w:lang w:val="en-US"/>
        </w:rPr>
        <w:t>/</w:t>
      </w:r>
      <w:r w:rsidRPr="0056508A">
        <w:rPr>
          <w:rFonts w:ascii="Arial" w:hAnsi="Arial" w:cs="Arial"/>
          <w:sz w:val="22"/>
          <w:szCs w:val="22"/>
        </w:rPr>
        <w:t>32 v šířce minimálně 500 mm.</w:t>
      </w:r>
    </w:p>
    <w:p w:rsidR="002F40EA" w:rsidRPr="0056508A" w:rsidRDefault="002F40EA" w:rsidP="002F40EA">
      <w:pPr>
        <w:ind w:firstLine="709"/>
        <w:jc w:val="both"/>
        <w:rPr>
          <w:rFonts w:ascii="Arial" w:hAnsi="Arial" w:cs="Arial"/>
          <w:sz w:val="22"/>
          <w:szCs w:val="22"/>
        </w:rPr>
      </w:pPr>
      <w:proofErr w:type="spellStart"/>
      <w:r w:rsidRPr="0056508A">
        <w:rPr>
          <w:rFonts w:ascii="Arial" w:hAnsi="Arial" w:cs="Arial"/>
          <w:sz w:val="22"/>
          <w:szCs w:val="22"/>
        </w:rPr>
        <w:t>Nepochozí</w:t>
      </w:r>
      <w:proofErr w:type="spellEnd"/>
      <w:r w:rsidRPr="0056508A">
        <w:rPr>
          <w:rFonts w:ascii="Arial" w:hAnsi="Arial" w:cs="Arial"/>
          <w:sz w:val="22"/>
          <w:szCs w:val="22"/>
        </w:rPr>
        <w:t xml:space="preserve"> střechy mohou být přístupné po žebříku, průlezný otvor s minimálním čistým rozměrem 600 x 600 mm, otvor v přilehlé stěně 600 x 1200 mm.</w:t>
      </w:r>
    </w:p>
    <w:p w:rsidR="002F40EA" w:rsidRPr="0056508A" w:rsidRDefault="002F40EA" w:rsidP="002F40EA">
      <w:pPr>
        <w:spacing w:line="360" w:lineRule="auto"/>
        <w:jc w:val="both"/>
        <w:rPr>
          <w:rFonts w:ascii="Arial" w:hAnsi="Arial" w:cs="Arial"/>
          <w:b/>
          <w:sz w:val="22"/>
          <w:szCs w:val="22"/>
        </w:rPr>
      </w:pPr>
    </w:p>
    <w:p w:rsidR="002F40EA" w:rsidRPr="0056508A" w:rsidRDefault="002F40EA" w:rsidP="002F40EA">
      <w:pPr>
        <w:jc w:val="both"/>
        <w:rPr>
          <w:rFonts w:ascii="Arial" w:hAnsi="Arial" w:cs="Arial"/>
          <w:b/>
          <w:sz w:val="22"/>
          <w:szCs w:val="22"/>
        </w:rPr>
      </w:pPr>
      <w:r w:rsidRPr="0056508A">
        <w:rPr>
          <w:rFonts w:ascii="Arial" w:hAnsi="Arial" w:cs="Arial"/>
          <w:b/>
          <w:sz w:val="22"/>
          <w:szCs w:val="22"/>
        </w:rPr>
        <w:t>Vegetační souvrství zelené střechy</w:t>
      </w:r>
    </w:p>
    <w:p w:rsidR="002F40EA" w:rsidRPr="0056508A" w:rsidRDefault="002F40EA" w:rsidP="002F40EA">
      <w:pPr>
        <w:ind w:left="360"/>
        <w:jc w:val="both"/>
        <w:rPr>
          <w:rFonts w:ascii="Arial" w:hAnsi="Arial" w:cs="Arial"/>
          <w:sz w:val="22"/>
          <w:szCs w:val="22"/>
        </w:rPr>
      </w:pPr>
    </w:p>
    <w:p w:rsidR="002F40EA" w:rsidRPr="0056508A" w:rsidRDefault="002F40EA" w:rsidP="002F40EA">
      <w:pPr>
        <w:ind w:left="360"/>
        <w:jc w:val="both"/>
        <w:rPr>
          <w:rFonts w:ascii="Arial" w:hAnsi="Arial" w:cs="Arial"/>
          <w:sz w:val="22"/>
          <w:szCs w:val="22"/>
        </w:rPr>
      </w:pPr>
      <w:r w:rsidRPr="0056508A">
        <w:rPr>
          <w:rFonts w:ascii="Arial" w:hAnsi="Arial" w:cs="Arial"/>
          <w:sz w:val="22"/>
          <w:szCs w:val="22"/>
        </w:rPr>
        <w:t xml:space="preserve">Předpěstovaný rozchodníkový koberec, </w:t>
      </w:r>
      <w:proofErr w:type="spellStart"/>
      <w:r w:rsidRPr="0056508A">
        <w:rPr>
          <w:rFonts w:ascii="Arial" w:hAnsi="Arial" w:cs="Arial"/>
          <w:sz w:val="22"/>
          <w:szCs w:val="22"/>
        </w:rPr>
        <w:t>tl</w:t>
      </w:r>
      <w:proofErr w:type="spellEnd"/>
      <w:r w:rsidRPr="0056508A">
        <w:rPr>
          <w:rFonts w:ascii="Arial" w:hAnsi="Arial" w:cs="Arial"/>
          <w:sz w:val="22"/>
          <w:szCs w:val="22"/>
        </w:rPr>
        <w:t>. 30 mm</w:t>
      </w:r>
    </w:p>
    <w:p w:rsidR="002F40EA" w:rsidRPr="0056508A" w:rsidRDefault="002F40EA" w:rsidP="002F40EA">
      <w:pPr>
        <w:ind w:left="360"/>
        <w:jc w:val="both"/>
        <w:rPr>
          <w:rFonts w:ascii="Arial" w:hAnsi="Arial" w:cs="Arial"/>
          <w:sz w:val="22"/>
          <w:szCs w:val="22"/>
        </w:rPr>
      </w:pPr>
      <w:r w:rsidRPr="0056508A">
        <w:rPr>
          <w:rFonts w:ascii="Arial" w:hAnsi="Arial" w:cs="Arial"/>
          <w:sz w:val="22"/>
          <w:szCs w:val="22"/>
        </w:rPr>
        <w:t xml:space="preserve">Extenzivní minerální substrát, </w:t>
      </w:r>
      <w:proofErr w:type="spellStart"/>
      <w:r w:rsidRPr="0056508A">
        <w:rPr>
          <w:rFonts w:ascii="Arial" w:hAnsi="Arial" w:cs="Arial"/>
          <w:sz w:val="22"/>
          <w:szCs w:val="22"/>
        </w:rPr>
        <w:t>tl</w:t>
      </w:r>
      <w:proofErr w:type="spellEnd"/>
      <w:r w:rsidRPr="0056508A">
        <w:rPr>
          <w:rFonts w:ascii="Arial" w:hAnsi="Arial" w:cs="Arial"/>
          <w:sz w:val="22"/>
          <w:szCs w:val="22"/>
        </w:rPr>
        <w:t>. 30 mm</w:t>
      </w:r>
    </w:p>
    <w:p w:rsidR="002F40EA" w:rsidRPr="0056508A" w:rsidRDefault="002F40EA" w:rsidP="002F40EA">
      <w:pPr>
        <w:ind w:left="360"/>
        <w:jc w:val="both"/>
        <w:rPr>
          <w:rFonts w:ascii="Arial" w:hAnsi="Arial" w:cs="Arial"/>
          <w:sz w:val="22"/>
          <w:szCs w:val="22"/>
        </w:rPr>
      </w:pPr>
      <w:r w:rsidRPr="0056508A">
        <w:rPr>
          <w:rFonts w:ascii="Arial" w:hAnsi="Arial" w:cs="Arial"/>
          <w:sz w:val="22"/>
          <w:szCs w:val="22"/>
        </w:rPr>
        <w:t xml:space="preserve">Substrátové desky, </w:t>
      </w:r>
      <w:proofErr w:type="spellStart"/>
      <w:r w:rsidRPr="0056508A">
        <w:rPr>
          <w:rFonts w:ascii="Arial" w:hAnsi="Arial" w:cs="Arial"/>
          <w:sz w:val="22"/>
          <w:szCs w:val="22"/>
        </w:rPr>
        <w:t>tl</w:t>
      </w:r>
      <w:proofErr w:type="spellEnd"/>
      <w:r w:rsidRPr="0056508A">
        <w:rPr>
          <w:rFonts w:ascii="Arial" w:hAnsi="Arial" w:cs="Arial"/>
          <w:sz w:val="22"/>
          <w:szCs w:val="22"/>
        </w:rPr>
        <w:t>. 50 mm</w:t>
      </w:r>
    </w:p>
    <w:p w:rsidR="002F40EA" w:rsidRPr="0056508A" w:rsidRDefault="002F40EA" w:rsidP="002F40EA">
      <w:pPr>
        <w:ind w:left="360"/>
        <w:jc w:val="both"/>
        <w:rPr>
          <w:rFonts w:ascii="Arial" w:hAnsi="Arial" w:cs="Arial"/>
          <w:sz w:val="22"/>
          <w:szCs w:val="22"/>
        </w:rPr>
      </w:pPr>
      <w:r w:rsidRPr="0056508A">
        <w:rPr>
          <w:rFonts w:ascii="Arial" w:hAnsi="Arial" w:cs="Arial"/>
          <w:sz w:val="22"/>
          <w:szCs w:val="22"/>
        </w:rPr>
        <w:t xml:space="preserve">Separační - filtrační textilie, 120 g/m², </w:t>
      </w:r>
      <w:proofErr w:type="spellStart"/>
      <w:r w:rsidRPr="0056508A">
        <w:rPr>
          <w:rFonts w:ascii="Arial" w:hAnsi="Arial" w:cs="Arial"/>
          <w:sz w:val="22"/>
          <w:szCs w:val="22"/>
        </w:rPr>
        <w:t>tl</w:t>
      </w:r>
      <w:proofErr w:type="spellEnd"/>
      <w:r w:rsidRPr="0056508A">
        <w:rPr>
          <w:rFonts w:ascii="Arial" w:hAnsi="Arial" w:cs="Arial"/>
          <w:sz w:val="22"/>
          <w:szCs w:val="22"/>
        </w:rPr>
        <w:t>. 1 mm</w:t>
      </w:r>
    </w:p>
    <w:p w:rsidR="002F40EA" w:rsidRPr="0056508A" w:rsidRDefault="002F40EA" w:rsidP="002F40EA">
      <w:pPr>
        <w:ind w:left="360"/>
        <w:jc w:val="both"/>
        <w:rPr>
          <w:rFonts w:ascii="Arial" w:hAnsi="Arial" w:cs="Arial"/>
          <w:sz w:val="22"/>
          <w:szCs w:val="22"/>
        </w:rPr>
      </w:pPr>
      <w:r w:rsidRPr="0056508A">
        <w:rPr>
          <w:rFonts w:ascii="Arial" w:hAnsi="Arial" w:cs="Arial"/>
          <w:sz w:val="22"/>
          <w:szCs w:val="22"/>
        </w:rPr>
        <w:t xml:space="preserve">Kalíšková fólie, </w:t>
      </w:r>
      <w:proofErr w:type="spellStart"/>
      <w:r w:rsidRPr="0056508A">
        <w:rPr>
          <w:rFonts w:ascii="Arial" w:hAnsi="Arial" w:cs="Arial"/>
          <w:sz w:val="22"/>
          <w:szCs w:val="22"/>
        </w:rPr>
        <w:t>tl</w:t>
      </w:r>
      <w:proofErr w:type="spellEnd"/>
      <w:r w:rsidRPr="0056508A">
        <w:rPr>
          <w:rFonts w:ascii="Arial" w:hAnsi="Arial" w:cs="Arial"/>
          <w:sz w:val="22"/>
          <w:szCs w:val="22"/>
        </w:rPr>
        <w:t>. 23 mm</w:t>
      </w:r>
    </w:p>
    <w:p w:rsidR="002F40EA" w:rsidRPr="0056508A" w:rsidRDefault="002F40EA" w:rsidP="002F40EA">
      <w:pPr>
        <w:ind w:left="360"/>
        <w:jc w:val="both"/>
        <w:rPr>
          <w:rFonts w:ascii="Arial" w:hAnsi="Arial" w:cs="Arial"/>
          <w:sz w:val="22"/>
          <w:szCs w:val="22"/>
        </w:rPr>
      </w:pPr>
      <w:r w:rsidRPr="0056508A">
        <w:rPr>
          <w:rFonts w:ascii="Arial" w:hAnsi="Arial" w:cs="Arial"/>
          <w:sz w:val="22"/>
          <w:szCs w:val="22"/>
        </w:rPr>
        <w:t xml:space="preserve">Izolační - ochranná </w:t>
      </w:r>
      <w:proofErr w:type="spellStart"/>
      <w:r w:rsidRPr="0056508A">
        <w:rPr>
          <w:rFonts w:ascii="Arial" w:hAnsi="Arial" w:cs="Arial"/>
          <w:sz w:val="22"/>
          <w:szCs w:val="22"/>
        </w:rPr>
        <w:t>geotextilie</w:t>
      </w:r>
      <w:proofErr w:type="spellEnd"/>
      <w:r w:rsidRPr="0056508A">
        <w:rPr>
          <w:rFonts w:ascii="Arial" w:hAnsi="Arial" w:cs="Arial"/>
          <w:sz w:val="22"/>
          <w:szCs w:val="22"/>
        </w:rPr>
        <w:t xml:space="preserve">, 300 g/m², </w:t>
      </w:r>
      <w:proofErr w:type="spellStart"/>
      <w:r w:rsidRPr="0056508A">
        <w:rPr>
          <w:rFonts w:ascii="Arial" w:hAnsi="Arial" w:cs="Arial"/>
          <w:sz w:val="22"/>
          <w:szCs w:val="22"/>
        </w:rPr>
        <w:t>tl</w:t>
      </w:r>
      <w:proofErr w:type="spellEnd"/>
      <w:r w:rsidRPr="0056508A">
        <w:rPr>
          <w:rFonts w:ascii="Arial" w:hAnsi="Arial" w:cs="Arial"/>
          <w:sz w:val="22"/>
          <w:szCs w:val="22"/>
        </w:rPr>
        <w:t>. 3 mm</w:t>
      </w:r>
    </w:p>
    <w:p w:rsidR="002F40EA" w:rsidRPr="0056508A" w:rsidRDefault="002F40EA" w:rsidP="002F40EA">
      <w:pPr>
        <w:ind w:left="360"/>
        <w:jc w:val="both"/>
        <w:rPr>
          <w:rFonts w:ascii="Arial" w:hAnsi="Arial" w:cs="Arial"/>
          <w:sz w:val="22"/>
          <w:szCs w:val="22"/>
        </w:rPr>
      </w:pPr>
    </w:p>
    <w:p w:rsidR="002F40EA" w:rsidRPr="0056508A" w:rsidRDefault="002F40EA" w:rsidP="002F40EA">
      <w:pPr>
        <w:ind w:left="360"/>
        <w:jc w:val="both"/>
        <w:rPr>
          <w:rFonts w:ascii="Arial" w:hAnsi="Arial" w:cs="Arial"/>
          <w:sz w:val="22"/>
          <w:szCs w:val="22"/>
        </w:rPr>
      </w:pPr>
      <w:r w:rsidRPr="0056508A">
        <w:rPr>
          <w:rFonts w:ascii="Arial" w:hAnsi="Arial" w:cs="Arial"/>
          <w:sz w:val="22"/>
          <w:szCs w:val="22"/>
        </w:rPr>
        <w:t>Celková tloušťka souvrství: 137 mm</w:t>
      </w:r>
    </w:p>
    <w:p w:rsidR="002F40EA" w:rsidRPr="00505A25" w:rsidRDefault="002F40EA" w:rsidP="002F40EA">
      <w:pPr>
        <w:ind w:left="360"/>
        <w:jc w:val="both"/>
        <w:rPr>
          <w:rFonts w:ascii="Arial" w:hAnsi="Arial" w:cs="Arial"/>
          <w:sz w:val="22"/>
          <w:szCs w:val="22"/>
          <w:lang w:val="en-US"/>
        </w:rPr>
      </w:pPr>
      <w:r w:rsidRPr="0056508A">
        <w:rPr>
          <w:rFonts w:ascii="Arial" w:hAnsi="Arial" w:cs="Arial"/>
          <w:sz w:val="22"/>
          <w:szCs w:val="22"/>
        </w:rPr>
        <w:t xml:space="preserve">Plošná hmotnost souvrství </w:t>
      </w:r>
      <w:r w:rsidRPr="0056508A">
        <w:rPr>
          <w:rFonts w:ascii="Arial" w:hAnsi="Arial" w:cs="Arial"/>
          <w:sz w:val="22"/>
          <w:szCs w:val="22"/>
          <w:lang w:val="en-US"/>
        </w:rPr>
        <w:t>(</w:t>
      </w:r>
      <w:proofErr w:type="spellStart"/>
      <w:r w:rsidRPr="0056508A">
        <w:rPr>
          <w:rFonts w:ascii="Arial" w:hAnsi="Arial" w:cs="Arial"/>
          <w:sz w:val="22"/>
          <w:szCs w:val="22"/>
          <w:lang w:val="en-US"/>
        </w:rPr>
        <w:t>stav</w:t>
      </w:r>
      <w:proofErr w:type="spellEnd"/>
      <w:r w:rsidRPr="0056508A">
        <w:rPr>
          <w:rFonts w:ascii="Arial" w:hAnsi="Arial" w:cs="Arial"/>
          <w:sz w:val="22"/>
          <w:szCs w:val="22"/>
          <w:lang w:val="en-US"/>
        </w:rPr>
        <w:t xml:space="preserve"> </w:t>
      </w:r>
      <w:proofErr w:type="spellStart"/>
      <w:r w:rsidRPr="0056508A">
        <w:rPr>
          <w:rFonts w:ascii="Arial" w:hAnsi="Arial" w:cs="Arial"/>
          <w:sz w:val="22"/>
          <w:szCs w:val="22"/>
          <w:lang w:val="en-US"/>
        </w:rPr>
        <w:t>nasycený</w:t>
      </w:r>
      <w:proofErr w:type="spellEnd"/>
      <w:r w:rsidRPr="0056508A">
        <w:rPr>
          <w:rFonts w:ascii="Arial" w:hAnsi="Arial" w:cs="Arial"/>
          <w:sz w:val="22"/>
          <w:szCs w:val="22"/>
          <w:lang w:val="en-US"/>
        </w:rPr>
        <w:t xml:space="preserve"> </w:t>
      </w:r>
      <w:proofErr w:type="spellStart"/>
      <w:r w:rsidRPr="0056508A">
        <w:rPr>
          <w:rFonts w:ascii="Arial" w:hAnsi="Arial" w:cs="Arial"/>
          <w:sz w:val="22"/>
          <w:szCs w:val="22"/>
          <w:lang w:val="en-US"/>
        </w:rPr>
        <w:t>vodou</w:t>
      </w:r>
      <w:proofErr w:type="spellEnd"/>
      <w:r w:rsidRPr="0056508A">
        <w:rPr>
          <w:rFonts w:ascii="Arial" w:hAnsi="Arial" w:cs="Arial"/>
          <w:sz w:val="22"/>
          <w:szCs w:val="22"/>
          <w:lang w:val="en-US"/>
        </w:rPr>
        <w:t xml:space="preserve">): 125 </w:t>
      </w:r>
      <w:r w:rsidRPr="0056508A">
        <w:rPr>
          <w:rFonts w:ascii="Arial" w:hAnsi="Arial" w:cs="Arial"/>
          <w:sz w:val="22"/>
          <w:szCs w:val="22"/>
        </w:rPr>
        <w:t>kg</w:t>
      </w:r>
      <w:r w:rsidRPr="0056508A">
        <w:rPr>
          <w:rFonts w:ascii="Arial" w:hAnsi="Arial" w:cs="Arial"/>
          <w:sz w:val="22"/>
          <w:szCs w:val="22"/>
          <w:lang w:val="en-US"/>
        </w:rPr>
        <w:t>/m</w:t>
      </w:r>
      <w:r w:rsidRPr="0056508A">
        <w:rPr>
          <w:rFonts w:ascii="Arial" w:hAnsi="Arial" w:cs="Arial"/>
          <w:sz w:val="22"/>
          <w:szCs w:val="22"/>
          <w:vertAlign w:val="superscript"/>
          <w:lang w:val="en-US"/>
        </w:rPr>
        <w:t>2</w:t>
      </w:r>
      <w:r w:rsidRPr="002D405A">
        <w:rPr>
          <w:rFonts w:ascii="Arial" w:hAnsi="Arial" w:cs="Arial"/>
          <w:sz w:val="22"/>
          <w:szCs w:val="22"/>
          <w:lang w:val="en-US"/>
        </w:rPr>
        <w:t xml:space="preserve"> </w:t>
      </w:r>
    </w:p>
    <w:p w:rsidR="002F40EA" w:rsidRDefault="002F40EA" w:rsidP="002F40EA">
      <w:pPr>
        <w:jc w:val="both"/>
        <w:rPr>
          <w:rFonts w:ascii="Arial" w:hAnsi="Arial" w:cs="Arial"/>
          <w:b/>
          <w:sz w:val="22"/>
          <w:szCs w:val="22"/>
        </w:rPr>
      </w:pPr>
    </w:p>
    <w:p w:rsidR="002F40EA" w:rsidRDefault="002F40EA" w:rsidP="002F40EA">
      <w:pPr>
        <w:jc w:val="both"/>
        <w:rPr>
          <w:rFonts w:ascii="Arial" w:hAnsi="Arial" w:cs="Arial"/>
          <w:b/>
          <w:sz w:val="22"/>
          <w:szCs w:val="22"/>
        </w:rPr>
      </w:pPr>
      <w:r>
        <w:rPr>
          <w:rFonts w:ascii="Arial" w:hAnsi="Arial" w:cs="Arial"/>
          <w:b/>
          <w:sz w:val="22"/>
          <w:szCs w:val="22"/>
        </w:rPr>
        <w:t xml:space="preserve">Ochranná vrstva </w:t>
      </w:r>
    </w:p>
    <w:p w:rsidR="002F40EA" w:rsidRDefault="002F40EA" w:rsidP="002F40EA">
      <w:pPr>
        <w:jc w:val="both"/>
        <w:rPr>
          <w:rFonts w:ascii="Arial" w:hAnsi="Arial" w:cs="Arial"/>
          <w:b/>
          <w:sz w:val="22"/>
          <w:szCs w:val="22"/>
        </w:rPr>
      </w:pPr>
    </w:p>
    <w:p w:rsidR="002F40EA" w:rsidRDefault="002F40EA" w:rsidP="002F40EA">
      <w:pPr>
        <w:autoSpaceDE w:val="0"/>
        <w:autoSpaceDN w:val="0"/>
        <w:adjustRightInd w:val="0"/>
        <w:ind w:firstLine="709"/>
        <w:jc w:val="both"/>
        <w:rPr>
          <w:rFonts w:ascii="Arial" w:hAnsi="Arial" w:cs="Arial"/>
          <w:sz w:val="22"/>
          <w:szCs w:val="22"/>
        </w:rPr>
      </w:pPr>
      <w:proofErr w:type="spellStart"/>
      <w:r w:rsidRPr="00056D1D">
        <w:rPr>
          <w:rFonts w:ascii="Arial" w:hAnsi="Arial" w:cs="Arial"/>
          <w:sz w:val="22"/>
          <w:szCs w:val="22"/>
        </w:rPr>
        <w:t>Hydroizolaci</w:t>
      </w:r>
      <w:proofErr w:type="spellEnd"/>
      <w:r w:rsidRPr="00056D1D">
        <w:rPr>
          <w:rFonts w:ascii="Arial" w:hAnsi="Arial" w:cs="Arial"/>
          <w:sz w:val="22"/>
          <w:szCs w:val="22"/>
        </w:rPr>
        <w:t xml:space="preserve"> střechy je nutné chránit ochrannou vrstvou před mechanickým poškozením navazujícími vrstvami.</w:t>
      </w:r>
    </w:p>
    <w:p w:rsidR="002F40EA" w:rsidRDefault="002F40EA" w:rsidP="002F40EA">
      <w:pPr>
        <w:autoSpaceDE w:val="0"/>
        <w:autoSpaceDN w:val="0"/>
        <w:adjustRightInd w:val="0"/>
        <w:ind w:firstLine="709"/>
        <w:jc w:val="both"/>
        <w:rPr>
          <w:rFonts w:ascii="Arial" w:hAnsi="Arial" w:cs="Arial"/>
          <w:b/>
          <w:sz w:val="22"/>
          <w:szCs w:val="22"/>
        </w:rPr>
      </w:pPr>
    </w:p>
    <w:p w:rsidR="002F40EA" w:rsidRPr="0056508A" w:rsidRDefault="002F40EA" w:rsidP="002F40EA">
      <w:pPr>
        <w:jc w:val="both"/>
        <w:rPr>
          <w:rFonts w:ascii="Arial" w:hAnsi="Arial" w:cs="Arial"/>
          <w:sz w:val="22"/>
          <w:szCs w:val="22"/>
          <w:u w:val="single"/>
        </w:rPr>
      </w:pPr>
      <w:r w:rsidRPr="0056508A">
        <w:rPr>
          <w:rFonts w:ascii="Arial" w:hAnsi="Arial" w:cs="Arial"/>
          <w:sz w:val="22"/>
          <w:szCs w:val="22"/>
          <w:u w:val="single"/>
        </w:rPr>
        <w:t xml:space="preserve">Izolační - ochranná </w:t>
      </w:r>
      <w:proofErr w:type="spellStart"/>
      <w:r w:rsidRPr="0056508A">
        <w:rPr>
          <w:rFonts w:ascii="Arial" w:hAnsi="Arial" w:cs="Arial"/>
          <w:sz w:val="22"/>
          <w:szCs w:val="22"/>
          <w:u w:val="single"/>
        </w:rPr>
        <w:t>geotextilie</w:t>
      </w:r>
      <w:proofErr w:type="spellEnd"/>
      <w:r w:rsidRPr="0056508A">
        <w:rPr>
          <w:rFonts w:ascii="Arial" w:hAnsi="Arial" w:cs="Arial"/>
          <w:sz w:val="22"/>
          <w:szCs w:val="22"/>
          <w:u w:val="single"/>
        </w:rPr>
        <w:t xml:space="preserve"> </w:t>
      </w:r>
    </w:p>
    <w:p w:rsidR="002F40EA" w:rsidRPr="0056508A" w:rsidRDefault="002F40EA" w:rsidP="002F40EA">
      <w:pPr>
        <w:pStyle w:val="Odstavecseseznamem"/>
        <w:numPr>
          <w:ilvl w:val="0"/>
          <w:numId w:val="38"/>
        </w:numPr>
        <w:jc w:val="both"/>
        <w:rPr>
          <w:rFonts w:ascii="Arial" w:hAnsi="Arial" w:cs="Arial"/>
          <w:sz w:val="22"/>
          <w:szCs w:val="22"/>
        </w:rPr>
      </w:pPr>
      <w:r w:rsidRPr="0056508A">
        <w:rPr>
          <w:rFonts w:ascii="Arial" w:hAnsi="Arial" w:cs="Arial"/>
          <w:sz w:val="22"/>
          <w:szCs w:val="22"/>
        </w:rPr>
        <w:t>3</w:t>
      </w:r>
      <w:r w:rsidR="00D926DD" w:rsidRPr="0056508A">
        <w:rPr>
          <w:rFonts w:ascii="Arial" w:hAnsi="Arial" w:cs="Arial"/>
          <w:sz w:val="22"/>
          <w:szCs w:val="22"/>
        </w:rPr>
        <w:t xml:space="preserve">00 g/m², směs </w:t>
      </w:r>
      <w:proofErr w:type="spellStart"/>
      <w:r w:rsidR="00D926DD" w:rsidRPr="0056508A">
        <w:rPr>
          <w:rFonts w:ascii="Arial" w:hAnsi="Arial" w:cs="Arial"/>
          <w:sz w:val="22"/>
          <w:szCs w:val="22"/>
        </w:rPr>
        <w:t>rec</w:t>
      </w:r>
      <w:proofErr w:type="spellEnd"/>
      <w:r w:rsidR="00D926DD" w:rsidRPr="0056508A">
        <w:rPr>
          <w:rFonts w:ascii="Arial" w:hAnsi="Arial" w:cs="Arial"/>
          <w:sz w:val="22"/>
          <w:szCs w:val="22"/>
        </w:rPr>
        <w:t xml:space="preserve">. PP/ </w:t>
      </w:r>
      <w:proofErr w:type="spellStart"/>
      <w:r w:rsidR="00D926DD" w:rsidRPr="0056508A">
        <w:rPr>
          <w:rFonts w:ascii="Arial" w:hAnsi="Arial" w:cs="Arial"/>
          <w:sz w:val="22"/>
          <w:szCs w:val="22"/>
        </w:rPr>
        <w:t>rec</w:t>
      </w:r>
      <w:proofErr w:type="spellEnd"/>
      <w:r w:rsidR="00D926DD" w:rsidRPr="0056508A">
        <w:rPr>
          <w:rFonts w:ascii="Arial" w:hAnsi="Arial" w:cs="Arial"/>
          <w:sz w:val="22"/>
          <w:szCs w:val="22"/>
        </w:rPr>
        <w:t>. PET</w:t>
      </w:r>
    </w:p>
    <w:p w:rsidR="002F40EA" w:rsidRPr="0056508A" w:rsidRDefault="002F40EA" w:rsidP="002F40EA">
      <w:pPr>
        <w:pStyle w:val="Odstavecseseznamem"/>
        <w:numPr>
          <w:ilvl w:val="0"/>
          <w:numId w:val="38"/>
        </w:numPr>
        <w:jc w:val="both"/>
        <w:rPr>
          <w:rFonts w:ascii="Arial" w:hAnsi="Arial" w:cs="Arial"/>
          <w:sz w:val="22"/>
          <w:szCs w:val="22"/>
        </w:rPr>
      </w:pPr>
      <w:r w:rsidRPr="0056508A">
        <w:rPr>
          <w:rFonts w:ascii="Arial" w:hAnsi="Arial" w:cs="Arial"/>
          <w:sz w:val="22"/>
          <w:szCs w:val="22"/>
        </w:rPr>
        <w:t xml:space="preserve">doporučené překrytí </w:t>
      </w:r>
      <w:proofErr w:type="spellStart"/>
      <w:r w:rsidRPr="0056508A">
        <w:rPr>
          <w:rFonts w:ascii="Arial" w:hAnsi="Arial" w:cs="Arial"/>
          <w:sz w:val="22"/>
          <w:szCs w:val="22"/>
        </w:rPr>
        <w:t>geotextilie</w:t>
      </w:r>
      <w:proofErr w:type="spellEnd"/>
      <w:r w:rsidRPr="0056508A">
        <w:rPr>
          <w:rFonts w:ascii="Arial" w:hAnsi="Arial" w:cs="Arial"/>
          <w:sz w:val="22"/>
          <w:szCs w:val="22"/>
        </w:rPr>
        <w:t xml:space="preserve"> ve spojích je min. 5 cm</w:t>
      </w:r>
    </w:p>
    <w:p w:rsidR="002F40EA" w:rsidRDefault="002F40EA" w:rsidP="002F40EA">
      <w:pPr>
        <w:jc w:val="both"/>
        <w:rPr>
          <w:rFonts w:ascii="Arial" w:hAnsi="Arial" w:cs="Arial"/>
          <w:sz w:val="22"/>
          <w:szCs w:val="22"/>
        </w:rPr>
      </w:pPr>
    </w:p>
    <w:p w:rsidR="002F40EA" w:rsidRDefault="002F40EA" w:rsidP="002F40EA">
      <w:pPr>
        <w:jc w:val="both"/>
        <w:rPr>
          <w:rFonts w:ascii="Arial" w:hAnsi="Arial" w:cs="Arial"/>
          <w:b/>
          <w:sz w:val="22"/>
          <w:szCs w:val="22"/>
        </w:rPr>
      </w:pPr>
      <w:r w:rsidRPr="001A6927">
        <w:rPr>
          <w:rFonts w:ascii="Arial" w:hAnsi="Arial" w:cs="Arial"/>
          <w:b/>
          <w:sz w:val="22"/>
          <w:szCs w:val="22"/>
        </w:rPr>
        <w:t xml:space="preserve">Drenážní a </w:t>
      </w:r>
      <w:proofErr w:type="spellStart"/>
      <w:r w:rsidRPr="001A6927">
        <w:rPr>
          <w:rFonts w:ascii="Arial" w:hAnsi="Arial" w:cs="Arial"/>
          <w:b/>
          <w:sz w:val="22"/>
          <w:szCs w:val="22"/>
        </w:rPr>
        <w:t>hydroakumulační</w:t>
      </w:r>
      <w:proofErr w:type="spellEnd"/>
      <w:r w:rsidRPr="001A6927">
        <w:rPr>
          <w:rFonts w:ascii="Arial" w:hAnsi="Arial" w:cs="Arial"/>
          <w:b/>
          <w:sz w:val="22"/>
          <w:szCs w:val="22"/>
        </w:rPr>
        <w:t xml:space="preserve"> vrstva</w:t>
      </w:r>
    </w:p>
    <w:p w:rsidR="002F40EA" w:rsidRDefault="002F40EA" w:rsidP="002F40EA">
      <w:pPr>
        <w:autoSpaceDE w:val="0"/>
        <w:autoSpaceDN w:val="0"/>
        <w:adjustRightInd w:val="0"/>
        <w:jc w:val="both"/>
        <w:rPr>
          <w:rFonts w:ascii="Arial" w:hAnsi="Arial" w:cs="Arial"/>
          <w:b/>
          <w:sz w:val="22"/>
          <w:szCs w:val="22"/>
        </w:rPr>
      </w:pPr>
    </w:p>
    <w:p w:rsidR="002F40EA" w:rsidRPr="00056D1D" w:rsidRDefault="002F40EA" w:rsidP="002F40EA">
      <w:pPr>
        <w:autoSpaceDE w:val="0"/>
        <w:autoSpaceDN w:val="0"/>
        <w:adjustRightInd w:val="0"/>
        <w:ind w:firstLine="426"/>
        <w:jc w:val="both"/>
        <w:rPr>
          <w:rFonts w:ascii="Arial" w:hAnsi="Arial" w:cs="Arial"/>
          <w:sz w:val="22"/>
          <w:szCs w:val="22"/>
        </w:rPr>
      </w:pPr>
      <w:r w:rsidRPr="00056D1D">
        <w:rPr>
          <w:rFonts w:ascii="Arial" w:hAnsi="Arial" w:cs="Arial"/>
          <w:sz w:val="22"/>
          <w:szCs w:val="22"/>
        </w:rPr>
        <w:t>Drenážní vrstva slouží k odvedení přebytečné vody ke střešním vtokům.</w:t>
      </w:r>
      <w:r>
        <w:rPr>
          <w:rFonts w:ascii="Arial" w:hAnsi="Arial" w:cs="Arial"/>
          <w:sz w:val="22"/>
          <w:szCs w:val="22"/>
        </w:rPr>
        <w:t xml:space="preserve"> </w:t>
      </w:r>
      <w:proofErr w:type="spellStart"/>
      <w:r w:rsidRPr="00056D1D">
        <w:rPr>
          <w:rFonts w:ascii="Arial" w:hAnsi="Arial" w:cs="Arial"/>
          <w:sz w:val="22"/>
          <w:szCs w:val="22"/>
        </w:rPr>
        <w:t>Hydroakumulační</w:t>
      </w:r>
      <w:proofErr w:type="spellEnd"/>
      <w:r w:rsidRPr="00056D1D">
        <w:rPr>
          <w:rFonts w:ascii="Arial" w:hAnsi="Arial" w:cs="Arial"/>
          <w:sz w:val="22"/>
          <w:szCs w:val="22"/>
        </w:rPr>
        <w:t xml:space="preserve"> vrstva zajišťuje ve vegetačních střechách nutné minimální množství vody pro růst rostlin a omezuje průtok dešťových vod při krátkodobých intenzivních srážkách. Význam </w:t>
      </w:r>
      <w:proofErr w:type="spellStart"/>
      <w:r w:rsidRPr="00056D1D">
        <w:rPr>
          <w:rFonts w:ascii="Arial" w:hAnsi="Arial" w:cs="Arial"/>
          <w:sz w:val="22"/>
          <w:szCs w:val="22"/>
        </w:rPr>
        <w:t>hydroakumulační</w:t>
      </w:r>
      <w:proofErr w:type="spellEnd"/>
      <w:r w:rsidRPr="00056D1D">
        <w:rPr>
          <w:rFonts w:ascii="Arial" w:hAnsi="Arial" w:cs="Arial"/>
          <w:sz w:val="22"/>
          <w:szCs w:val="22"/>
        </w:rPr>
        <w:t xml:space="preserve"> vrstvy zadržující srážkovou vodu se zvětšuje se snižující se tloušťkou substrátu. Nopová fólie pro zelené střechy minimální tloušťky 20 mm</w:t>
      </w:r>
      <w:r>
        <w:rPr>
          <w:rFonts w:ascii="Arial" w:hAnsi="Arial" w:cs="Arial"/>
          <w:sz w:val="22"/>
          <w:szCs w:val="22"/>
        </w:rPr>
        <w:t>.</w:t>
      </w:r>
    </w:p>
    <w:p w:rsidR="002F40EA" w:rsidRPr="00505A25" w:rsidRDefault="002F40EA" w:rsidP="002F40EA">
      <w:pPr>
        <w:jc w:val="both"/>
        <w:rPr>
          <w:rFonts w:ascii="Arial" w:hAnsi="Arial" w:cs="Arial"/>
          <w:sz w:val="22"/>
          <w:szCs w:val="22"/>
        </w:rPr>
      </w:pPr>
    </w:p>
    <w:p w:rsidR="0056508A" w:rsidRPr="0056508A" w:rsidRDefault="0056508A">
      <w:pPr>
        <w:widowControl/>
        <w:suppressAutoHyphens w:val="0"/>
        <w:rPr>
          <w:rFonts w:ascii="Arial" w:hAnsi="Arial" w:cs="Arial"/>
          <w:sz w:val="22"/>
          <w:szCs w:val="22"/>
        </w:rPr>
      </w:pPr>
      <w:r w:rsidRPr="0056508A">
        <w:rPr>
          <w:rFonts w:ascii="Arial" w:hAnsi="Arial" w:cs="Arial"/>
          <w:sz w:val="22"/>
          <w:szCs w:val="22"/>
        </w:rPr>
        <w:br w:type="page"/>
      </w:r>
    </w:p>
    <w:p w:rsidR="002F40EA" w:rsidRPr="0056508A" w:rsidRDefault="002F40EA" w:rsidP="002F40EA">
      <w:pPr>
        <w:widowControl/>
        <w:suppressAutoHyphens w:val="0"/>
        <w:rPr>
          <w:rFonts w:ascii="Arial" w:hAnsi="Arial" w:cs="Arial"/>
          <w:sz w:val="22"/>
          <w:szCs w:val="22"/>
        </w:rPr>
      </w:pPr>
      <w:r w:rsidRPr="0056508A">
        <w:rPr>
          <w:rFonts w:ascii="Arial" w:hAnsi="Arial" w:cs="Arial"/>
          <w:sz w:val="22"/>
          <w:szCs w:val="22"/>
          <w:u w:val="single"/>
        </w:rPr>
        <w:lastRenderedPageBreak/>
        <w:t xml:space="preserve">Kalíšková fólie </w:t>
      </w:r>
    </w:p>
    <w:p w:rsidR="002F40EA" w:rsidRPr="0056508A" w:rsidRDefault="002F40EA" w:rsidP="002F40EA">
      <w:pPr>
        <w:pStyle w:val="Odstavecseseznamem"/>
        <w:numPr>
          <w:ilvl w:val="0"/>
          <w:numId w:val="38"/>
        </w:numPr>
        <w:jc w:val="both"/>
        <w:rPr>
          <w:rFonts w:ascii="Arial" w:hAnsi="Arial" w:cs="Arial"/>
          <w:b/>
          <w:sz w:val="22"/>
          <w:szCs w:val="22"/>
        </w:rPr>
      </w:pPr>
      <w:r w:rsidRPr="0056508A">
        <w:rPr>
          <w:rFonts w:ascii="Arial" w:hAnsi="Arial" w:cs="Arial"/>
          <w:sz w:val="22"/>
          <w:szCs w:val="22"/>
        </w:rPr>
        <w:t xml:space="preserve">desky, zásobárna vody a drenáž (pro extenzivní zelené střechy pro spád 0 – 8%), výška nopů 23 mm, tl.1m m, kap. vody v nopech 6,1 l/m², drenážní schopnost: 1,50 l/sm2 [3%], pevnost v tlaku 120 </w:t>
      </w:r>
      <w:proofErr w:type="spellStart"/>
      <w:r w:rsidRPr="0056508A">
        <w:rPr>
          <w:rFonts w:ascii="Arial" w:hAnsi="Arial" w:cs="Arial"/>
          <w:sz w:val="22"/>
          <w:szCs w:val="22"/>
        </w:rPr>
        <w:t>kPa</w:t>
      </w:r>
      <w:proofErr w:type="spellEnd"/>
      <w:r w:rsidRPr="0056508A">
        <w:rPr>
          <w:rFonts w:ascii="Arial" w:hAnsi="Arial" w:cs="Arial"/>
          <w:sz w:val="22"/>
          <w:szCs w:val="22"/>
        </w:rPr>
        <w:t>, materiál: čistý PEHD</w:t>
      </w:r>
    </w:p>
    <w:p w:rsidR="002F40EA" w:rsidRPr="0056508A" w:rsidRDefault="002F40EA" w:rsidP="002F40EA">
      <w:pPr>
        <w:pStyle w:val="Odstavecseseznamem"/>
        <w:numPr>
          <w:ilvl w:val="0"/>
          <w:numId w:val="38"/>
        </w:numPr>
        <w:jc w:val="both"/>
        <w:rPr>
          <w:rFonts w:ascii="Arial" w:hAnsi="Arial" w:cs="Arial"/>
          <w:b/>
          <w:sz w:val="22"/>
          <w:szCs w:val="22"/>
        </w:rPr>
      </w:pPr>
      <w:r w:rsidRPr="0056508A">
        <w:rPr>
          <w:rFonts w:ascii="Arial" w:hAnsi="Arial" w:cs="Arial"/>
          <w:sz w:val="22"/>
          <w:szCs w:val="22"/>
        </w:rPr>
        <w:t>kladení na sraz</w:t>
      </w:r>
    </w:p>
    <w:p w:rsidR="002F40EA" w:rsidRPr="0056508A" w:rsidRDefault="002F40EA" w:rsidP="002F40EA">
      <w:pPr>
        <w:pStyle w:val="Odstavecseseznamem"/>
        <w:numPr>
          <w:ilvl w:val="0"/>
          <w:numId w:val="38"/>
        </w:numPr>
        <w:jc w:val="both"/>
        <w:rPr>
          <w:rFonts w:ascii="Arial" w:hAnsi="Arial" w:cs="Arial"/>
          <w:b/>
          <w:sz w:val="22"/>
          <w:szCs w:val="22"/>
        </w:rPr>
      </w:pPr>
      <w:r w:rsidRPr="0056508A">
        <w:rPr>
          <w:rFonts w:ascii="Arial" w:hAnsi="Arial" w:cs="Arial"/>
          <w:sz w:val="22"/>
          <w:szCs w:val="22"/>
        </w:rPr>
        <w:t>např. Platon DE25</w:t>
      </w:r>
    </w:p>
    <w:p w:rsidR="002F40EA" w:rsidRDefault="002F40EA" w:rsidP="002F40EA">
      <w:pPr>
        <w:jc w:val="both"/>
        <w:rPr>
          <w:rFonts w:ascii="Arial" w:hAnsi="Arial" w:cs="Arial"/>
          <w:b/>
          <w:sz w:val="22"/>
          <w:szCs w:val="22"/>
          <w:highlight w:val="red"/>
        </w:rPr>
      </w:pPr>
    </w:p>
    <w:p w:rsidR="002F40EA" w:rsidRDefault="002F40EA" w:rsidP="002F40EA">
      <w:pPr>
        <w:jc w:val="both"/>
        <w:rPr>
          <w:rFonts w:ascii="Arial" w:hAnsi="Arial" w:cs="Arial"/>
          <w:b/>
          <w:sz w:val="22"/>
          <w:szCs w:val="22"/>
        </w:rPr>
      </w:pPr>
      <w:proofErr w:type="spellStart"/>
      <w:r w:rsidRPr="00D37378">
        <w:rPr>
          <w:rFonts w:ascii="Arial" w:hAnsi="Arial" w:cs="Arial"/>
          <w:b/>
          <w:sz w:val="22"/>
          <w:szCs w:val="22"/>
        </w:rPr>
        <w:t>Filtračí</w:t>
      </w:r>
      <w:proofErr w:type="spellEnd"/>
      <w:r w:rsidRPr="00D37378">
        <w:rPr>
          <w:rFonts w:ascii="Arial" w:hAnsi="Arial" w:cs="Arial"/>
          <w:b/>
          <w:sz w:val="22"/>
          <w:szCs w:val="22"/>
        </w:rPr>
        <w:t xml:space="preserve"> vrstva</w:t>
      </w:r>
    </w:p>
    <w:p w:rsidR="002F40EA" w:rsidRDefault="002F40EA" w:rsidP="002F40EA">
      <w:pPr>
        <w:jc w:val="both"/>
        <w:rPr>
          <w:rFonts w:ascii="Arial" w:hAnsi="Arial" w:cs="Arial"/>
          <w:b/>
          <w:sz w:val="22"/>
          <w:szCs w:val="22"/>
        </w:rPr>
      </w:pPr>
    </w:p>
    <w:p w:rsidR="002F40EA" w:rsidRPr="006700B1" w:rsidRDefault="002F40EA" w:rsidP="002F40EA">
      <w:pPr>
        <w:ind w:firstLine="709"/>
        <w:jc w:val="both"/>
        <w:rPr>
          <w:rFonts w:ascii="Arial" w:hAnsi="Arial" w:cs="Arial"/>
          <w:b/>
          <w:sz w:val="22"/>
          <w:szCs w:val="22"/>
        </w:rPr>
      </w:pPr>
      <w:r w:rsidRPr="00BD73D7">
        <w:rPr>
          <w:rFonts w:ascii="Arial" w:hAnsi="Arial" w:cs="Arial"/>
          <w:sz w:val="22"/>
          <w:szCs w:val="22"/>
        </w:rPr>
        <w:t xml:space="preserve">Filtrační vrstva zamezuje vyplavování jemných částic ze substrátu nebo </w:t>
      </w:r>
      <w:proofErr w:type="spellStart"/>
      <w:r w:rsidRPr="00BD73D7">
        <w:rPr>
          <w:rFonts w:ascii="Arial" w:hAnsi="Arial" w:cs="Arial"/>
          <w:sz w:val="22"/>
          <w:szCs w:val="22"/>
        </w:rPr>
        <w:t>hydroakumulační</w:t>
      </w:r>
      <w:proofErr w:type="spellEnd"/>
      <w:r w:rsidRPr="00BD73D7">
        <w:rPr>
          <w:rFonts w:ascii="Arial" w:hAnsi="Arial" w:cs="Arial"/>
          <w:sz w:val="22"/>
          <w:szCs w:val="22"/>
        </w:rPr>
        <w:t xml:space="preserve"> vrstvy do drenážní vrstvy. Zamezuje tak zanášení drenážní vrstvy, omezování kapacity odvodňovacích prvků a úbytku sypkých vrstev. Filtrační vrstva musí být dobře vodopropustná. Materiál musí být odolný vůči biologické korozi a nesmí omezovat růst kořenů. Předpokládá se, že kořeny prorostou filtrační </w:t>
      </w:r>
      <w:r w:rsidRPr="00056D1D">
        <w:rPr>
          <w:rFonts w:ascii="Arial" w:hAnsi="Arial" w:cs="Arial"/>
          <w:sz w:val="22"/>
          <w:szCs w:val="22"/>
        </w:rPr>
        <w:t xml:space="preserve">vrstvou k vodě v </w:t>
      </w:r>
      <w:proofErr w:type="spellStart"/>
      <w:r w:rsidRPr="00056D1D">
        <w:rPr>
          <w:rFonts w:ascii="Arial" w:hAnsi="Arial" w:cs="Arial"/>
          <w:sz w:val="22"/>
          <w:szCs w:val="22"/>
        </w:rPr>
        <w:t>hydroakumulační</w:t>
      </w:r>
      <w:proofErr w:type="spellEnd"/>
      <w:r w:rsidRPr="00056D1D">
        <w:rPr>
          <w:rFonts w:ascii="Arial" w:hAnsi="Arial" w:cs="Arial"/>
          <w:sz w:val="22"/>
          <w:szCs w:val="22"/>
        </w:rPr>
        <w:t xml:space="preserve"> vrstvě. Filtrační textilie pro zelené střechy min. 105 g/m</w:t>
      </w:r>
      <w:r w:rsidRPr="00056D1D">
        <w:rPr>
          <w:rFonts w:ascii="Arial" w:hAnsi="Arial" w:cs="Arial"/>
          <w:sz w:val="22"/>
          <w:szCs w:val="22"/>
          <w:vertAlign w:val="superscript"/>
        </w:rPr>
        <w:t>2</w:t>
      </w:r>
      <w:r>
        <w:rPr>
          <w:rFonts w:ascii="Arial" w:hAnsi="Arial" w:cs="Arial"/>
          <w:sz w:val="22"/>
          <w:szCs w:val="22"/>
        </w:rPr>
        <w:t>.</w:t>
      </w:r>
    </w:p>
    <w:p w:rsidR="002F40EA" w:rsidRDefault="002F40EA" w:rsidP="002F40EA">
      <w:pPr>
        <w:widowControl/>
        <w:suppressAutoHyphens w:val="0"/>
        <w:rPr>
          <w:rFonts w:ascii="Arial" w:hAnsi="Arial" w:cs="Arial"/>
          <w:b/>
          <w:sz w:val="22"/>
          <w:szCs w:val="22"/>
          <w:u w:val="single"/>
        </w:rPr>
      </w:pPr>
    </w:p>
    <w:p w:rsidR="002F40EA" w:rsidRPr="0056508A" w:rsidRDefault="002F40EA" w:rsidP="002F40EA">
      <w:pPr>
        <w:widowControl/>
        <w:suppressAutoHyphens w:val="0"/>
        <w:rPr>
          <w:rFonts w:ascii="Arial" w:hAnsi="Arial" w:cs="Arial"/>
          <w:sz w:val="22"/>
          <w:szCs w:val="22"/>
        </w:rPr>
      </w:pPr>
      <w:r w:rsidRPr="0056508A">
        <w:rPr>
          <w:rFonts w:ascii="Arial" w:hAnsi="Arial" w:cs="Arial"/>
          <w:sz w:val="22"/>
          <w:szCs w:val="22"/>
          <w:u w:val="single"/>
        </w:rPr>
        <w:t xml:space="preserve">Separační - filtrační </w:t>
      </w:r>
      <w:proofErr w:type="spellStart"/>
      <w:r w:rsidRPr="0056508A">
        <w:rPr>
          <w:rFonts w:ascii="Arial" w:hAnsi="Arial" w:cs="Arial"/>
          <w:sz w:val="22"/>
          <w:szCs w:val="22"/>
          <w:u w:val="single"/>
        </w:rPr>
        <w:t>geotextilie</w:t>
      </w:r>
      <w:proofErr w:type="spellEnd"/>
      <w:r w:rsidRPr="0056508A">
        <w:rPr>
          <w:rFonts w:ascii="Arial" w:hAnsi="Arial" w:cs="Arial"/>
          <w:sz w:val="22"/>
          <w:szCs w:val="22"/>
          <w:u w:val="single"/>
        </w:rPr>
        <w:t xml:space="preserve"> </w:t>
      </w:r>
    </w:p>
    <w:p w:rsidR="002F40EA" w:rsidRPr="0056508A" w:rsidRDefault="002F40EA" w:rsidP="002F40EA">
      <w:pPr>
        <w:pStyle w:val="Odstavecseseznamem"/>
        <w:numPr>
          <w:ilvl w:val="0"/>
          <w:numId w:val="38"/>
        </w:numPr>
        <w:jc w:val="both"/>
        <w:rPr>
          <w:rFonts w:ascii="Arial" w:hAnsi="Arial" w:cs="Arial"/>
          <w:sz w:val="22"/>
          <w:szCs w:val="22"/>
        </w:rPr>
      </w:pPr>
      <w:r w:rsidRPr="0056508A">
        <w:rPr>
          <w:rFonts w:ascii="Arial" w:hAnsi="Arial" w:cs="Arial"/>
          <w:sz w:val="22"/>
          <w:szCs w:val="22"/>
        </w:rPr>
        <w:t>120 g/m², 100% PP</w:t>
      </w:r>
    </w:p>
    <w:p w:rsidR="002F40EA" w:rsidRPr="0056508A" w:rsidRDefault="002F40EA" w:rsidP="002F40EA">
      <w:pPr>
        <w:pStyle w:val="Odstavecseseznamem"/>
        <w:numPr>
          <w:ilvl w:val="0"/>
          <w:numId w:val="38"/>
        </w:numPr>
        <w:jc w:val="both"/>
        <w:rPr>
          <w:rFonts w:ascii="Arial" w:hAnsi="Arial" w:cs="Arial"/>
          <w:sz w:val="22"/>
          <w:szCs w:val="22"/>
        </w:rPr>
      </w:pPr>
      <w:r w:rsidRPr="0056508A">
        <w:rPr>
          <w:rFonts w:ascii="Arial" w:hAnsi="Arial" w:cs="Arial"/>
          <w:sz w:val="22"/>
          <w:szCs w:val="22"/>
        </w:rPr>
        <w:t xml:space="preserve">doporučené překrytí </w:t>
      </w:r>
      <w:proofErr w:type="spellStart"/>
      <w:r w:rsidRPr="0056508A">
        <w:rPr>
          <w:rFonts w:ascii="Arial" w:hAnsi="Arial" w:cs="Arial"/>
          <w:sz w:val="22"/>
          <w:szCs w:val="22"/>
        </w:rPr>
        <w:t>geotextilie</w:t>
      </w:r>
      <w:proofErr w:type="spellEnd"/>
      <w:r w:rsidRPr="0056508A">
        <w:rPr>
          <w:rFonts w:ascii="Arial" w:hAnsi="Arial" w:cs="Arial"/>
          <w:sz w:val="22"/>
          <w:szCs w:val="22"/>
        </w:rPr>
        <w:t xml:space="preserve"> ve spojích je min. 5 cm</w:t>
      </w:r>
    </w:p>
    <w:p w:rsidR="002F40EA" w:rsidRPr="0056508A" w:rsidRDefault="002F40EA" w:rsidP="002F40EA">
      <w:pPr>
        <w:jc w:val="both"/>
        <w:rPr>
          <w:rFonts w:ascii="Arial" w:hAnsi="Arial" w:cs="Arial"/>
          <w:sz w:val="22"/>
          <w:szCs w:val="22"/>
        </w:rPr>
      </w:pPr>
    </w:p>
    <w:p w:rsidR="002F40EA" w:rsidRPr="0056508A" w:rsidRDefault="002F40EA" w:rsidP="002F40EA">
      <w:pPr>
        <w:jc w:val="both"/>
        <w:rPr>
          <w:rFonts w:ascii="Arial" w:hAnsi="Arial" w:cs="Arial"/>
          <w:b/>
          <w:sz w:val="22"/>
          <w:szCs w:val="22"/>
        </w:rPr>
      </w:pPr>
      <w:r w:rsidRPr="0056508A">
        <w:rPr>
          <w:rFonts w:ascii="Arial" w:hAnsi="Arial" w:cs="Arial"/>
          <w:b/>
          <w:sz w:val="22"/>
          <w:szCs w:val="22"/>
        </w:rPr>
        <w:t>Vegetační vrstvy</w:t>
      </w:r>
    </w:p>
    <w:p w:rsidR="002F40EA" w:rsidRPr="0056508A" w:rsidRDefault="002F40EA" w:rsidP="002F40EA">
      <w:pPr>
        <w:jc w:val="both"/>
        <w:rPr>
          <w:rFonts w:ascii="Arial" w:hAnsi="Arial" w:cs="Arial"/>
          <w:b/>
          <w:sz w:val="22"/>
          <w:szCs w:val="22"/>
          <w:u w:val="single"/>
        </w:rPr>
      </w:pPr>
    </w:p>
    <w:p w:rsidR="002F40EA" w:rsidRPr="0056508A" w:rsidRDefault="002F40EA" w:rsidP="002F40EA">
      <w:pPr>
        <w:jc w:val="both"/>
        <w:rPr>
          <w:rFonts w:ascii="Arial" w:hAnsi="Arial" w:cs="Arial"/>
          <w:sz w:val="22"/>
          <w:szCs w:val="22"/>
          <w:u w:val="single"/>
        </w:rPr>
      </w:pPr>
      <w:r w:rsidRPr="0056508A">
        <w:rPr>
          <w:rFonts w:ascii="Arial" w:hAnsi="Arial" w:cs="Arial"/>
          <w:sz w:val="22"/>
          <w:szCs w:val="22"/>
          <w:u w:val="single"/>
        </w:rPr>
        <w:t xml:space="preserve">Substrátové desky </w:t>
      </w:r>
    </w:p>
    <w:p w:rsidR="002F40EA" w:rsidRPr="0056508A" w:rsidRDefault="002F40EA" w:rsidP="002F40EA">
      <w:pPr>
        <w:pStyle w:val="Odstavecseseznamem"/>
        <w:numPr>
          <w:ilvl w:val="0"/>
          <w:numId w:val="38"/>
        </w:numPr>
        <w:jc w:val="both"/>
        <w:rPr>
          <w:rFonts w:ascii="Arial" w:hAnsi="Arial" w:cs="Arial"/>
          <w:sz w:val="22"/>
          <w:szCs w:val="22"/>
        </w:rPr>
      </w:pPr>
      <w:proofErr w:type="spellStart"/>
      <w:r w:rsidRPr="0056508A">
        <w:rPr>
          <w:rFonts w:ascii="Arial" w:hAnsi="Arial" w:cs="Arial"/>
          <w:sz w:val="22"/>
          <w:szCs w:val="22"/>
        </w:rPr>
        <w:t>tl</w:t>
      </w:r>
      <w:proofErr w:type="spellEnd"/>
      <w:r w:rsidRPr="0056508A">
        <w:rPr>
          <w:rFonts w:ascii="Arial" w:hAnsi="Arial" w:cs="Arial"/>
          <w:sz w:val="22"/>
          <w:szCs w:val="22"/>
        </w:rPr>
        <w:t xml:space="preserve">. 50 mm, hmotnost v suchém stavu  </w:t>
      </w:r>
      <w:r w:rsidR="00AE42E9" w:rsidRPr="0056508A">
        <w:rPr>
          <w:rFonts w:ascii="Arial" w:hAnsi="Arial" w:cs="Arial"/>
          <w:sz w:val="22"/>
          <w:szCs w:val="22"/>
        </w:rPr>
        <w:t>80 kg /m3</w:t>
      </w:r>
    </w:p>
    <w:p w:rsidR="002F40EA" w:rsidRPr="0056508A" w:rsidRDefault="002F40EA" w:rsidP="002F40EA">
      <w:pPr>
        <w:pStyle w:val="Odstavecseseznamem"/>
        <w:numPr>
          <w:ilvl w:val="0"/>
          <w:numId w:val="38"/>
        </w:numPr>
        <w:jc w:val="both"/>
        <w:rPr>
          <w:rFonts w:ascii="Arial" w:hAnsi="Arial" w:cs="Arial"/>
          <w:sz w:val="22"/>
          <w:szCs w:val="22"/>
        </w:rPr>
      </w:pPr>
      <w:r w:rsidRPr="0056508A">
        <w:rPr>
          <w:rFonts w:ascii="Arial" w:hAnsi="Arial" w:cs="Arial"/>
          <w:sz w:val="22"/>
          <w:szCs w:val="22"/>
        </w:rPr>
        <w:t>kladení na sraz</w:t>
      </w:r>
    </w:p>
    <w:p w:rsidR="0056508A" w:rsidRPr="0056508A" w:rsidRDefault="0056508A" w:rsidP="0056508A">
      <w:pPr>
        <w:pStyle w:val="Odstavecseseznamem"/>
        <w:numPr>
          <w:ilvl w:val="0"/>
          <w:numId w:val="38"/>
        </w:numPr>
        <w:jc w:val="both"/>
        <w:rPr>
          <w:rFonts w:ascii="Arial" w:hAnsi="Arial" w:cs="Arial"/>
          <w:sz w:val="22"/>
          <w:szCs w:val="22"/>
        </w:rPr>
      </w:pPr>
      <w:r w:rsidRPr="0056508A">
        <w:rPr>
          <w:rFonts w:ascii="Arial" w:hAnsi="Arial" w:cs="Arial"/>
          <w:sz w:val="22"/>
          <w:szCs w:val="22"/>
        </w:rPr>
        <w:t xml:space="preserve">např. </w:t>
      </w:r>
      <w:proofErr w:type="spellStart"/>
      <w:r w:rsidRPr="0056508A">
        <w:rPr>
          <w:rFonts w:ascii="Arial" w:hAnsi="Arial" w:cs="Arial"/>
          <w:sz w:val="22"/>
          <w:szCs w:val="22"/>
        </w:rPr>
        <w:t>Isover</w:t>
      </w:r>
      <w:proofErr w:type="spellEnd"/>
      <w:r w:rsidRPr="0056508A">
        <w:rPr>
          <w:rFonts w:ascii="Arial" w:hAnsi="Arial" w:cs="Arial"/>
          <w:sz w:val="22"/>
          <w:szCs w:val="22"/>
        </w:rPr>
        <w:t xml:space="preserve"> Flora</w:t>
      </w:r>
    </w:p>
    <w:p w:rsidR="002F40EA" w:rsidRPr="0056508A" w:rsidRDefault="002F40EA" w:rsidP="002F40EA">
      <w:pPr>
        <w:widowControl/>
        <w:suppressAutoHyphens w:val="0"/>
        <w:rPr>
          <w:rFonts w:ascii="Arial" w:hAnsi="Arial" w:cs="Arial"/>
          <w:sz w:val="22"/>
          <w:szCs w:val="22"/>
        </w:rPr>
      </w:pPr>
    </w:p>
    <w:p w:rsidR="002F40EA" w:rsidRPr="0056508A" w:rsidRDefault="002F40EA" w:rsidP="002F40EA">
      <w:pPr>
        <w:widowControl/>
        <w:suppressAutoHyphens w:val="0"/>
        <w:rPr>
          <w:rFonts w:ascii="Arial" w:hAnsi="Arial" w:cs="Arial"/>
          <w:sz w:val="22"/>
          <w:szCs w:val="22"/>
          <w:u w:val="single"/>
        </w:rPr>
      </w:pPr>
      <w:r w:rsidRPr="0056508A">
        <w:rPr>
          <w:rFonts w:ascii="Arial" w:hAnsi="Arial" w:cs="Arial"/>
          <w:sz w:val="22"/>
          <w:szCs w:val="22"/>
          <w:u w:val="single"/>
        </w:rPr>
        <w:t>Extenzivní minerální substrát s podílem spongilitu</w:t>
      </w:r>
    </w:p>
    <w:p w:rsidR="002F40EA" w:rsidRPr="0056508A" w:rsidRDefault="002F40EA" w:rsidP="002F40EA">
      <w:pPr>
        <w:pStyle w:val="Odstavecseseznamem"/>
        <w:numPr>
          <w:ilvl w:val="0"/>
          <w:numId w:val="38"/>
        </w:numPr>
        <w:jc w:val="both"/>
        <w:rPr>
          <w:rFonts w:ascii="Arial" w:hAnsi="Arial" w:cs="Arial"/>
          <w:sz w:val="22"/>
          <w:szCs w:val="22"/>
        </w:rPr>
      </w:pPr>
      <w:r w:rsidRPr="0056508A">
        <w:rPr>
          <w:rFonts w:ascii="Arial" w:hAnsi="Arial" w:cs="Arial"/>
          <w:sz w:val="22"/>
          <w:szCs w:val="22"/>
        </w:rPr>
        <w:t xml:space="preserve">směs spongilitu, </w:t>
      </w:r>
      <w:proofErr w:type="spellStart"/>
      <w:r w:rsidRPr="0056508A">
        <w:rPr>
          <w:rFonts w:ascii="Arial" w:hAnsi="Arial" w:cs="Arial"/>
          <w:sz w:val="22"/>
          <w:szCs w:val="22"/>
        </w:rPr>
        <w:t>liadrainu</w:t>
      </w:r>
      <w:proofErr w:type="spellEnd"/>
      <w:r w:rsidRPr="0056508A">
        <w:rPr>
          <w:rFonts w:ascii="Arial" w:hAnsi="Arial" w:cs="Arial"/>
          <w:sz w:val="22"/>
          <w:szCs w:val="22"/>
        </w:rPr>
        <w:t xml:space="preserve"> a rašeliny pro střešní zahrady</w:t>
      </w:r>
    </w:p>
    <w:p w:rsidR="002F40EA" w:rsidRPr="0056508A" w:rsidRDefault="002F40EA" w:rsidP="002F40EA">
      <w:pPr>
        <w:pStyle w:val="Odstavecseseznamem"/>
        <w:numPr>
          <w:ilvl w:val="0"/>
          <w:numId w:val="38"/>
        </w:numPr>
        <w:jc w:val="both"/>
        <w:rPr>
          <w:rFonts w:ascii="Arial" w:hAnsi="Arial" w:cs="Arial"/>
          <w:sz w:val="22"/>
          <w:szCs w:val="22"/>
        </w:rPr>
      </w:pPr>
      <w:r w:rsidRPr="0056508A">
        <w:rPr>
          <w:rFonts w:ascii="Arial" w:hAnsi="Arial" w:cs="Arial"/>
          <w:sz w:val="22"/>
          <w:szCs w:val="22"/>
        </w:rPr>
        <w:t>bezplevelný</w:t>
      </w:r>
    </w:p>
    <w:p w:rsidR="002F40EA" w:rsidRPr="0056508A" w:rsidRDefault="002F40EA" w:rsidP="002F40EA">
      <w:pPr>
        <w:pStyle w:val="Odstavecseseznamem"/>
        <w:numPr>
          <w:ilvl w:val="0"/>
          <w:numId w:val="38"/>
        </w:numPr>
        <w:jc w:val="both"/>
        <w:rPr>
          <w:rFonts w:ascii="Arial" w:hAnsi="Arial" w:cs="Arial"/>
          <w:sz w:val="22"/>
          <w:szCs w:val="22"/>
        </w:rPr>
      </w:pPr>
      <w:r w:rsidRPr="0056508A">
        <w:rPr>
          <w:rFonts w:ascii="Arial" w:hAnsi="Arial" w:cs="Arial"/>
          <w:sz w:val="22"/>
          <w:szCs w:val="22"/>
        </w:rPr>
        <w:t xml:space="preserve">např. střešní substrát </w:t>
      </w:r>
      <w:proofErr w:type="spellStart"/>
      <w:r w:rsidRPr="0056508A">
        <w:rPr>
          <w:rFonts w:ascii="Arial" w:hAnsi="Arial" w:cs="Arial"/>
          <w:sz w:val="22"/>
          <w:szCs w:val="22"/>
        </w:rPr>
        <w:t>Acre</w:t>
      </w:r>
      <w:proofErr w:type="spellEnd"/>
      <w:r w:rsidRPr="0056508A">
        <w:rPr>
          <w:rFonts w:ascii="Arial" w:hAnsi="Arial" w:cs="Arial"/>
          <w:sz w:val="22"/>
          <w:szCs w:val="22"/>
        </w:rPr>
        <w:t xml:space="preserve"> extenzivní</w:t>
      </w:r>
    </w:p>
    <w:p w:rsidR="002F40EA" w:rsidRPr="00D37378" w:rsidRDefault="002F40EA" w:rsidP="002F40EA">
      <w:pPr>
        <w:pStyle w:val="Odstavecseseznamem"/>
        <w:ind w:left="720"/>
        <w:jc w:val="both"/>
        <w:rPr>
          <w:rFonts w:ascii="Arial" w:hAnsi="Arial" w:cs="Arial"/>
          <w:sz w:val="22"/>
          <w:szCs w:val="22"/>
          <w:highlight w:val="yellow"/>
        </w:rPr>
      </w:pPr>
      <w:r>
        <w:rPr>
          <w:rFonts w:ascii="Arial" w:hAnsi="Arial" w:cs="Arial"/>
          <w:noProof/>
          <w:sz w:val="22"/>
          <w:szCs w:val="22"/>
          <w:lang w:eastAsia="cs-CZ"/>
        </w:rPr>
        <w:drawing>
          <wp:anchor distT="0" distB="0" distL="114300" distR="114300" simplePos="0" relativeHeight="251716608" behindDoc="1" locked="0" layoutInCell="1" allowOverlap="1">
            <wp:simplePos x="0" y="0"/>
            <wp:positionH relativeFrom="column">
              <wp:posOffset>228600</wp:posOffset>
            </wp:positionH>
            <wp:positionV relativeFrom="paragraph">
              <wp:posOffset>66675</wp:posOffset>
            </wp:positionV>
            <wp:extent cx="5715635" cy="2668905"/>
            <wp:effectExtent l="19050" t="0" r="0" b="0"/>
            <wp:wrapTight wrapText="bothSides">
              <wp:wrapPolygon edited="0">
                <wp:start x="-72" y="0"/>
                <wp:lineTo x="-72" y="21430"/>
                <wp:lineTo x="21598" y="21430"/>
                <wp:lineTo x="21598" y="0"/>
                <wp:lineTo x="-72" y="0"/>
              </wp:wrapPolygon>
            </wp:wrapTight>
            <wp:docPr id="9" name="Obrázek 0" descr="Vlastnosti_substraty_vybra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lastnosti_substraty_vybrane.jpg"/>
                    <pic:cNvPicPr/>
                  </pic:nvPicPr>
                  <pic:blipFill>
                    <a:blip r:embed="rId34" cstate="print"/>
                    <a:stretch>
                      <a:fillRect/>
                    </a:stretch>
                  </pic:blipFill>
                  <pic:spPr>
                    <a:xfrm>
                      <a:off x="0" y="0"/>
                      <a:ext cx="5715635" cy="2668905"/>
                    </a:xfrm>
                    <a:prstGeom prst="rect">
                      <a:avLst/>
                    </a:prstGeom>
                  </pic:spPr>
                </pic:pic>
              </a:graphicData>
            </a:graphic>
          </wp:anchor>
        </w:drawing>
      </w:r>
    </w:p>
    <w:p w:rsidR="002F40EA" w:rsidRDefault="002F40EA" w:rsidP="002F40EA">
      <w:pPr>
        <w:jc w:val="both"/>
        <w:rPr>
          <w:rFonts w:ascii="Arial" w:hAnsi="Arial" w:cs="Arial"/>
          <w:b/>
          <w:sz w:val="22"/>
          <w:szCs w:val="22"/>
        </w:rPr>
      </w:pPr>
    </w:p>
    <w:p w:rsidR="002F40EA" w:rsidRDefault="002F40EA" w:rsidP="002F40EA">
      <w:pPr>
        <w:jc w:val="both"/>
        <w:rPr>
          <w:rFonts w:ascii="Arial" w:hAnsi="Arial" w:cs="Arial"/>
          <w:b/>
          <w:sz w:val="22"/>
          <w:szCs w:val="22"/>
        </w:rPr>
      </w:pPr>
    </w:p>
    <w:p w:rsidR="002F40EA" w:rsidRDefault="002F40EA" w:rsidP="002F40EA">
      <w:pPr>
        <w:jc w:val="both"/>
        <w:rPr>
          <w:rFonts w:ascii="Arial" w:hAnsi="Arial" w:cs="Arial"/>
          <w:b/>
          <w:sz w:val="22"/>
          <w:szCs w:val="22"/>
        </w:rPr>
      </w:pPr>
    </w:p>
    <w:p w:rsidR="002F40EA" w:rsidRDefault="002F40EA" w:rsidP="002F40EA">
      <w:pPr>
        <w:jc w:val="both"/>
        <w:rPr>
          <w:rFonts w:ascii="Arial" w:hAnsi="Arial" w:cs="Arial"/>
          <w:b/>
          <w:sz w:val="22"/>
          <w:szCs w:val="22"/>
        </w:rPr>
      </w:pPr>
      <w:r>
        <w:rPr>
          <w:rFonts w:ascii="Arial" w:hAnsi="Arial" w:cs="Arial"/>
          <w:b/>
          <w:sz w:val="22"/>
          <w:szCs w:val="22"/>
        </w:rPr>
        <w:t xml:space="preserve">       </w:t>
      </w:r>
    </w:p>
    <w:p w:rsidR="002F40EA" w:rsidRDefault="002F40EA" w:rsidP="002F40EA">
      <w:pPr>
        <w:widowControl/>
        <w:suppressAutoHyphens w:val="0"/>
        <w:rPr>
          <w:rFonts w:ascii="Arial" w:hAnsi="Arial" w:cs="Arial"/>
          <w:b/>
          <w:sz w:val="22"/>
          <w:szCs w:val="22"/>
        </w:rPr>
      </w:pPr>
    </w:p>
    <w:p w:rsidR="002F40EA" w:rsidRDefault="002F40EA" w:rsidP="002F40EA">
      <w:pPr>
        <w:widowControl/>
        <w:suppressAutoHyphens w:val="0"/>
        <w:rPr>
          <w:rFonts w:ascii="Arial" w:hAnsi="Arial" w:cs="Arial"/>
          <w:b/>
          <w:sz w:val="22"/>
          <w:szCs w:val="22"/>
        </w:rPr>
      </w:pPr>
    </w:p>
    <w:p w:rsidR="002F40EA" w:rsidRDefault="002F40EA" w:rsidP="002F40EA">
      <w:pPr>
        <w:widowControl/>
        <w:suppressAutoHyphens w:val="0"/>
        <w:rPr>
          <w:rFonts w:ascii="Arial" w:hAnsi="Arial" w:cs="Arial"/>
          <w:b/>
          <w:sz w:val="22"/>
          <w:szCs w:val="22"/>
        </w:rPr>
      </w:pPr>
    </w:p>
    <w:p w:rsidR="002F40EA" w:rsidRDefault="002F40EA" w:rsidP="002F40EA">
      <w:pPr>
        <w:widowControl/>
        <w:suppressAutoHyphens w:val="0"/>
        <w:rPr>
          <w:rFonts w:ascii="Arial" w:hAnsi="Arial" w:cs="Arial"/>
          <w:b/>
          <w:sz w:val="22"/>
          <w:szCs w:val="22"/>
        </w:rPr>
      </w:pPr>
    </w:p>
    <w:p w:rsidR="002F40EA" w:rsidRDefault="002F40EA" w:rsidP="002F40EA">
      <w:pPr>
        <w:widowControl/>
        <w:suppressAutoHyphens w:val="0"/>
        <w:rPr>
          <w:rFonts w:ascii="Arial" w:hAnsi="Arial" w:cs="Arial"/>
          <w:b/>
          <w:sz w:val="22"/>
          <w:szCs w:val="22"/>
        </w:rPr>
      </w:pPr>
    </w:p>
    <w:p w:rsidR="002F40EA" w:rsidRDefault="002F40EA" w:rsidP="002F40EA">
      <w:pPr>
        <w:widowControl/>
        <w:suppressAutoHyphens w:val="0"/>
        <w:rPr>
          <w:rFonts w:ascii="Arial" w:hAnsi="Arial" w:cs="Arial"/>
          <w:b/>
          <w:sz w:val="22"/>
          <w:szCs w:val="22"/>
        </w:rPr>
      </w:pPr>
      <w:r>
        <w:rPr>
          <w:rFonts w:ascii="Arial" w:hAnsi="Arial" w:cs="Arial"/>
          <w:b/>
          <w:sz w:val="22"/>
          <w:szCs w:val="22"/>
        </w:rPr>
        <w:t xml:space="preserve">                                </w:t>
      </w:r>
    </w:p>
    <w:p w:rsidR="002F40EA" w:rsidRDefault="002F40EA" w:rsidP="002F40EA">
      <w:pPr>
        <w:widowControl/>
        <w:suppressAutoHyphens w:val="0"/>
        <w:rPr>
          <w:rFonts w:ascii="Arial" w:hAnsi="Arial" w:cs="Arial"/>
          <w:b/>
          <w:sz w:val="22"/>
          <w:szCs w:val="22"/>
        </w:rPr>
      </w:pPr>
    </w:p>
    <w:p w:rsidR="002F40EA" w:rsidRDefault="002F40EA" w:rsidP="002F40EA">
      <w:pPr>
        <w:widowControl/>
        <w:suppressAutoHyphens w:val="0"/>
        <w:rPr>
          <w:rFonts w:ascii="Arial" w:hAnsi="Arial" w:cs="Arial"/>
          <w:b/>
          <w:sz w:val="22"/>
          <w:szCs w:val="22"/>
        </w:rPr>
      </w:pPr>
    </w:p>
    <w:p w:rsidR="002F40EA" w:rsidRDefault="002F40EA" w:rsidP="002F40EA">
      <w:pPr>
        <w:widowControl/>
        <w:suppressAutoHyphens w:val="0"/>
        <w:rPr>
          <w:rFonts w:ascii="Arial" w:hAnsi="Arial" w:cs="Arial"/>
          <w:b/>
          <w:sz w:val="22"/>
          <w:szCs w:val="22"/>
        </w:rPr>
      </w:pPr>
    </w:p>
    <w:p w:rsidR="002F40EA" w:rsidRDefault="002F40EA" w:rsidP="002F40EA">
      <w:pPr>
        <w:widowControl/>
        <w:suppressAutoHyphens w:val="0"/>
        <w:rPr>
          <w:rFonts w:ascii="Arial" w:hAnsi="Arial" w:cs="Arial"/>
          <w:b/>
          <w:sz w:val="22"/>
          <w:szCs w:val="22"/>
        </w:rPr>
      </w:pPr>
    </w:p>
    <w:p w:rsidR="002F40EA" w:rsidRDefault="002F40EA" w:rsidP="002F40EA">
      <w:pPr>
        <w:widowControl/>
        <w:suppressAutoHyphens w:val="0"/>
        <w:rPr>
          <w:rFonts w:ascii="Arial" w:hAnsi="Arial" w:cs="Arial"/>
          <w:b/>
          <w:sz w:val="22"/>
          <w:szCs w:val="22"/>
        </w:rPr>
      </w:pPr>
    </w:p>
    <w:p w:rsidR="002F40EA" w:rsidRDefault="002F40EA" w:rsidP="002F40EA">
      <w:pPr>
        <w:widowControl/>
        <w:suppressAutoHyphens w:val="0"/>
        <w:rPr>
          <w:rFonts w:ascii="Arial" w:hAnsi="Arial" w:cs="Arial"/>
          <w:b/>
          <w:sz w:val="22"/>
          <w:szCs w:val="22"/>
        </w:rPr>
      </w:pPr>
    </w:p>
    <w:p w:rsidR="002F40EA" w:rsidRDefault="002F40EA" w:rsidP="002F40EA">
      <w:pPr>
        <w:widowControl/>
        <w:suppressAutoHyphens w:val="0"/>
        <w:rPr>
          <w:rFonts w:ascii="Arial" w:hAnsi="Arial" w:cs="Arial"/>
          <w:b/>
          <w:sz w:val="22"/>
          <w:szCs w:val="22"/>
        </w:rPr>
      </w:pPr>
    </w:p>
    <w:p w:rsidR="0056508A" w:rsidRDefault="0056508A">
      <w:pPr>
        <w:widowControl/>
        <w:suppressAutoHyphens w:val="0"/>
        <w:rPr>
          <w:rFonts w:ascii="Arial" w:hAnsi="Arial" w:cs="Arial"/>
          <w:b/>
          <w:sz w:val="22"/>
          <w:szCs w:val="22"/>
        </w:rPr>
      </w:pPr>
      <w:r>
        <w:rPr>
          <w:rFonts w:ascii="Arial" w:hAnsi="Arial" w:cs="Arial"/>
          <w:b/>
          <w:sz w:val="22"/>
          <w:szCs w:val="22"/>
        </w:rPr>
        <w:br w:type="page"/>
      </w:r>
    </w:p>
    <w:p w:rsidR="002F40EA" w:rsidRPr="0056508A" w:rsidRDefault="002F40EA" w:rsidP="002F40EA">
      <w:pPr>
        <w:widowControl/>
        <w:suppressAutoHyphens w:val="0"/>
        <w:rPr>
          <w:rFonts w:ascii="Arial" w:hAnsi="Arial" w:cs="Arial"/>
          <w:b/>
          <w:sz w:val="22"/>
          <w:szCs w:val="22"/>
        </w:rPr>
      </w:pPr>
      <w:r w:rsidRPr="0056508A">
        <w:rPr>
          <w:rFonts w:ascii="Arial" w:hAnsi="Arial" w:cs="Arial"/>
          <w:b/>
          <w:sz w:val="22"/>
          <w:szCs w:val="22"/>
        </w:rPr>
        <w:lastRenderedPageBreak/>
        <w:t>Extenzivní zeleň</w:t>
      </w:r>
    </w:p>
    <w:p w:rsidR="002F40EA" w:rsidRPr="0056508A" w:rsidRDefault="002F40EA" w:rsidP="002F40EA">
      <w:pPr>
        <w:widowControl/>
        <w:suppressAutoHyphens w:val="0"/>
        <w:rPr>
          <w:rFonts w:ascii="Arial" w:hAnsi="Arial" w:cs="Arial"/>
          <w:b/>
          <w:sz w:val="22"/>
          <w:szCs w:val="22"/>
        </w:rPr>
      </w:pPr>
    </w:p>
    <w:p w:rsidR="002F40EA" w:rsidRPr="0056508A" w:rsidRDefault="002F40EA" w:rsidP="002F40EA">
      <w:pPr>
        <w:widowControl/>
        <w:suppressAutoHyphens w:val="0"/>
        <w:rPr>
          <w:rFonts w:ascii="Arial" w:hAnsi="Arial" w:cs="Arial"/>
          <w:bCs/>
          <w:sz w:val="22"/>
          <w:szCs w:val="22"/>
          <w:u w:val="single"/>
        </w:rPr>
      </w:pPr>
      <w:r w:rsidRPr="0056508A">
        <w:rPr>
          <w:rFonts w:ascii="Arial" w:hAnsi="Arial" w:cs="Arial"/>
          <w:bCs/>
          <w:sz w:val="22"/>
          <w:szCs w:val="22"/>
          <w:u w:val="single"/>
        </w:rPr>
        <w:t>Rozchodníkový koberec</w:t>
      </w:r>
    </w:p>
    <w:p w:rsidR="002F40EA" w:rsidRPr="0056508A" w:rsidRDefault="002F40EA" w:rsidP="002F40EA">
      <w:pPr>
        <w:pStyle w:val="Odstavecseseznamem"/>
        <w:widowControl/>
        <w:numPr>
          <w:ilvl w:val="0"/>
          <w:numId w:val="38"/>
        </w:numPr>
        <w:suppressAutoHyphens w:val="0"/>
        <w:rPr>
          <w:rFonts w:ascii="Arial" w:hAnsi="Arial" w:cs="Arial"/>
          <w:bCs/>
          <w:sz w:val="22"/>
          <w:szCs w:val="22"/>
        </w:rPr>
      </w:pPr>
      <w:r w:rsidRPr="0056508A">
        <w:rPr>
          <w:rFonts w:ascii="Arial" w:hAnsi="Arial" w:cs="Arial"/>
          <w:bCs/>
          <w:sz w:val="22"/>
          <w:szCs w:val="22"/>
        </w:rPr>
        <w:t>základem rozchodníkového koberce je kokosová rohož</w:t>
      </w:r>
    </w:p>
    <w:p w:rsidR="002F40EA" w:rsidRPr="0056508A" w:rsidRDefault="002F40EA" w:rsidP="002F40EA">
      <w:pPr>
        <w:pStyle w:val="Odstavecseseznamem"/>
        <w:widowControl/>
        <w:numPr>
          <w:ilvl w:val="0"/>
          <w:numId w:val="38"/>
        </w:numPr>
        <w:suppressAutoHyphens w:val="0"/>
        <w:rPr>
          <w:rFonts w:ascii="Arial" w:hAnsi="Arial" w:cs="Arial"/>
          <w:bCs/>
          <w:sz w:val="22"/>
          <w:szCs w:val="22"/>
        </w:rPr>
      </w:pPr>
      <w:r w:rsidRPr="0056508A">
        <w:rPr>
          <w:rFonts w:ascii="Arial" w:hAnsi="Arial" w:cs="Arial"/>
          <w:bCs/>
          <w:sz w:val="22"/>
          <w:szCs w:val="22"/>
        </w:rPr>
        <w:t>rozchodníkový koberec ze směsi druhů rozchodníků, mix 4 - 8 druhů:</w:t>
      </w:r>
    </w:p>
    <w:p w:rsidR="002F40EA" w:rsidRPr="0056508A" w:rsidRDefault="002F40EA" w:rsidP="002F40EA">
      <w:pPr>
        <w:pStyle w:val="Odstavecseseznamem"/>
        <w:widowControl/>
        <w:numPr>
          <w:ilvl w:val="0"/>
          <w:numId w:val="38"/>
        </w:numPr>
        <w:suppressAutoHyphens w:val="0"/>
        <w:rPr>
          <w:rFonts w:ascii="Arial" w:hAnsi="Arial" w:cs="Arial"/>
          <w:bCs/>
          <w:i/>
          <w:sz w:val="22"/>
          <w:szCs w:val="22"/>
        </w:rPr>
      </w:pPr>
      <w:proofErr w:type="spellStart"/>
      <w:r w:rsidRPr="0056508A">
        <w:rPr>
          <w:rFonts w:ascii="Arial" w:hAnsi="Arial" w:cs="Arial"/>
          <w:bCs/>
          <w:i/>
          <w:sz w:val="22"/>
          <w:szCs w:val="22"/>
        </w:rPr>
        <w:t>Sedum</w:t>
      </w:r>
      <w:proofErr w:type="spellEnd"/>
      <w:r w:rsidRPr="0056508A">
        <w:rPr>
          <w:rFonts w:ascii="Arial" w:hAnsi="Arial" w:cs="Arial"/>
          <w:bCs/>
          <w:i/>
          <w:sz w:val="22"/>
          <w:szCs w:val="22"/>
        </w:rPr>
        <w:t xml:space="preserve"> album</w:t>
      </w:r>
      <w:r w:rsidRPr="0056508A">
        <w:rPr>
          <w:rFonts w:ascii="Arial" w:hAnsi="Arial" w:cs="Arial"/>
          <w:bCs/>
          <w:sz w:val="22"/>
          <w:szCs w:val="22"/>
        </w:rPr>
        <w:t xml:space="preserve"> '</w:t>
      </w:r>
      <w:proofErr w:type="spellStart"/>
      <w:r w:rsidRPr="0056508A">
        <w:rPr>
          <w:rFonts w:ascii="Arial" w:hAnsi="Arial" w:cs="Arial"/>
          <w:bCs/>
          <w:sz w:val="22"/>
          <w:szCs w:val="22"/>
        </w:rPr>
        <w:t>Coral</w:t>
      </w:r>
      <w:proofErr w:type="spellEnd"/>
      <w:r w:rsidRPr="0056508A">
        <w:rPr>
          <w:rFonts w:ascii="Arial" w:hAnsi="Arial" w:cs="Arial"/>
          <w:bCs/>
          <w:sz w:val="22"/>
          <w:szCs w:val="22"/>
        </w:rPr>
        <w:t xml:space="preserve"> </w:t>
      </w:r>
      <w:proofErr w:type="spellStart"/>
      <w:r w:rsidRPr="0056508A">
        <w:rPr>
          <w:rFonts w:ascii="Arial" w:hAnsi="Arial" w:cs="Arial"/>
          <w:bCs/>
          <w:sz w:val="22"/>
          <w:szCs w:val="22"/>
        </w:rPr>
        <w:t>Carpet</w:t>
      </w:r>
      <w:proofErr w:type="spellEnd"/>
      <w:r w:rsidRPr="0056508A">
        <w:rPr>
          <w:rFonts w:ascii="Arial" w:hAnsi="Arial" w:cs="Arial"/>
          <w:bCs/>
          <w:sz w:val="22"/>
          <w:szCs w:val="22"/>
        </w:rPr>
        <w:t>'</w:t>
      </w:r>
      <w:r w:rsidRPr="0056508A">
        <w:rPr>
          <w:rFonts w:ascii="Arial" w:hAnsi="Arial" w:cs="Arial"/>
          <w:bCs/>
          <w:sz w:val="22"/>
          <w:szCs w:val="22"/>
        </w:rPr>
        <w:br/>
      </w:r>
      <w:proofErr w:type="spellStart"/>
      <w:r w:rsidRPr="0056508A">
        <w:rPr>
          <w:rFonts w:ascii="Arial" w:hAnsi="Arial" w:cs="Arial"/>
          <w:bCs/>
          <w:i/>
          <w:sz w:val="22"/>
          <w:szCs w:val="22"/>
        </w:rPr>
        <w:t>Sedum</w:t>
      </w:r>
      <w:proofErr w:type="spellEnd"/>
      <w:r w:rsidRPr="0056508A">
        <w:rPr>
          <w:rFonts w:ascii="Arial" w:hAnsi="Arial" w:cs="Arial"/>
          <w:bCs/>
          <w:i/>
          <w:sz w:val="22"/>
          <w:szCs w:val="22"/>
        </w:rPr>
        <w:t xml:space="preserve"> album </w:t>
      </w:r>
      <w:proofErr w:type="spellStart"/>
      <w:r w:rsidRPr="0056508A">
        <w:rPr>
          <w:rFonts w:ascii="Arial" w:hAnsi="Arial" w:cs="Arial"/>
          <w:bCs/>
          <w:i/>
          <w:sz w:val="22"/>
          <w:szCs w:val="22"/>
        </w:rPr>
        <w:t>murale</w:t>
      </w:r>
      <w:proofErr w:type="spellEnd"/>
      <w:r w:rsidRPr="0056508A">
        <w:rPr>
          <w:rFonts w:ascii="Arial" w:hAnsi="Arial" w:cs="Arial"/>
          <w:bCs/>
          <w:sz w:val="22"/>
          <w:szCs w:val="22"/>
        </w:rPr>
        <w:br/>
      </w:r>
      <w:proofErr w:type="spellStart"/>
      <w:r w:rsidRPr="0056508A">
        <w:rPr>
          <w:rFonts w:ascii="Arial" w:hAnsi="Arial" w:cs="Arial"/>
          <w:bCs/>
          <w:i/>
          <w:sz w:val="22"/>
          <w:szCs w:val="22"/>
        </w:rPr>
        <w:t>Sedum</w:t>
      </w:r>
      <w:proofErr w:type="spellEnd"/>
      <w:r w:rsidRPr="0056508A">
        <w:rPr>
          <w:rFonts w:ascii="Arial" w:hAnsi="Arial" w:cs="Arial"/>
          <w:bCs/>
          <w:i/>
          <w:sz w:val="22"/>
          <w:szCs w:val="22"/>
        </w:rPr>
        <w:t xml:space="preserve"> </w:t>
      </w:r>
      <w:proofErr w:type="spellStart"/>
      <w:r w:rsidRPr="0056508A">
        <w:rPr>
          <w:rFonts w:ascii="Arial" w:hAnsi="Arial" w:cs="Arial"/>
          <w:bCs/>
          <w:i/>
          <w:sz w:val="22"/>
          <w:szCs w:val="22"/>
        </w:rPr>
        <w:t>lydium</w:t>
      </w:r>
      <w:proofErr w:type="spellEnd"/>
      <w:r w:rsidRPr="0056508A">
        <w:rPr>
          <w:rFonts w:ascii="Arial" w:hAnsi="Arial" w:cs="Arial"/>
          <w:bCs/>
          <w:i/>
          <w:sz w:val="22"/>
          <w:szCs w:val="22"/>
        </w:rPr>
        <w:t xml:space="preserve"> </w:t>
      </w:r>
    </w:p>
    <w:p w:rsidR="002F40EA" w:rsidRPr="0056508A" w:rsidRDefault="002F40EA" w:rsidP="002F40EA">
      <w:pPr>
        <w:widowControl/>
        <w:suppressAutoHyphens w:val="0"/>
        <w:ind w:left="709"/>
        <w:rPr>
          <w:rFonts w:ascii="Arial" w:hAnsi="Arial" w:cs="Arial"/>
          <w:bCs/>
          <w:sz w:val="22"/>
          <w:szCs w:val="22"/>
        </w:rPr>
      </w:pPr>
      <w:proofErr w:type="spellStart"/>
      <w:r w:rsidRPr="0056508A">
        <w:rPr>
          <w:rFonts w:ascii="Arial" w:hAnsi="Arial" w:cs="Arial"/>
          <w:bCs/>
          <w:i/>
          <w:sz w:val="22"/>
          <w:szCs w:val="22"/>
        </w:rPr>
        <w:t>Sedum</w:t>
      </w:r>
      <w:proofErr w:type="spellEnd"/>
      <w:r w:rsidRPr="0056508A">
        <w:rPr>
          <w:rFonts w:ascii="Arial" w:hAnsi="Arial" w:cs="Arial"/>
          <w:bCs/>
          <w:i/>
          <w:sz w:val="22"/>
          <w:szCs w:val="22"/>
        </w:rPr>
        <w:t xml:space="preserve"> </w:t>
      </w:r>
      <w:proofErr w:type="spellStart"/>
      <w:r w:rsidRPr="0056508A">
        <w:rPr>
          <w:rFonts w:ascii="Arial" w:hAnsi="Arial" w:cs="Arial"/>
          <w:bCs/>
          <w:i/>
          <w:sz w:val="22"/>
          <w:szCs w:val="22"/>
        </w:rPr>
        <w:t>acre</w:t>
      </w:r>
      <w:proofErr w:type="spellEnd"/>
      <w:r w:rsidRPr="0056508A">
        <w:rPr>
          <w:rFonts w:ascii="Arial" w:hAnsi="Arial" w:cs="Arial"/>
          <w:bCs/>
          <w:i/>
          <w:sz w:val="22"/>
          <w:szCs w:val="22"/>
        </w:rPr>
        <w:br/>
      </w:r>
      <w:proofErr w:type="spellStart"/>
      <w:r w:rsidRPr="0056508A">
        <w:rPr>
          <w:rFonts w:ascii="Arial" w:hAnsi="Arial" w:cs="Arial"/>
          <w:bCs/>
          <w:i/>
          <w:sz w:val="22"/>
          <w:szCs w:val="22"/>
        </w:rPr>
        <w:t>Sedum</w:t>
      </w:r>
      <w:proofErr w:type="spellEnd"/>
      <w:r w:rsidRPr="0056508A">
        <w:rPr>
          <w:rFonts w:ascii="Arial" w:hAnsi="Arial" w:cs="Arial"/>
          <w:bCs/>
          <w:i/>
          <w:sz w:val="22"/>
          <w:szCs w:val="22"/>
        </w:rPr>
        <w:t xml:space="preserve"> </w:t>
      </w:r>
      <w:proofErr w:type="spellStart"/>
      <w:r w:rsidRPr="0056508A">
        <w:rPr>
          <w:rFonts w:ascii="Arial" w:hAnsi="Arial" w:cs="Arial"/>
          <w:bCs/>
          <w:i/>
          <w:sz w:val="22"/>
          <w:szCs w:val="22"/>
        </w:rPr>
        <w:t>sexangulare</w:t>
      </w:r>
      <w:proofErr w:type="spellEnd"/>
      <w:r w:rsidRPr="0056508A">
        <w:rPr>
          <w:rFonts w:ascii="Arial" w:hAnsi="Arial" w:cs="Arial"/>
          <w:bCs/>
          <w:i/>
          <w:sz w:val="22"/>
          <w:szCs w:val="22"/>
        </w:rPr>
        <w:br/>
      </w:r>
      <w:proofErr w:type="spellStart"/>
      <w:r w:rsidRPr="0056508A">
        <w:rPr>
          <w:rFonts w:ascii="Arial" w:hAnsi="Arial" w:cs="Arial"/>
          <w:bCs/>
          <w:i/>
          <w:sz w:val="22"/>
          <w:szCs w:val="22"/>
        </w:rPr>
        <w:t>Sedum</w:t>
      </w:r>
      <w:proofErr w:type="spellEnd"/>
      <w:r w:rsidRPr="0056508A">
        <w:rPr>
          <w:rFonts w:ascii="Arial" w:hAnsi="Arial" w:cs="Arial"/>
          <w:bCs/>
          <w:i/>
          <w:sz w:val="22"/>
          <w:szCs w:val="22"/>
        </w:rPr>
        <w:t xml:space="preserve"> </w:t>
      </w:r>
      <w:proofErr w:type="spellStart"/>
      <w:r w:rsidRPr="0056508A">
        <w:rPr>
          <w:rFonts w:ascii="Arial" w:hAnsi="Arial" w:cs="Arial"/>
          <w:bCs/>
          <w:i/>
          <w:sz w:val="22"/>
          <w:szCs w:val="22"/>
        </w:rPr>
        <w:t>hispanicum</w:t>
      </w:r>
      <w:proofErr w:type="spellEnd"/>
      <w:r w:rsidRPr="0056508A">
        <w:rPr>
          <w:rFonts w:ascii="Arial" w:hAnsi="Arial" w:cs="Arial"/>
          <w:bCs/>
          <w:i/>
          <w:sz w:val="22"/>
          <w:szCs w:val="22"/>
        </w:rPr>
        <w:t xml:space="preserve"> minus</w:t>
      </w:r>
      <w:r w:rsidRPr="0056508A">
        <w:rPr>
          <w:rFonts w:ascii="Arial" w:hAnsi="Arial" w:cs="Arial"/>
          <w:bCs/>
          <w:sz w:val="22"/>
          <w:szCs w:val="22"/>
        </w:rPr>
        <w:br/>
      </w:r>
      <w:proofErr w:type="spellStart"/>
      <w:r w:rsidRPr="0056508A">
        <w:rPr>
          <w:rFonts w:ascii="Arial" w:hAnsi="Arial" w:cs="Arial"/>
          <w:bCs/>
          <w:sz w:val="22"/>
          <w:szCs w:val="22"/>
        </w:rPr>
        <w:t>Sedum</w:t>
      </w:r>
      <w:proofErr w:type="spellEnd"/>
      <w:r w:rsidRPr="0056508A">
        <w:rPr>
          <w:rFonts w:ascii="Arial" w:hAnsi="Arial" w:cs="Arial"/>
          <w:bCs/>
          <w:sz w:val="22"/>
          <w:szCs w:val="22"/>
        </w:rPr>
        <w:t xml:space="preserve"> </w:t>
      </w:r>
      <w:proofErr w:type="spellStart"/>
      <w:r w:rsidRPr="0056508A">
        <w:rPr>
          <w:rFonts w:ascii="Arial" w:hAnsi="Arial" w:cs="Arial"/>
          <w:bCs/>
          <w:sz w:val="22"/>
          <w:szCs w:val="22"/>
        </w:rPr>
        <w:t>spurium</w:t>
      </w:r>
      <w:proofErr w:type="spellEnd"/>
      <w:r w:rsidRPr="0056508A">
        <w:rPr>
          <w:rFonts w:ascii="Arial" w:hAnsi="Arial" w:cs="Arial"/>
          <w:bCs/>
          <w:sz w:val="22"/>
          <w:szCs w:val="22"/>
        </w:rPr>
        <w:t xml:space="preserve"> '</w:t>
      </w:r>
      <w:proofErr w:type="spellStart"/>
      <w:r w:rsidRPr="0056508A">
        <w:rPr>
          <w:rFonts w:ascii="Arial" w:hAnsi="Arial" w:cs="Arial"/>
          <w:bCs/>
          <w:sz w:val="22"/>
          <w:szCs w:val="22"/>
        </w:rPr>
        <w:t>Fuldaglut</w:t>
      </w:r>
      <w:proofErr w:type="spellEnd"/>
      <w:r w:rsidRPr="0056508A">
        <w:rPr>
          <w:rFonts w:ascii="Arial" w:hAnsi="Arial" w:cs="Arial"/>
          <w:bCs/>
          <w:sz w:val="22"/>
          <w:szCs w:val="22"/>
        </w:rPr>
        <w:t>'</w:t>
      </w:r>
      <w:r w:rsidRPr="0056508A">
        <w:rPr>
          <w:rFonts w:ascii="Arial" w:hAnsi="Arial" w:cs="Arial"/>
          <w:bCs/>
          <w:sz w:val="22"/>
          <w:szCs w:val="22"/>
        </w:rPr>
        <w:br/>
      </w:r>
      <w:proofErr w:type="spellStart"/>
      <w:r w:rsidRPr="0056508A">
        <w:rPr>
          <w:rFonts w:ascii="Arial" w:hAnsi="Arial" w:cs="Arial"/>
          <w:bCs/>
          <w:sz w:val="22"/>
          <w:szCs w:val="22"/>
        </w:rPr>
        <w:t>Sedum</w:t>
      </w:r>
      <w:proofErr w:type="spellEnd"/>
      <w:r w:rsidRPr="0056508A">
        <w:rPr>
          <w:rFonts w:ascii="Arial" w:hAnsi="Arial" w:cs="Arial"/>
          <w:bCs/>
          <w:sz w:val="22"/>
          <w:szCs w:val="22"/>
        </w:rPr>
        <w:t xml:space="preserve"> </w:t>
      </w:r>
      <w:proofErr w:type="spellStart"/>
      <w:r w:rsidRPr="0056508A">
        <w:rPr>
          <w:rFonts w:ascii="Arial" w:hAnsi="Arial" w:cs="Arial"/>
          <w:bCs/>
          <w:sz w:val="22"/>
          <w:szCs w:val="22"/>
        </w:rPr>
        <w:t>floriferum</w:t>
      </w:r>
      <w:proofErr w:type="spellEnd"/>
      <w:r w:rsidRPr="0056508A">
        <w:rPr>
          <w:rFonts w:ascii="Arial" w:hAnsi="Arial" w:cs="Arial"/>
          <w:bCs/>
          <w:sz w:val="22"/>
          <w:szCs w:val="22"/>
        </w:rPr>
        <w:br/>
      </w:r>
      <w:proofErr w:type="spellStart"/>
      <w:r w:rsidRPr="0056508A">
        <w:rPr>
          <w:rFonts w:ascii="Arial" w:hAnsi="Arial" w:cs="Arial"/>
          <w:bCs/>
          <w:sz w:val="22"/>
          <w:szCs w:val="22"/>
        </w:rPr>
        <w:t>Sedum</w:t>
      </w:r>
      <w:proofErr w:type="spellEnd"/>
      <w:r w:rsidRPr="0056508A">
        <w:rPr>
          <w:rFonts w:ascii="Arial" w:hAnsi="Arial" w:cs="Arial"/>
          <w:bCs/>
          <w:sz w:val="22"/>
          <w:szCs w:val="22"/>
        </w:rPr>
        <w:t xml:space="preserve"> </w:t>
      </w:r>
      <w:proofErr w:type="spellStart"/>
      <w:r w:rsidRPr="0056508A">
        <w:rPr>
          <w:rFonts w:ascii="Arial" w:hAnsi="Arial" w:cs="Arial"/>
          <w:bCs/>
          <w:sz w:val="22"/>
          <w:szCs w:val="22"/>
        </w:rPr>
        <w:t>kamtchaticum</w:t>
      </w:r>
      <w:proofErr w:type="spellEnd"/>
    </w:p>
    <w:p w:rsidR="002F40EA" w:rsidRPr="0056508A" w:rsidRDefault="002F40EA" w:rsidP="002F40EA">
      <w:pPr>
        <w:widowControl/>
        <w:suppressAutoHyphens w:val="0"/>
        <w:ind w:left="709"/>
        <w:rPr>
          <w:rFonts w:ascii="Arial" w:hAnsi="Arial" w:cs="Arial"/>
          <w:bCs/>
          <w:sz w:val="22"/>
          <w:szCs w:val="22"/>
        </w:rPr>
      </w:pPr>
      <w:proofErr w:type="spellStart"/>
      <w:r w:rsidRPr="0056508A">
        <w:rPr>
          <w:rFonts w:ascii="Arial" w:hAnsi="Arial" w:cs="Arial"/>
          <w:bCs/>
          <w:i/>
          <w:sz w:val="22"/>
          <w:szCs w:val="22"/>
        </w:rPr>
        <w:t>Sedum</w:t>
      </w:r>
      <w:proofErr w:type="spellEnd"/>
      <w:r w:rsidRPr="0056508A">
        <w:rPr>
          <w:rFonts w:ascii="Arial" w:hAnsi="Arial" w:cs="Arial"/>
          <w:bCs/>
          <w:sz w:val="22"/>
          <w:szCs w:val="22"/>
        </w:rPr>
        <w:t xml:space="preserve"> </w:t>
      </w:r>
      <w:proofErr w:type="spellStart"/>
      <w:r w:rsidRPr="0056508A">
        <w:rPr>
          <w:rFonts w:ascii="Arial" w:hAnsi="Arial" w:cs="Arial"/>
          <w:bCs/>
          <w:i/>
          <w:sz w:val="22"/>
          <w:szCs w:val="22"/>
        </w:rPr>
        <w:t>hybridum</w:t>
      </w:r>
      <w:proofErr w:type="spellEnd"/>
      <w:r w:rsidRPr="0056508A">
        <w:rPr>
          <w:rFonts w:ascii="Arial" w:hAnsi="Arial" w:cs="Arial"/>
          <w:bCs/>
          <w:sz w:val="22"/>
          <w:szCs w:val="22"/>
        </w:rPr>
        <w:t xml:space="preserve"> '</w:t>
      </w:r>
      <w:proofErr w:type="spellStart"/>
      <w:r w:rsidRPr="0056508A">
        <w:rPr>
          <w:rFonts w:ascii="Arial" w:hAnsi="Arial" w:cs="Arial"/>
          <w:bCs/>
          <w:sz w:val="22"/>
          <w:szCs w:val="22"/>
        </w:rPr>
        <w:t>Immergrünchen</w:t>
      </w:r>
      <w:proofErr w:type="spellEnd"/>
      <w:r w:rsidRPr="0056508A">
        <w:rPr>
          <w:rFonts w:ascii="Arial" w:hAnsi="Arial" w:cs="Arial"/>
          <w:bCs/>
          <w:sz w:val="22"/>
          <w:szCs w:val="22"/>
        </w:rPr>
        <w:t>'</w:t>
      </w:r>
      <w:r w:rsidRPr="0056508A">
        <w:rPr>
          <w:rFonts w:ascii="Arial" w:hAnsi="Arial" w:cs="Arial"/>
          <w:color w:val="252525"/>
          <w:sz w:val="22"/>
          <w:szCs w:val="22"/>
        </w:rPr>
        <w:br/>
      </w:r>
      <w:proofErr w:type="spellStart"/>
      <w:r w:rsidRPr="0056508A">
        <w:rPr>
          <w:rFonts w:ascii="Arial" w:hAnsi="Arial" w:cs="Arial"/>
          <w:bCs/>
          <w:i/>
          <w:sz w:val="22"/>
          <w:szCs w:val="22"/>
        </w:rPr>
        <w:t>Sedum</w:t>
      </w:r>
      <w:proofErr w:type="spellEnd"/>
      <w:r w:rsidRPr="0056508A">
        <w:rPr>
          <w:rFonts w:ascii="Arial" w:hAnsi="Arial" w:cs="Arial"/>
          <w:bCs/>
          <w:i/>
          <w:sz w:val="22"/>
          <w:szCs w:val="22"/>
        </w:rPr>
        <w:t xml:space="preserve"> </w:t>
      </w:r>
      <w:proofErr w:type="spellStart"/>
      <w:r w:rsidRPr="0056508A">
        <w:rPr>
          <w:rFonts w:ascii="Arial" w:hAnsi="Arial" w:cs="Arial"/>
          <w:bCs/>
          <w:i/>
          <w:sz w:val="22"/>
          <w:szCs w:val="22"/>
        </w:rPr>
        <w:t>reflexum</w:t>
      </w:r>
      <w:proofErr w:type="spellEnd"/>
    </w:p>
    <w:p w:rsidR="0039289C" w:rsidRPr="0056508A" w:rsidRDefault="0039289C" w:rsidP="0039289C">
      <w:pPr>
        <w:pStyle w:val="Odstavecseseznamem"/>
        <w:widowControl/>
        <w:numPr>
          <w:ilvl w:val="0"/>
          <w:numId w:val="38"/>
        </w:numPr>
        <w:suppressAutoHyphens w:val="0"/>
        <w:rPr>
          <w:rFonts w:ascii="Arial" w:hAnsi="Arial" w:cs="Arial"/>
          <w:bCs/>
          <w:sz w:val="22"/>
          <w:szCs w:val="22"/>
        </w:rPr>
      </w:pPr>
      <w:r w:rsidRPr="0056508A">
        <w:rPr>
          <w:rFonts w:ascii="Arial" w:hAnsi="Arial" w:cs="Arial"/>
          <w:bCs/>
          <w:sz w:val="22"/>
          <w:szCs w:val="22"/>
        </w:rPr>
        <w:t xml:space="preserve">rozchodníkový koberec musí mít pokrytí rozchodníky min. z 85% </w:t>
      </w:r>
    </w:p>
    <w:p w:rsidR="0039289C" w:rsidRPr="0056508A" w:rsidRDefault="0039289C" w:rsidP="0039289C">
      <w:pPr>
        <w:pStyle w:val="Odstavecseseznamem"/>
        <w:widowControl/>
        <w:numPr>
          <w:ilvl w:val="0"/>
          <w:numId w:val="38"/>
        </w:numPr>
        <w:suppressAutoHyphens w:val="0"/>
        <w:rPr>
          <w:rFonts w:ascii="Arial" w:hAnsi="Arial" w:cs="Arial"/>
          <w:bCs/>
          <w:sz w:val="22"/>
          <w:szCs w:val="22"/>
        </w:rPr>
      </w:pPr>
      <w:r w:rsidRPr="0056508A">
        <w:rPr>
          <w:rFonts w:ascii="Arial" w:hAnsi="Arial" w:cs="Arial"/>
          <w:bCs/>
          <w:sz w:val="22"/>
          <w:szCs w:val="22"/>
        </w:rPr>
        <w:t>tloušťka 2 - 4 cm</w:t>
      </w:r>
    </w:p>
    <w:p w:rsidR="0039289C" w:rsidRPr="0056508A" w:rsidRDefault="0039289C" w:rsidP="0039289C">
      <w:pPr>
        <w:pStyle w:val="Odstavecseseznamem"/>
        <w:widowControl/>
        <w:numPr>
          <w:ilvl w:val="0"/>
          <w:numId w:val="38"/>
        </w:numPr>
        <w:suppressAutoHyphens w:val="0"/>
        <w:rPr>
          <w:rFonts w:ascii="Arial" w:hAnsi="Arial" w:cs="Arial"/>
          <w:bCs/>
          <w:sz w:val="22"/>
          <w:szCs w:val="22"/>
        </w:rPr>
      </w:pPr>
      <w:r w:rsidRPr="0056508A">
        <w:rPr>
          <w:rFonts w:ascii="Arial" w:hAnsi="Arial" w:cs="Arial"/>
          <w:bCs/>
          <w:sz w:val="22"/>
          <w:szCs w:val="22"/>
        </w:rPr>
        <w:t>rozměr 1 role: 100 × 200 cm</w:t>
      </w:r>
    </w:p>
    <w:p w:rsidR="0039289C" w:rsidRPr="0056508A" w:rsidRDefault="0039289C" w:rsidP="0039289C">
      <w:pPr>
        <w:pStyle w:val="Odstavecseseznamem"/>
        <w:widowControl/>
        <w:numPr>
          <w:ilvl w:val="0"/>
          <w:numId w:val="38"/>
        </w:numPr>
        <w:suppressAutoHyphens w:val="0"/>
        <w:rPr>
          <w:rFonts w:ascii="Arial" w:hAnsi="Arial" w:cs="Arial"/>
          <w:bCs/>
          <w:sz w:val="22"/>
          <w:szCs w:val="22"/>
        </w:rPr>
      </w:pPr>
      <w:r w:rsidRPr="0056508A">
        <w:rPr>
          <w:rFonts w:ascii="Arial" w:hAnsi="Arial" w:cs="Arial"/>
          <w:bCs/>
          <w:sz w:val="22"/>
          <w:szCs w:val="22"/>
        </w:rPr>
        <w:t>hmotnost 1 m2: 10 kg (suchý stav), 15 kg (nasycený stav)</w:t>
      </w:r>
    </w:p>
    <w:p w:rsidR="002F40EA" w:rsidRPr="0056508A" w:rsidRDefault="002F40EA" w:rsidP="002F40EA">
      <w:pPr>
        <w:pStyle w:val="Odstavecseseznamem"/>
        <w:widowControl/>
        <w:numPr>
          <w:ilvl w:val="0"/>
          <w:numId w:val="38"/>
        </w:numPr>
        <w:suppressAutoHyphens w:val="0"/>
        <w:rPr>
          <w:rFonts w:ascii="Arial" w:hAnsi="Arial" w:cs="Arial"/>
          <w:bCs/>
          <w:sz w:val="22"/>
          <w:szCs w:val="22"/>
        </w:rPr>
      </w:pPr>
      <w:r w:rsidRPr="0056508A">
        <w:rPr>
          <w:rFonts w:ascii="Arial" w:hAnsi="Arial" w:cs="Arial"/>
          <w:bCs/>
          <w:sz w:val="22"/>
          <w:szCs w:val="22"/>
        </w:rPr>
        <w:t xml:space="preserve">kladení na sraz na vazbu bez průběžné spáry </w:t>
      </w:r>
    </w:p>
    <w:p w:rsidR="002F40EA" w:rsidRPr="00D37378" w:rsidRDefault="002F40EA" w:rsidP="002F40EA">
      <w:pPr>
        <w:jc w:val="both"/>
        <w:rPr>
          <w:rFonts w:ascii="Arial" w:hAnsi="Arial" w:cs="Arial"/>
          <w:sz w:val="22"/>
          <w:szCs w:val="22"/>
          <w:highlight w:val="yellow"/>
        </w:rPr>
      </w:pPr>
    </w:p>
    <w:p w:rsidR="002F40EA" w:rsidRPr="00BD73D7" w:rsidRDefault="002F40EA" w:rsidP="002F40EA">
      <w:pPr>
        <w:widowControl/>
        <w:suppressAutoHyphens w:val="0"/>
        <w:rPr>
          <w:rFonts w:ascii="Arial" w:hAnsi="Arial" w:cs="Arial"/>
          <w:sz w:val="22"/>
          <w:szCs w:val="22"/>
        </w:rPr>
      </w:pPr>
      <w:r w:rsidRPr="00BD73D7">
        <w:rPr>
          <w:rFonts w:ascii="Arial" w:hAnsi="Arial" w:cs="Arial"/>
          <w:sz w:val="22"/>
          <w:szCs w:val="22"/>
        </w:rPr>
        <w:t>Bude splněno:</w:t>
      </w:r>
    </w:p>
    <w:p w:rsidR="002F40EA" w:rsidRPr="00BD73D7" w:rsidRDefault="002F40EA" w:rsidP="002F40EA">
      <w:pPr>
        <w:ind w:firstLine="709"/>
        <w:jc w:val="both"/>
        <w:rPr>
          <w:rFonts w:ascii="Arial" w:hAnsi="Arial" w:cs="Arial"/>
          <w:sz w:val="22"/>
          <w:szCs w:val="22"/>
        </w:rPr>
      </w:pPr>
      <w:r w:rsidRPr="00BD73D7">
        <w:rPr>
          <w:rFonts w:ascii="Arial" w:hAnsi="Arial" w:cs="Arial"/>
          <w:sz w:val="22"/>
          <w:szCs w:val="22"/>
        </w:rPr>
        <w:t>Standard péče pro navrhování, provádění a údržbu, vegetační souvrství zelených střech</w:t>
      </w:r>
    </w:p>
    <w:p w:rsidR="002F40EA" w:rsidRPr="002F40EA" w:rsidRDefault="002F40EA" w:rsidP="002F40EA">
      <w:pPr>
        <w:pStyle w:val="Nadpis2"/>
        <w:numPr>
          <w:ilvl w:val="0"/>
          <w:numId w:val="0"/>
        </w:numPr>
        <w:spacing w:before="0" w:after="0"/>
        <w:rPr>
          <w:sz w:val="22"/>
          <w:szCs w:val="22"/>
        </w:rPr>
      </w:pPr>
    </w:p>
    <w:p w:rsidR="002F40EA" w:rsidRPr="00AC12F2" w:rsidRDefault="002F40EA" w:rsidP="002F40EA">
      <w:pPr>
        <w:ind w:left="360"/>
        <w:jc w:val="both"/>
        <w:rPr>
          <w:rFonts w:ascii="Arial" w:hAnsi="Arial" w:cs="Arial"/>
          <w:sz w:val="22"/>
          <w:szCs w:val="22"/>
        </w:rPr>
      </w:pPr>
    </w:p>
    <w:p w:rsidR="002F40EA" w:rsidRDefault="002F40EA">
      <w:pPr>
        <w:widowControl/>
        <w:suppressAutoHyphens w:val="0"/>
        <w:rPr>
          <w:rFonts w:ascii="Arial" w:hAnsi="Arial" w:cs="Arial"/>
          <w:b/>
          <w:bCs/>
          <w:sz w:val="22"/>
          <w:szCs w:val="22"/>
        </w:rPr>
      </w:pPr>
      <w:bookmarkStart w:id="163" w:name="_Toc3304533"/>
      <w:bookmarkEnd w:id="162"/>
      <w:r>
        <w:rPr>
          <w:sz w:val="22"/>
          <w:szCs w:val="22"/>
        </w:rPr>
        <w:br w:type="page"/>
      </w:r>
    </w:p>
    <w:p w:rsidR="002F40EA" w:rsidRPr="002F40EA" w:rsidRDefault="002F40EA" w:rsidP="002F40EA">
      <w:pPr>
        <w:pStyle w:val="Nadpis1"/>
        <w:numPr>
          <w:ilvl w:val="0"/>
          <w:numId w:val="0"/>
        </w:numPr>
        <w:spacing w:before="0" w:after="0"/>
        <w:rPr>
          <w:sz w:val="22"/>
          <w:szCs w:val="22"/>
        </w:rPr>
      </w:pPr>
      <w:bookmarkStart w:id="164" w:name="_Toc22795382"/>
      <w:r w:rsidRPr="002F40EA">
        <w:rPr>
          <w:sz w:val="22"/>
          <w:szCs w:val="22"/>
        </w:rPr>
        <w:lastRenderedPageBreak/>
        <w:t>6. ZÁVĚR</w:t>
      </w:r>
      <w:bookmarkEnd w:id="163"/>
      <w:bookmarkEnd w:id="164"/>
    </w:p>
    <w:p w:rsidR="002F40EA" w:rsidRPr="00A54035" w:rsidRDefault="002F40EA" w:rsidP="002F40EA">
      <w:pPr>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ab/>
      </w:r>
    </w:p>
    <w:p w:rsidR="002F40EA" w:rsidRPr="00A54035" w:rsidRDefault="002F40EA" w:rsidP="002F40EA">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 xml:space="preserve">Tato dokumentace nenahrazuje výrobní a dílenskou dokumentaci </w:t>
      </w:r>
      <w:r>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 xml:space="preserve">e. Generální </w:t>
      </w:r>
      <w:r>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 xml:space="preserve"> je povinen zajistit výrobní dokumentaci a předložit ji investorovi a projektantovi sadových úprav k odsouhlasení.</w:t>
      </w:r>
    </w:p>
    <w:p w:rsidR="002F40EA" w:rsidRPr="00A54035" w:rsidRDefault="002F40EA" w:rsidP="002F40EA">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Tento projekt je navržen v souladu s platnými ČSN (EN). Pokud bude v budoucnu investorem nebo nájemcem vznesen požadavek na splnění požadavků dalších předpisů (zahraničních norem), musí být tento projekt přepracován.</w:t>
      </w:r>
    </w:p>
    <w:p w:rsidR="002F40EA" w:rsidRPr="00A54035" w:rsidRDefault="002F40EA" w:rsidP="002F40EA">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 xml:space="preserve">Veškeré konstrukce, výrobky a prvky musí být provedeny a dodány v souladu s ČSN (EN) a platnými právními předpisy v ČR a EU a požadavky klienta. </w:t>
      </w:r>
    </w:p>
    <w:p w:rsidR="002F40EA" w:rsidRPr="00A54035" w:rsidRDefault="002F40EA" w:rsidP="002F40EA">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 xml:space="preserve">Dokumentace </w:t>
      </w:r>
      <w:r>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 xml:space="preserve">e bude kontrolována a schvalována projektantem sadových úprav a investorem. Výše specifikované výrobky jsou generálním projektantem uvedeny jako referenční standard a mohou být generálním </w:t>
      </w:r>
      <w:r>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 xml:space="preserve">em nahrazeny za minimálně stejně kvalitní po předchozím schválení investorem a projektantem sadových úprav. Přípravu dokumentace ke schválení musí zajistit generální </w:t>
      </w:r>
      <w:r>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 xml:space="preserve"> stavby.</w:t>
      </w:r>
    </w:p>
    <w:p w:rsidR="002F40EA" w:rsidRPr="00A54035" w:rsidRDefault="002F40EA" w:rsidP="002F40EA">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Barevné řešení, použití materiálů včetně rostlinného materiálu a konkrétních výrob</w:t>
      </w:r>
      <w:r>
        <w:rPr>
          <w:rFonts w:ascii="Arial" w:eastAsia="Times New Roman" w:hAnsi="Arial" w:cs="Arial"/>
          <w:sz w:val="22"/>
          <w:szCs w:val="22"/>
          <w:lang w:eastAsia="cs-CZ"/>
        </w:rPr>
        <w:t xml:space="preserve">ků podléhá schválení investora </w:t>
      </w:r>
      <w:r w:rsidRPr="00A54035">
        <w:rPr>
          <w:rFonts w:ascii="Arial" w:eastAsia="Times New Roman" w:hAnsi="Arial" w:cs="Arial"/>
          <w:sz w:val="22"/>
          <w:szCs w:val="22"/>
          <w:lang w:eastAsia="cs-CZ"/>
        </w:rPr>
        <w:t xml:space="preserve">a projektanta sadových úprav. Na veškeré viditelné konstrukce, výrobky a prvky budou předloženy vzorky k odsouhlasení investora a generálního </w:t>
      </w:r>
      <w:r>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e.</w:t>
      </w:r>
    </w:p>
    <w:p w:rsidR="002F40EA" w:rsidRPr="00A54035" w:rsidRDefault="002F40EA" w:rsidP="002F40EA">
      <w:pPr>
        <w:ind w:firstLine="709"/>
        <w:jc w:val="both"/>
        <w:rPr>
          <w:rFonts w:ascii="Arial" w:eastAsia="Times New Roman" w:hAnsi="Arial" w:cs="Arial"/>
          <w:sz w:val="22"/>
          <w:szCs w:val="22"/>
          <w:lang w:eastAsia="cs-CZ"/>
        </w:rPr>
      </w:pPr>
      <w:r>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 xml:space="preserve"> je povinen udržovat všechny nově provedené prvky čisté a nepoškozené. Proto bude každou část po jejím provedení vhodně chránit.</w:t>
      </w:r>
    </w:p>
    <w:p w:rsidR="002F40EA" w:rsidRPr="00A54035" w:rsidRDefault="002F40EA" w:rsidP="002F40EA">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 xml:space="preserve">Požadavky, které nejsou jednoznačně určeny tímto projektem, se budou řídit příslušnými ustanoveními ČSN, EN. </w:t>
      </w:r>
    </w:p>
    <w:p w:rsidR="002F40EA" w:rsidRPr="0056508A" w:rsidRDefault="002F40EA" w:rsidP="002F40EA">
      <w:pPr>
        <w:ind w:firstLine="709"/>
        <w:jc w:val="both"/>
        <w:rPr>
          <w:rFonts w:ascii="Arial" w:eastAsia="Times New Roman" w:hAnsi="Arial" w:cs="Arial"/>
          <w:sz w:val="22"/>
          <w:szCs w:val="22"/>
          <w:lang w:eastAsia="cs-CZ"/>
        </w:rPr>
      </w:pPr>
      <w:r w:rsidRPr="00A54035">
        <w:rPr>
          <w:rFonts w:ascii="Arial" w:eastAsia="Times New Roman" w:hAnsi="Arial" w:cs="Arial"/>
          <w:sz w:val="22"/>
          <w:szCs w:val="22"/>
          <w:lang w:eastAsia="cs-CZ"/>
        </w:rPr>
        <w:t xml:space="preserve">Pokud se vyskytnou nějaké nesrovnalosti v projektové dokumentaci nebo v dokumentech poskytnutých generálním projektantem, musí o tom </w:t>
      </w:r>
      <w:r>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 xml:space="preserve"> neprodleně informovat investora a projektanta sadových úprav. Veškeré nejasnosti musí být ze strany </w:t>
      </w:r>
      <w:r>
        <w:rPr>
          <w:rFonts w:ascii="Arial" w:eastAsia="Times New Roman" w:hAnsi="Arial" w:cs="Arial"/>
          <w:sz w:val="22"/>
          <w:szCs w:val="22"/>
          <w:lang w:eastAsia="cs-CZ"/>
        </w:rPr>
        <w:t>zhotovitel</w:t>
      </w:r>
      <w:r w:rsidRPr="00A54035">
        <w:rPr>
          <w:rFonts w:ascii="Arial" w:eastAsia="Times New Roman" w:hAnsi="Arial" w:cs="Arial"/>
          <w:sz w:val="22"/>
          <w:szCs w:val="22"/>
          <w:lang w:eastAsia="cs-CZ"/>
        </w:rPr>
        <w:t xml:space="preserve">e řešeny s dostatečným </w:t>
      </w:r>
      <w:r w:rsidRPr="0056508A">
        <w:rPr>
          <w:rFonts w:ascii="Arial" w:eastAsia="Times New Roman" w:hAnsi="Arial" w:cs="Arial"/>
          <w:sz w:val="22"/>
          <w:szCs w:val="22"/>
          <w:lang w:eastAsia="cs-CZ"/>
        </w:rPr>
        <w:t>předstihem tak, aby projektant sadových úprav mohl poskytnout kvalifikovanou odpověď.</w:t>
      </w:r>
    </w:p>
    <w:p w:rsidR="002F40EA" w:rsidRPr="0056508A" w:rsidRDefault="002F40EA" w:rsidP="002F40EA">
      <w:pPr>
        <w:ind w:firstLine="709"/>
        <w:jc w:val="both"/>
        <w:rPr>
          <w:rFonts w:ascii="Arial" w:eastAsia="Times New Roman" w:hAnsi="Arial" w:cs="Arial"/>
          <w:sz w:val="22"/>
          <w:szCs w:val="22"/>
          <w:lang w:eastAsia="cs-CZ"/>
        </w:rPr>
      </w:pPr>
      <w:r w:rsidRPr="0056508A">
        <w:rPr>
          <w:rFonts w:ascii="Arial" w:eastAsia="Times New Roman" w:hAnsi="Arial" w:cs="Arial"/>
          <w:sz w:val="22"/>
          <w:szCs w:val="22"/>
          <w:lang w:eastAsia="cs-CZ"/>
        </w:rPr>
        <w:t>Pokud jsou v této dokumentaci uvedeny konkrétní typy výrobků, jedná se pouze o příklady sloužící pro specifikaci vlastností – technických a uživatelských standardů. Zhotovitel dokumentace výslovně uvádí, že tyto výrobky lze nahradit jinými výrobky stejných technických vlastností – standardů a shodné nebo vyšší kvality. Stejným způsobem mohou být v dokumentaci uvedeni jako příklad informativně i možní v úvahu přicházející výrobci nebo dodavatelé.</w:t>
      </w:r>
    </w:p>
    <w:p w:rsidR="002F40EA" w:rsidRPr="0056508A" w:rsidRDefault="002F40EA" w:rsidP="002F40EA">
      <w:pPr>
        <w:ind w:firstLine="709"/>
        <w:jc w:val="both"/>
        <w:rPr>
          <w:rFonts w:ascii="Arial" w:eastAsia="Times New Roman" w:hAnsi="Arial" w:cs="Arial"/>
          <w:sz w:val="22"/>
          <w:szCs w:val="22"/>
          <w:lang w:eastAsia="cs-CZ"/>
        </w:rPr>
      </w:pPr>
    </w:p>
    <w:p w:rsidR="002F40EA" w:rsidRPr="0056508A" w:rsidRDefault="002F40EA" w:rsidP="002F40EA">
      <w:pPr>
        <w:ind w:firstLine="709"/>
        <w:jc w:val="both"/>
        <w:rPr>
          <w:rFonts w:ascii="Arial" w:eastAsia="Times New Roman" w:hAnsi="Arial" w:cs="Arial"/>
          <w:sz w:val="22"/>
          <w:szCs w:val="22"/>
          <w:lang w:eastAsia="cs-CZ"/>
        </w:rPr>
      </w:pPr>
      <w:r w:rsidRPr="0056508A">
        <w:rPr>
          <w:rFonts w:ascii="Arial" w:eastAsia="Times New Roman" w:hAnsi="Arial" w:cs="Arial"/>
          <w:sz w:val="22"/>
          <w:szCs w:val="22"/>
          <w:lang w:eastAsia="cs-CZ"/>
        </w:rPr>
        <w:t>Odborové normy:</w:t>
      </w:r>
    </w:p>
    <w:p w:rsidR="002F40EA" w:rsidRPr="0056508A" w:rsidRDefault="002F40EA" w:rsidP="002F40EA">
      <w:pPr>
        <w:ind w:firstLine="709"/>
        <w:jc w:val="both"/>
        <w:rPr>
          <w:rFonts w:ascii="Arial" w:eastAsia="Times New Roman" w:hAnsi="Arial" w:cs="Arial"/>
          <w:sz w:val="22"/>
          <w:szCs w:val="22"/>
          <w:lang w:eastAsia="cs-CZ"/>
        </w:rPr>
      </w:pPr>
      <w:r w:rsidRPr="0056508A">
        <w:rPr>
          <w:rFonts w:ascii="Arial" w:eastAsia="Times New Roman" w:hAnsi="Arial" w:cs="Arial"/>
          <w:sz w:val="22"/>
          <w:szCs w:val="22"/>
          <w:lang w:eastAsia="cs-CZ"/>
        </w:rPr>
        <w:t>ČSN 83 9021 - Technologie vegetačních úprav v krajině – Rostliny a jejich výsadba</w:t>
      </w:r>
    </w:p>
    <w:p w:rsidR="002F40EA" w:rsidRPr="0056508A" w:rsidRDefault="002F40EA" w:rsidP="002F40EA">
      <w:pPr>
        <w:ind w:firstLine="709"/>
        <w:jc w:val="both"/>
        <w:rPr>
          <w:rFonts w:ascii="Arial" w:eastAsia="Times New Roman" w:hAnsi="Arial" w:cs="Arial"/>
          <w:sz w:val="22"/>
          <w:szCs w:val="22"/>
          <w:lang w:eastAsia="cs-CZ"/>
        </w:rPr>
      </w:pPr>
      <w:r w:rsidRPr="0056508A">
        <w:rPr>
          <w:rFonts w:ascii="Arial" w:eastAsia="Times New Roman" w:hAnsi="Arial" w:cs="Arial"/>
          <w:sz w:val="22"/>
          <w:szCs w:val="22"/>
          <w:lang w:eastAsia="cs-CZ"/>
        </w:rPr>
        <w:t>ČSN 83 9031 - Technologie vegetačních úprav v krajině – Trávníky a jejich zakládání</w:t>
      </w:r>
    </w:p>
    <w:p w:rsidR="002F40EA" w:rsidRPr="0056508A" w:rsidRDefault="002F40EA" w:rsidP="002F40EA">
      <w:pPr>
        <w:ind w:left="709"/>
        <w:jc w:val="both"/>
        <w:rPr>
          <w:rFonts w:ascii="Arial" w:eastAsia="Times New Roman" w:hAnsi="Arial" w:cs="Arial"/>
          <w:sz w:val="22"/>
          <w:szCs w:val="22"/>
          <w:lang w:eastAsia="cs-CZ"/>
        </w:rPr>
      </w:pPr>
      <w:r w:rsidRPr="0056508A">
        <w:rPr>
          <w:rFonts w:ascii="Arial" w:eastAsia="Times New Roman" w:hAnsi="Arial" w:cs="Arial"/>
          <w:sz w:val="22"/>
          <w:szCs w:val="22"/>
          <w:lang w:eastAsia="cs-CZ"/>
        </w:rPr>
        <w:t>ČSN 83 9041 - Technologie vegetačních úprav v krajině - Technicko-biologické způsoby stabilizace terénu - Stabilizace výsevy, výsadbami, konstrukcemi ze živých a neživých materiálů a stavebních prvků, kombinované konstrukce</w:t>
      </w:r>
    </w:p>
    <w:p w:rsidR="002F40EA" w:rsidRPr="0056508A" w:rsidRDefault="002F40EA" w:rsidP="002F40EA">
      <w:pPr>
        <w:ind w:left="709"/>
        <w:jc w:val="both"/>
        <w:rPr>
          <w:rFonts w:ascii="Arial" w:eastAsia="Times New Roman" w:hAnsi="Arial" w:cs="Arial"/>
          <w:sz w:val="22"/>
          <w:szCs w:val="22"/>
          <w:lang w:eastAsia="cs-CZ"/>
        </w:rPr>
      </w:pPr>
      <w:r w:rsidRPr="0056508A">
        <w:rPr>
          <w:rFonts w:ascii="Arial" w:eastAsia="Times New Roman" w:hAnsi="Arial" w:cs="Arial"/>
          <w:sz w:val="22"/>
          <w:szCs w:val="22"/>
          <w:lang w:eastAsia="cs-CZ"/>
        </w:rPr>
        <w:t>ČSN 83 9051 - Technologie vegetačních úprav v krajině – Rozvojová a udržovací péče o vegetační plochy</w:t>
      </w:r>
    </w:p>
    <w:p w:rsidR="002F40EA" w:rsidRPr="0056508A" w:rsidRDefault="002F40EA" w:rsidP="002F40EA">
      <w:pPr>
        <w:ind w:left="709"/>
        <w:jc w:val="both"/>
        <w:rPr>
          <w:rFonts w:ascii="Arial" w:eastAsia="Times New Roman" w:hAnsi="Arial" w:cs="Arial"/>
          <w:sz w:val="22"/>
          <w:szCs w:val="22"/>
          <w:lang w:eastAsia="cs-CZ"/>
        </w:rPr>
      </w:pPr>
      <w:r w:rsidRPr="0056508A">
        <w:rPr>
          <w:rFonts w:ascii="Arial" w:eastAsia="Times New Roman" w:hAnsi="Arial" w:cs="Arial"/>
          <w:sz w:val="22"/>
          <w:szCs w:val="22"/>
          <w:lang w:eastAsia="cs-CZ"/>
        </w:rPr>
        <w:t xml:space="preserve">ČSN 83 9061 - Technologie vegetačních úprav v krajině - Ochrana stromů, porostů a vegetačních ploch při stavebních pracích </w:t>
      </w:r>
    </w:p>
    <w:p w:rsidR="002F40EA" w:rsidRPr="0056508A" w:rsidRDefault="002F40EA" w:rsidP="002F40EA">
      <w:pPr>
        <w:ind w:firstLine="709"/>
        <w:jc w:val="both"/>
        <w:rPr>
          <w:rFonts w:ascii="Arial" w:eastAsia="Times New Roman" w:hAnsi="Arial" w:cs="Arial"/>
          <w:sz w:val="22"/>
          <w:szCs w:val="22"/>
          <w:lang w:eastAsia="cs-CZ"/>
        </w:rPr>
      </w:pPr>
      <w:r w:rsidRPr="0056508A">
        <w:rPr>
          <w:rFonts w:ascii="Arial" w:eastAsia="Times New Roman" w:hAnsi="Arial" w:cs="Arial"/>
          <w:sz w:val="22"/>
          <w:szCs w:val="22"/>
          <w:lang w:eastAsia="cs-CZ"/>
        </w:rPr>
        <w:t>ČSN 83 9011 - Technologie vegetačních úprav v krajině - Práce s půdou</w:t>
      </w:r>
    </w:p>
    <w:p w:rsidR="002F40EA" w:rsidRPr="0056508A" w:rsidRDefault="002F40EA" w:rsidP="002F40EA">
      <w:pPr>
        <w:ind w:firstLine="709"/>
        <w:jc w:val="both"/>
        <w:rPr>
          <w:rFonts w:ascii="Arial" w:eastAsia="Times New Roman" w:hAnsi="Arial" w:cs="Arial"/>
          <w:sz w:val="22"/>
          <w:szCs w:val="22"/>
          <w:lang w:eastAsia="cs-CZ"/>
        </w:rPr>
      </w:pPr>
      <w:r w:rsidRPr="0056508A">
        <w:rPr>
          <w:rFonts w:ascii="Arial" w:eastAsia="Times New Roman" w:hAnsi="Arial" w:cs="Arial"/>
          <w:sz w:val="22"/>
          <w:szCs w:val="22"/>
          <w:lang w:eastAsia="cs-CZ"/>
        </w:rPr>
        <w:t>ČSN 46 4902 - 1 Výpěstky okrasných dřevin. 2001. 33 s</w:t>
      </w:r>
    </w:p>
    <w:p w:rsidR="002F40EA" w:rsidRPr="0056508A" w:rsidRDefault="002F40EA" w:rsidP="002F40EA">
      <w:pPr>
        <w:ind w:firstLine="709"/>
        <w:jc w:val="both"/>
        <w:rPr>
          <w:rFonts w:ascii="Arial" w:eastAsia="Times New Roman" w:hAnsi="Arial" w:cs="Arial"/>
          <w:sz w:val="22"/>
          <w:szCs w:val="22"/>
          <w:lang w:eastAsia="cs-CZ"/>
        </w:rPr>
      </w:pPr>
    </w:p>
    <w:p w:rsidR="002F40EA" w:rsidRPr="0056508A" w:rsidRDefault="002F40EA" w:rsidP="002F40EA">
      <w:pPr>
        <w:ind w:firstLine="709"/>
        <w:jc w:val="both"/>
        <w:rPr>
          <w:rFonts w:ascii="Arial" w:eastAsia="Times New Roman" w:hAnsi="Arial" w:cs="Arial"/>
          <w:sz w:val="22"/>
          <w:szCs w:val="22"/>
          <w:lang w:eastAsia="cs-CZ"/>
        </w:rPr>
      </w:pPr>
      <w:r w:rsidRPr="0056508A">
        <w:rPr>
          <w:rFonts w:ascii="Arial" w:eastAsia="Times New Roman" w:hAnsi="Arial" w:cs="Arial"/>
          <w:sz w:val="22"/>
          <w:szCs w:val="22"/>
          <w:lang w:eastAsia="cs-CZ"/>
        </w:rPr>
        <w:t>Standardy:</w:t>
      </w:r>
    </w:p>
    <w:p w:rsidR="002F40EA" w:rsidRPr="002F40EA" w:rsidRDefault="002F40EA" w:rsidP="002F40EA">
      <w:pPr>
        <w:ind w:firstLine="709"/>
        <w:jc w:val="both"/>
        <w:rPr>
          <w:rFonts w:ascii="Arial" w:hAnsi="Arial" w:cs="Arial"/>
          <w:sz w:val="22"/>
          <w:szCs w:val="22"/>
        </w:rPr>
      </w:pPr>
      <w:r w:rsidRPr="0056508A">
        <w:rPr>
          <w:rFonts w:ascii="Arial" w:hAnsi="Arial" w:cs="Arial"/>
          <w:sz w:val="22"/>
          <w:szCs w:val="22"/>
        </w:rPr>
        <w:t>Standard péče pro navrhování, provádění a údržbu, vegetační souvrství zelených střech</w:t>
      </w:r>
    </w:p>
    <w:p w:rsidR="002F40EA" w:rsidRPr="002F40EA" w:rsidRDefault="002F40EA" w:rsidP="00F033C5">
      <w:pPr>
        <w:pStyle w:val="Nadpis2"/>
        <w:rPr>
          <w:b w:val="0"/>
          <w:bCs w:val="0"/>
          <w:color w:val="000000"/>
          <w:sz w:val="20"/>
          <w:szCs w:val="20"/>
          <w:u w:val="single"/>
        </w:rPr>
      </w:pPr>
    </w:p>
    <w:bookmarkEnd w:id="88"/>
    <w:p w:rsidR="001A42FF" w:rsidRPr="002F40EA" w:rsidRDefault="001A42FF" w:rsidP="002F40EA">
      <w:pPr>
        <w:pStyle w:val="Nadpis2"/>
        <w:numPr>
          <w:ilvl w:val="0"/>
          <w:numId w:val="0"/>
        </w:numPr>
        <w:rPr>
          <w:b w:val="0"/>
          <w:bCs w:val="0"/>
          <w:color w:val="000000"/>
          <w:sz w:val="20"/>
          <w:szCs w:val="20"/>
          <w:u w:val="single"/>
        </w:rPr>
      </w:pPr>
    </w:p>
    <w:sectPr w:rsidR="001A42FF" w:rsidRPr="002F40EA" w:rsidSect="00CC627B">
      <w:headerReference w:type="even" r:id="rId35"/>
      <w:headerReference w:type="default" r:id="rId36"/>
      <w:footerReference w:type="even" r:id="rId37"/>
      <w:footerReference w:type="default" r:id="rId38"/>
      <w:type w:val="continuous"/>
      <w:pgSz w:w="11906" w:h="16838"/>
      <w:pgMar w:top="1104" w:right="851" w:bottom="851" w:left="851" w:header="567" w:footer="852"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7521F" w:rsidRDefault="0077521F">
      <w:r>
        <w:separator/>
      </w:r>
    </w:p>
  </w:endnote>
  <w:endnote w:type="continuationSeparator" w:id="0">
    <w:p w:rsidR="0077521F" w:rsidRDefault="0077521F">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StarSymbol">
    <w:altName w:val="Arial Unicode MS"/>
    <w:charset w:val="80"/>
    <w:family w:val="auto"/>
    <w:pitch w:val="default"/>
    <w:sig w:usb0="00000000" w:usb1="00000000" w:usb2="00000000" w:usb3="00000000" w:csb0="0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EE"/>
    <w:family w:val="swiss"/>
    <w:pitch w:val="variable"/>
    <w:sig w:usb0="E4002EFF" w:usb1="C000247B" w:usb2="00000009" w:usb3="00000000" w:csb0="000001FF" w:csb1="00000000"/>
  </w:font>
  <w:font w:name="MS Mincho">
    <w:altName w:val="ＭＳ 明朝"/>
    <w:panose1 w:val="02020609040205080304"/>
    <w:charset w:val="80"/>
    <w:family w:val="modern"/>
    <w:pitch w:val="fixed"/>
    <w:sig w:usb0="A00002BF" w:usb1="68C7FCFB" w:usb2="00000010" w:usb3="00000000" w:csb0="0002009F" w:csb1="00000000"/>
  </w:font>
  <w:font w:name="Tahoma">
    <w:panose1 w:val="020B0604030504040204"/>
    <w:charset w:val="EE"/>
    <w:family w:val="swiss"/>
    <w:pitch w:val="variable"/>
    <w:sig w:usb0="E1002EFF" w:usb1="C000605B" w:usb2="00000029" w:usb3="00000000" w:csb0="000101FF" w:csb1="00000000"/>
  </w:font>
  <w:font w:name="Mangal">
    <w:panose1 w:val="00000400000000000000"/>
    <w:charset w:val="01"/>
    <w:family w:val="roman"/>
    <w:notTrueType/>
    <w:pitch w:val="variable"/>
    <w:sig w:usb0="00002000" w:usb1="00000000" w:usb2="00000000" w:usb3="00000000" w:csb0="00000000" w:csb1="00000000"/>
  </w:font>
  <w:font w:name="Open Sans">
    <w:panose1 w:val="020B0606030504020204"/>
    <w:charset w:val="EE"/>
    <w:family w:val="swiss"/>
    <w:pitch w:val="variable"/>
    <w:sig w:usb0="E00002EF" w:usb1="4000205B" w:usb2="00000028" w:usb3="00000000" w:csb0="0000019F" w:csb1="00000000"/>
  </w:font>
  <w:font w:name="Calibri,Bold">
    <w:panose1 w:val="00000000000000000000"/>
    <w:charset w:val="EE"/>
    <w:family w:val="auto"/>
    <w:notTrueType/>
    <w:pitch w:val="default"/>
    <w:sig w:usb0="00000005" w:usb1="00000000" w:usb2="00000000" w:usb3="00000000" w:csb0="00000002" w:csb1="00000000"/>
  </w:font>
  <w:font w:name="TT569o00">
    <w:altName w:val="Arial"/>
    <w:charset w:val="EE"/>
    <w:family w:val="swiss"/>
    <w:pitch w:val="default"/>
    <w:sig w:usb0="00000000" w:usb1="00000000" w:usb2="00000000" w:usb3="00000000" w:csb0="00000000"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9289C" w:rsidRDefault="0039289C"/>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9289C" w:rsidRPr="00B65CF8" w:rsidRDefault="00E257E2">
    <w:pPr>
      <w:pStyle w:val="Zpat"/>
      <w:jc w:val="right"/>
      <w:rPr>
        <w:rFonts w:ascii="Arial" w:hAnsi="Arial" w:cs="Arial"/>
        <w:sz w:val="20"/>
        <w:szCs w:val="20"/>
      </w:rPr>
    </w:pPr>
    <w:r w:rsidRPr="00B65CF8">
      <w:rPr>
        <w:rFonts w:ascii="Arial" w:hAnsi="Arial" w:cs="Arial"/>
        <w:sz w:val="20"/>
        <w:szCs w:val="20"/>
      </w:rPr>
      <w:fldChar w:fldCharType="begin"/>
    </w:r>
    <w:r w:rsidR="0039289C" w:rsidRPr="00B65CF8">
      <w:rPr>
        <w:rFonts w:ascii="Arial" w:hAnsi="Arial" w:cs="Arial"/>
        <w:sz w:val="20"/>
        <w:szCs w:val="20"/>
      </w:rPr>
      <w:instrText xml:space="preserve"> PAGE   \* MERGEFORMAT </w:instrText>
    </w:r>
    <w:r w:rsidRPr="00B65CF8">
      <w:rPr>
        <w:rFonts w:ascii="Arial" w:hAnsi="Arial" w:cs="Arial"/>
        <w:sz w:val="20"/>
        <w:szCs w:val="20"/>
      </w:rPr>
      <w:fldChar w:fldCharType="separate"/>
    </w:r>
    <w:r w:rsidR="00C178FD">
      <w:rPr>
        <w:rFonts w:ascii="Arial" w:hAnsi="Arial" w:cs="Arial"/>
        <w:noProof/>
        <w:sz w:val="20"/>
        <w:szCs w:val="20"/>
      </w:rPr>
      <w:t>2</w:t>
    </w:r>
    <w:r w:rsidRPr="00B65CF8">
      <w:rPr>
        <w:rFonts w:ascii="Arial" w:hAnsi="Arial" w:cs="Arial"/>
        <w:sz w:val="20"/>
        <w:szCs w:val="20"/>
      </w:rPr>
      <w:fldChar w:fldCharType="end"/>
    </w:r>
  </w:p>
  <w:p w:rsidR="0039289C" w:rsidRPr="00B65CF8" w:rsidRDefault="0039289C">
    <w:pPr>
      <w:rPr>
        <w:rFonts w:ascii="Arial" w:hAnsi="Arial" w:cs="Arial"/>
        <w:sz w:val="20"/>
        <w:szCs w:val="20"/>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9289C" w:rsidRDefault="0039289C"/>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9289C" w:rsidRDefault="00E257E2">
    <w:pPr>
      <w:rPr>
        <w:sz w:val="2"/>
        <w:szCs w:val="2"/>
      </w:rPr>
    </w:pPr>
    <w:r w:rsidRPr="00E257E2">
      <w:rPr>
        <w:lang w:bidi="cs-CZ"/>
      </w:rPr>
      <w:pict>
        <v:shapetype id="_x0000_t202" coordsize="21600,21600" o:spt="202" path="m,l,21600r21600,l21600,xe">
          <v:stroke joinstyle="miter"/>
          <v:path gradientshapeok="t" o:connecttype="rect"/>
        </v:shapetype>
        <v:shape id="_x0000_s2055" type="#_x0000_t202" style="position:absolute;margin-left:189pt;margin-top:744.8pt;width:220.8pt;height:16.55pt;z-index:-251658240;mso-wrap-style:none;mso-wrap-distance-left:5pt;mso-wrap-distance-right:5pt;mso-position-horizontal-relative:page;mso-position-vertical-relative:page" wrapcoords="0 0" filled="f" stroked="f">
          <v:textbox style="mso-next-textbox:#_x0000_s2055;mso-fit-shape-to-text:t" inset="0,0,0,0">
            <w:txbxContent>
              <w:p w:rsidR="0039289C" w:rsidRDefault="0039289C">
                <w:r>
                  <w:rPr>
                    <w:rStyle w:val="ZhlavneboZpat0"/>
                    <w:rFonts w:eastAsia="Arial Unicode MS"/>
                  </w:rPr>
                  <w:t xml:space="preserve">© 2013 Lesnická a dřevařská fakulta, </w:t>
                </w:r>
                <w:proofErr w:type="spellStart"/>
                <w:r>
                  <w:rPr>
                    <w:rStyle w:val="ZhlavneboZpat0"/>
                    <w:rFonts w:eastAsia="Arial Unicode MS"/>
                  </w:rPr>
                  <w:t>Mendelova</w:t>
                </w:r>
                <w:proofErr w:type="spellEnd"/>
                <w:r>
                  <w:rPr>
                    <w:rStyle w:val="ZhlavneboZpat0"/>
                    <w:rFonts w:eastAsia="Arial Unicode MS"/>
                  </w:rPr>
                  <w:t xml:space="preserve"> univerzita v Brně</w:t>
                </w:r>
              </w:p>
              <w:p w:rsidR="0039289C" w:rsidRDefault="0039289C">
                <w:r>
                  <w:rPr>
                    <w:rStyle w:val="ZhlavneboZpat0"/>
                    <w:rFonts w:eastAsia="Arial Unicode MS"/>
                  </w:rPr>
                  <w:t>© 2013 Agentura ochrany přírody a krajiny ČR</w:t>
                </w:r>
              </w:p>
            </w:txbxContent>
          </v:textbox>
          <w10:wrap anchorx="page" anchory="pag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9289C" w:rsidRDefault="0039289C">
    <w:pPr>
      <w:pStyle w:val="Zpat"/>
      <w:jc w:val="right"/>
      <w:rPr>
        <w:rFonts w:ascii="Arial" w:hAnsi="Arial" w:cs="Arial"/>
        <w:sz w:val="20"/>
        <w:szCs w:val="20"/>
      </w:rPr>
    </w:pPr>
  </w:p>
  <w:p w:rsidR="0039289C" w:rsidRPr="00B65CF8" w:rsidRDefault="00E257E2">
    <w:pPr>
      <w:pStyle w:val="Zpat"/>
      <w:jc w:val="right"/>
      <w:rPr>
        <w:rFonts w:ascii="Arial" w:hAnsi="Arial" w:cs="Arial"/>
        <w:sz w:val="20"/>
        <w:szCs w:val="20"/>
      </w:rPr>
    </w:pPr>
    <w:r w:rsidRPr="00B65CF8">
      <w:rPr>
        <w:rFonts w:ascii="Arial" w:hAnsi="Arial" w:cs="Arial"/>
        <w:sz w:val="20"/>
        <w:szCs w:val="20"/>
      </w:rPr>
      <w:fldChar w:fldCharType="begin"/>
    </w:r>
    <w:r w:rsidR="0039289C" w:rsidRPr="00B65CF8">
      <w:rPr>
        <w:rFonts w:ascii="Arial" w:hAnsi="Arial" w:cs="Arial"/>
        <w:sz w:val="20"/>
        <w:szCs w:val="20"/>
      </w:rPr>
      <w:instrText xml:space="preserve"> PAGE   \* MERGEFORMAT </w:instrText>
    </w:r>
    <w:r w:rsidRPr="00B65CF8">
      <w:rPr>
        <w:rFonts w:ascii="Arial" w:hAnsi="Arial" w:cs="Arial"/>
        <w:sz w:val="20"/>
        <w:szCs w:val="20"/>
      </w:rPr>
      <w:fldChar w:fldCharType="separate"/>
    </w:r>
    <w:r w:rsidR="00C178FD">
      <w:rPr>
        <w:rFonts w:ascii="Arial" w:hAnsi="Arial" w:cs="Arial"/>
        <w:noProof/>
        <w:sz w:val="20"/>
        <w:szCs w:val="20"/>
      </w:rPr>
      <w:t>21</w:t>
    </w:r>
    <w:r w:rsidRPr="00B65CF8">
      <w:rPr>
        <w:rFonts w:ascii="Arial" w:hAnsi="Arial" w:cs="Arial"/>
        <w:sz w:val="20"/>
        <w:szCs w:val="20"/>
      </w:rPr>
      <w:fldChar w:fldCharType="end"/>
    </w:r>
  </w:p>
  <w:p w:rsidR="0039289C" w:rsidRDefault="0039289C">
    <w:pPr>
      <w:rPr>
        <w:sz w:val="2"/>
        <w:szCs w:val="2"/>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7521F" w:rsidRDefault="0077521F">
      <w:r>
        <w:separator/>
      </w:r>
    </w:p>
  </w:footnote>
  <w:footnote w:type="continuationSeparator" w:id="0">
    <w:p w:rsidR="0077521F" w:rsidRDefault="0077521F">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9289C" w:rsidRPr="00BD73D7" w:rsidRDefault="0039289C" w:rsidP="00A227D2">
    <w:pPr>
      <w:pStyle w:val="Zhlav"/>
    </w:pPr>
    <w:r w:rsidRPr="00BD73D7">
      <w:rPr>
        <w:rFonts w:ascii="Arial" w:hAnsi="Arial" w:cs="Arial"/>
        <w:sz w:val="22"/>
        <w:szCs w:val="22"/>
      </w:rPr>
      <w:t>REKONSTRUKCE VOZOVNY SLOVANY, PLZEŇ, SLOVANSKÁ ALEJ 35</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9289C" w:rsidRDefault="0039289C"/>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9289C" w:rsidRDefault="00E257E2">
    <w:pPr>
      <w:rPr>
        <w:sz w:val="2"/>
        <w:szCs w:val="2"/>
      </w:rPr>
    </w:pPr>
    <w:r w:rsidRPr="00E257E2">
      <w:rPr>
        <w:lang w:bidi="cs-CZ"/>
      </w:rPr>
      <w:pict>
        <v:shapetype id="_x0000_t202" coordsize="21600,21600" o:spt="202" path="m,l,21600r21600,l21600,xe">
          <v:stroke joinstyle="miter"/>
          <v:path gradientshapeok="t" o:connecttype="rect"/>
        </v:shapetype>
        <v:shape id="_x0000_s2053" type="#_x0000_t202" style="position:absolute;margin-left:368.55pt;margin-top:75.2pt;width:157.45pt;height:11.05pt;z-index:-251659264;mso-wrap-style:none;mso-wrap-distance-left:5pt;mso-wrap-distance-right:5pt;mso-position-horizontal-relative:page;mso-position-vertical-relative:page" wrapcoords="0 0" filled="f" stroked="f">
          <v:textbox style="mso-next-textbox:#_x0000_s2053;mso-fit-shape-to-text:t" inset="0,0,0,0">
            <w:txbxContent>
              <w:p w:rsidR="0039289C" w:rsidRDefault="0039289C">
                <w:r>
                  <w:rPr>
                    <w:rStyle w:val="ZhlavneboZpat12pt"/>
                    <w:rFonts w:eastAsia="Arial Unicode MS"/>
                  </w:rPr>
                  <w:t>SPPK A02 002:2013 Řez stromů</w:t>
                </w:r>
              </w:p>
            </w:txbxContent>
          </v:textbox>
          <w10:wrap anchorx="page" anchory="page"/>
        </v:shape>
      </w:pic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9289C" w:rsidRPr="00BD73D7" w:rsidRDefault="0039289C" w:rsidP="00211797">
    <w:pPr>
      <w:pStyle w:val="Zhlav"/>
    </w:pPr>
    <w:r w:rsidRPr="00BD73D7">
      <w:rPr>
        <w:rFonts w:ascii="Arial" w:hAnsi="Arial" w:cs="Arial"/>
        <w:sz w:val="22"/>
        <w:szCs w:val="22"/>
      </w:rPr>
      <w:t>REKONSTRUKCE VOZOVNY SLOVANY, PLZEŇ, SLOVANSKÁ ALEJ 35</w:t>
    </w:r>
  </w:p>
  <w:p w:rsidR="0039289C" w:rsidRDefault="0039289C" w:rsidP="00611DFA">
    <w:pPr>
      <w:ind w:right="34"/>
      <w:rPr>
        <w:rFonts w:ascii="Arial" w:hAnsi="Arial" w:cs="Arial"/>
        <w:sz w:val="20"/>
        <w:szCs w:val="20"/>
      </w:rPr>
    </w:pPr>
  </w:p>
  <w:p w:rsidR="0039289C" w:rsidRPr="00611DFA" w:rsidRDefault="0039289C" w:rsidP="00611DFA">
    <w:pPr>
      <w:ind w:right="34"/>
      <w:rPr>
        <w:rFonts w:ascii="Arial" w:hAnsi="Arial" w:cs="Arial"/>
        <w:sz w:val="20"/>
        <w:szCs w:val="20"/>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0001"/>
    <w:multiLevelType w:val="multilevel"/>
    <w:tmpl w:val="00000001"/>
    <w:lvl w:ilvl="0">
      <w:start w:val="1"/>
      <w:numFmt w:val="none"/>
      <w:pStyle w:val="Nadpis1"/>
      <w:suff w:val="nothing"/>
      <w:lvlText w:val=""/>
      <w:lvlJc w:val="left"/>
      <w:pPr>
        <w:tabs>
          <w:tab w:val="num" w:pos="0"/>
        </w:tabs>
        <w:ind w:left="0" w:firstLine="0"/>
      </w:pPr>
    </w:lvl>
    <w:lvl w:ilvl="1">
      <w:start w:val="1"/>
      <w:numFmt w:val="none"/>
      <w:pStyle w:val="Nadpis2"/>
      <w:suff w:val="nothing"/>
      <w:lvlText w:val=""/>
      <w:lvlJc w:val="left"/>
      <w:pPr>
        <w:tabs>
          <w:tab w:val="num" w:pos="0"/>
        </w:tabs>
        <w:ind w:left="0" w:firstLine="0"/>
      </w:pPr>
    </w:lvl>
    <w:lvl w:ilvl="2">
      <w:start w:val="1"/>
      <w:numFmt w:val="none"/>
      <w:pStyle w:val="Nadpis3"/>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pStyle w:val="Nadpis7"/>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nsid w:val="00000002"/>
    <w:multiLevelType w:val="multilevel"/>
    <w:tmpl w:val="00000002"/>
    <w:name w:val="WW8Num2"/>
    <w:lvl w:ilvl="0">
      <w:start w:val="1"/>
      <w:numFmt w:val="bullet"/>
      <w:suff w:val="nothing"/>
      <w:lvlText w:val=""/>
      <w:lvlJc w:val="left"/>
      <w:pPr>
        <w:tabs>
          <w:tab w:val="num" w:pos="0"/>
        </w:tabs>
        <w:ind w:left="0" w:firstLine="0"/>
      </w:pPr>
      <w:rPr>
        <w:rFonts w:ascii="Symbol" w:hAnsi="Symbol" w:cs="Times New Roman"/>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
    <w:nsid w:val="00000003"/>
    <w:multiLevelType w:val="multilevel"/>
    <w:tmpl w:val="00000003"/>
    <w:name w:val="WW8Num3"/>
    <w:lvl w:ilvl="0">
      <w:start w:val="1"/>
      <w:numFmt w:val="bullet"/>
      <w:suff w:val="nothing"/>
      <w:lvlText w:val=""/>
      <w:lvlJc w:val="left"/>
      <w:pPr>
        <w:tabs>
          <w:tab w:val="num" w:pos="0"/>
        </w:tabs>
        <w:ind w:left="0" w:firstLine="0"/>
      </w:pPr>
      <w:rPr>
        <w:rFonts w:ascii="Symbol" w:hAnsi="Symbol" w:cs="Symbol"/>
      </w:rPr>
    </w:lvl>
    <w:lvl w:ilvl="1">
      <w:start w:val="1"/>
      <w:numFmt w:val="bullet"/>
      <w:suff w:val="nothing"/>
      <w:lvlText w:val=""/>
      <w:lvlJc w:val="left"/>
      <w:pPr>
        <w:tabs>
          <w:tab w:val="num" w:pos="0"/>
        </w:tabs>
        <w:ind w:left="0" w:firstLine="0"/>
      </w:pPr>
      <w:rPr>
        <w:rFonts w:ascii="Symbol" w:hAnsi="Symbol" w:cs="Symbol"/>
      </w:rPr>
    </w:lvl>
    <w:lvl w:ilvl="2">
      <w:start w:val="1"/>
      <w:numFmt w:val="bullet"/>
      <w:suff w:val="nothing"/>
      <w:lvlText w:val=""/>
      <w:lvlJc w:val="left"/>
      <w:pPr>
        <w:tabs>
          <w:tab w:val="num" w:pos="0"/>
        </w:tabs>
        <w:ind w:left="0" w:firstLine="0"/>
      </w:pPr>
      <w:rPr>
        <w:rFonts w:ascii="Symbol" w:hAnsi="Symbol" w:cs="Symbol"/>
      </w:rPr>
    </w:lvl>
    <w:lvl w:ilvl="3">
      <w:start w:val="1"/>
      <w:numFmt w:val="bullet"/>
      <w:suff w:val="nothing"/>
      <w:lvlText w:val=""/>
      <w:lvlJc w:val="left"/>
      <w:pPr>
        <w:tabs>
          <w:tab w:val="num" w:pos="0"/>
        </w:tabs>
        <w:ind w:left="0" w:firstLine="0"/>
      </w:pPr>
      <w:rPr>
        <w:rFonts w:ascii="Symbol" w:hAnsi="Symbol" w:cs="Symbol"/>
      </w:rPr>
    </w:lvl>
    <w:lvl w:ilvl="4">
      <w:start w:val="1"/>
      <w:numFmt w:val="bullet"/>
      <w:suff w:val="nothing"/>
      <w:lvlText w:val=""/>
      <w:lvlJc w:val="left"/>
      <w:pPr>
        <w:tabs>
          <w:tab w:val="num" w:pos="0"/>
        </w:tabs>
        <w:ind w:left="0" w:firstLine="0"/>
      </w:pPr>
      <w:rPr>
        <w:rFonts w:ascii="Symbol" w:hAnsi="Symbol" w:cs="Symbol"/>
      </w:rPr>
    </w:lvl>
    <w:lvl w:ilvl="5">
      <w:start w:val="1"/>
      <w:numFmt w:val="bullet"/>
      <w:suff w:val="nothing"/>
      <w:lvlText w:val=""/>
      <w:lvlJc w:val="left"/>
      <w:pPr>
        <w:tabs>
          <w:tab w:val="num" w:pos="0"/>
        </w:tabs>
        <w:ind w:left="0" w:firstLine="0"/>
      </w:pPr>
      <w:rPr>
        <w:rFonts w:ascii="Symbol" w:hAnsi="Symbol" w:cs="Symbol"/>
      </w:rPr>
    </w:lvl>
    <w:lvl w:ilvl="6">
      <w:start w:val="1"/>
      <w:numFmt w:val="bullet"/>
      <w:suff w:val="nothing"/>
      <w:lvlText w:val=""/>
      <w:lvlJc w:val="left"/>
      <w:pPr>
        <w:tabs>
          <w:tab w:val="num" w:pos="0"/>
        </w:tabs>
        <w:ind w:left="0" w:firstLine="0"/>
      </w:pPr>
      <w:rPr>
        <w:rFonts w:ascii="Symbol" w:hAnsi="Symbol" w:cs="Symbol"/>
      </w:rPr>
    </w:lvl>
    <w:lvl w:ilvl="7">
      <w:start w:val="1"/>
      <w:numFmt w:val="bullet"/>
      <w:suff w:val="nothing"/>
      <w:lvlText w:val=""/>
      <w:lvlJc w:val="left"/>
      <w:pPr>
        <w:tabs>
          <w:tab w:val="num" w:pos="0"/>
        </w:tabs>
        <w:ind w:left="0" w:firstLine="0"/>
      </w:pPr>
      <w:rPr>
        <w:rFonts w:ascii="Symbol" w:hAnsi="Symbol" w:cs="Symbol"/>
      </w:rPr>
    </w:lvl>
    <w:lvl w:ilvl="8">
      <w:start w:val="1"/>
      <w:numFmt w:val="bullet"/>
      <w:suff w:val="nothing"/>
      <w:lvlText w:val=""/>
      <w:lvlJc w:val="left"/>
      <w:pPr>
        <w:tabs>
          <w:tab w:val="num" w:pos="0"/>
        </w:tabs>
        <w:ind w:left="0" w:firstLine="0"/>
      </w:pPr>
      <w:rPr>
        <w:rFonts w:ascii="Symbol" w:hAnsi="Symbol" w:cs="Symbol"/>
      </w:rPr>
    </w:lvl>
  </w:abstractNum>
  <w:abstractNum w:abstractNumId="3">
    <w:nsid w:val="00000004"/>
    <w:multiLevelType w:val="multilevel"/>
    <w:tmpl w:val="00000004"/>
    <w:name w:val="WW8Num4"/>
    <w:lvl w:ilvl="0">
      <w:start w:val="1"/>
      <w:numFmt w:val="bullet"/>
      <w:suff w:val="nothing"/>
      <w:lvlText w:val=""/>
      <w:lvlJc w:val="left"/>
      <w:pPr>
        <w:tabs>
          <w:tab w:val="num" w:pos="0"/>
        </w:tabs>
        <w:ind w:left="0" w:firstLine="0"/>
      </w:pPr>
      <w:rPr>
        <w:rFonts w:ascii="Symbol" w:hAnsi="Symbol" w:cs="StarSymbol"/>
        <w:sz w:val="18"/>
        <w:szCs w:val="18"/>
      </w:rPr>
    </w:lvl>
    <w:lvl w:ilvl="1">
      <w:start w:val="1"/>
      <w:numFmt w:val="bullet"/>
      <w:suff w:val="nothing"/>
      <w:lvlText w:val=""/>
      <w:lvlJc w:val="left"/>
      <w:pPr>
        <w:tabs>
          <w:tab w:val="num" w:pos="0"/>
        </w:tabs>
        <w:ind w:left="0" w:firstLine="0"/>
      </w:pPr>
      <w:rPr>
        <w:rFonts w:ascii="Symbol" w:hAnsi="Symbol" w:cs="StarSymbol"/>
        <w:sz w:val="18"/>
        <w:szCs w:val="18"/>
      </w:rPr>
    </w:lvl>
    <w:lvl w:ilvl="2">
      <w:start w:val="1"/>
      <w:numFmt w:val="bullet"/>
      <w:suff w:val="nothing"/>
      <w:lvlText w:val=""/>
      <w:lvlJc w:val="left"/>
      <w:pPr>
        <w:tabs>
          <w:tab w:val="num" w:pos="0"/>
        </w:tabs>
        <w:ind w:left="0" w:firstLine="0"/>
      </w:pPr>
      <w:rPr>
        <w:rFonts w:ascii="Symbol" w:hAnsi="Symbol" w:cs="StarSymbol"/>
        <w:sz w:val="18"/>
        <w:szCs w:val="18"/>
      </w:rPr>
    </w:lvl>
    <w:lvl w:ilvl="3">
      <w:start w:val="1"/>
      <w:numFmt w:val="bullet"/>
      <w:suff w:val="nothing"/>
      <w:lvlText w:val=""/>
      <w:lvlJc w:val="left"/>
      <w:pPr>
        <w:tabs>
          <w:tab w:val="num" w:pos="0"/>
        </w:tabs>
        <w:ind w:left="0" w:firstLine="0"/>
      </w:pPr>
      <w:rPr>
        <w:rFonts w:ascii="Symbol" w:hAnsi="Symbol" w:cs="StarSymbol"/>
        <w:sz w:val="18"/>
        <w:szCs w:val="18"/>
      </w:rPr>
    </w:lvl>
    <w:lvl w:ilvl="4">
      <w:start w:val="1"/>
      <w:numFmt w:val="bullet"/>
      <w:suff w:val="nothing"/>
      <w:lvlText w:val=""/>
      <w:lvlJc w:val="left"/>
      <w:pPr>
        <w:tabs>
          <w:tab w:val="num" w:pos="0"/>
        </w:tabs>
        <w:ind w:left="0" w:firstLine="0"/>
      </w:pPr>
      <w:rPr>
        <w:rFonts w:ascii="Symbol" w:hAnsi="Symbol" w:cs="StarSymbol"/>
        <w:sz w:val="18"/>
        <w:szCs w:val="18"/>
      </w:rPr>
    </w:lvl>
    <w:lvl w:ilvl="5">
      <w:start w:val="1"/>
      <w:numFmt w:val="bullet"/>
      <w:suff w:val="nothing"/>
      <w:lvlText w:val=""/>
      <w:lvlJc w:val="left"/>
      <w:pPr>
        <w:tabs>
          <w:tab w:val="num" w:pos="0"/>
        </w:tabs>
        <w:ind w:left="0" w:firstLine="0"/>
      </w:pPr>
      <w:rPr>
        <w:rFonts w:ascii="Symbol" w:hAnsi="Symbol" w:cs="StarSymbol"/>
        <w:sz w:val="18"/>
        <w:szCs w:val="18"/>
      </w:rPr>
    </w:lvl>
    <w:lvl w:ilvl="6">
      <w:start w:val="1"/>
      <w:numFmt w:val="bullet"/>
      <w:suff w:val="nothing"/>
      <w:lvlText w:val=""/>
      <w:lvlJc w:val="left"/>
      <w:pPr>
        <w:tabs>
          <w:tab w:val="num" w:pos="0"/>
        </w:tabs>
        <w:ind w:left="0" w:firstLine="0"/>
      </w:pPr>
      <w:rPr>
        <w:rFonts w:ascii="Symbol" w:hAnsi="Symbol" w:cs="StarSymbol"/>
        <w:sz w:val="18"/>
        <w:szCs w:val="18"/>
      </w:rPr>
    </w:lvl>
    <w:lvl w:ilvl="7">
      <w:start w:val="1"/>
      <w:numFmt w:val="bullet"/>
      <w:suff w:val="nothing"/>
      <w:lvlText w:val=""/>
      <w:lvlJc w:val="left"/>
      <w:pPr>
        <w:tabs>
          <w:tab w:val="num" w:pos="0"/>
        </w:tabs>
        <w:ind w:left="0" w:firstLine="0"/>
      </w:pPr>
      <w:rPr>
        <w:rFonts w:ascii="Symbol" w:hAnsi="Symbol" w:cs="StarSymbol"/>
        <w:sz w:val="18"/>
        <w:szCs w:val="18"/>
      </w:rPr>
    </w:lvl>
    <w:lvl w:ilvl="8">
      <w:start w:val="1"/>
      <w:numFmt w:val="bullet"/>
      <w:suff w:val="nothing"/>
      <w:lvlText w:val=""/>
      <w:lvlJc w:val="left"/>
      <w:pPr>
        <w:tabs>
          <w:tab w:val="num" w:pos="0"/>
        </w:tabs>
        <w:ind w:left="0" w:firstLine="0"/>
      </w:pPr>
      <w:rPr>
        <w:rFonts w:ascii="Symbol" w:hAnsi="Symbol" w:cs="StarSymbol"/>
        <w:sz w:val="18"/>
        <w:szCs w:val="18"/>
      </w:rPr>
    </w:lvl>
  </w:abstractNum>
  <w:abstractNum w:abstractNumId="4">
    <w:nsid w:val="00000005"/>
    <w:multiLevelType w:val="multilevel"/>
    <w:tmpl w:val="00000005"/>
    <w:name w:val="WW8Num5"/>
    <w:lvl w:ilvl="0">
      <w:start w:val="1"/>
      <w:numFmt w:val="bullet"/>
      <w:suff w:val="nothing"/>
      <w:lvlText w:val=""/>
      <w:lvlJc w:val="left"/>
      <w:pPr>
        <w:tabs>
          <w:tab w:val="num" w:pos="0"/>
        </w:tabs>
        <w:ind w:left="0" w:firstLine="0"/>
      </w:pPr>
      <w:rPr>
        <w:rFonts w:ascii="Symbol" w:hAnsi="Symbol" w:cs="StarSymbol"/>
        <w:sz w:val="18"/>
        <w:szCs w:val="18"/>
      </w:rPr>
    </w:lvl>
    <w:lvl w:ilvl="1">
      <w:start w:val="1"/>
      <w:numFmt w:val="bullet"/>
      <w:suff w:val="nothing"/>
      <w:lvlText w:val=""/>
      <w:lvlJc w:val="left"/>
      <w:pPr>
        <w:tabs>
          <w:tab w:val="num" w:pos="0"/>
        </w:tabs>
        <w:ind w:left="0" w:firstLine="0"/>
      </w:pPr>
      <w:rPr>
        <w:rFonts w:ascii="Symbol" w:hAnsi="Symbol" w:cs="StarSymbol"/>
        <w:sz w:val="18"/>
        <w:szCs w:val="18"/>
      </w:rPr>
    </w:lvl>
    <w:lvl w:ilvl="2">
      <w:start w:val="1"/>
      <w:numFmt w:val="bullet"/>
      <w:suff w:val="nothing"/>
      <w:lvlText w:val=""/>
      <w:lvlJc w:val="left"/>
      <w:pPr>
        <w:tabs>
          <w:tab w:val="num" w:pos="0"/>
        </w:tabs>
        <w:ind w:left="0" w:firstLine="0"/>
      </w:pPr>
      <w:rPr>
        <w:rFonts w:ascii="Symbol" w:hAnsi="Symbol" w:cs="StarSymbol"/>
        <w:sz w:val="18"/>
        <w:szCs w:val="18"/>
      </w:rPr>
    </w:lvl>
    <w:lvl w:ilvl="3">
      <w:start w:val="1"/>
      <w:numFmt w:val="bullet"/>
      <w:suff w:val="nothing"/>
      <w:lvlText w:val=""/>
      <w:lvlJc w:val="left"/>
      <w:pPr>
        <w:tabs>
          <w:tab w:val="num" w:pos="0"/>
        </w:tabs>
        <w:ind w:left="0" w:firstLine="0"/>
      </w:pPr>
      <w:rPr>
        <w:rFonts w:ascii="Symbol" w:hAnsi="Symbol" w:cs="StarSymbol"/>
        <w:sz w:val="18"/>
        <w:szCs w:val="18"/>
      </w:rPr>
    </w:lvl>
    <w:lvl w:ilvl="4">
      <w:start w:val="1"/>
      <w:numFmt w:val="bullet"/>
      <w:suff w:val="nothing"/>
      <w:lvlText w:val=""/>
      <w:lvlJc w:val="left"/>
      <w:pPr>
        <w:tabs>
          <w:tab w:val="num" w:pos="0"/>
        </w:tabs>
        <w:ind w:left="0" w:firstLine="0"/>
      </w:pPr>
      <w:rPr>
        <w:rFonts w:ascii="Symbol" w:hAnsi="Symbol" w:cs="StarSymbol"/>
        <w:sz w:val="18"/>
        <w:szCs w:val="18"/>
      </w:rPr>
    </w:lvl>
    <w:lvl w:ilvl="5">
      <w:start w:val="1"/>
      <w:numFmt w:val="bullet"/>
      <w:suff w:val="nothing"/>
      <w:lvlText w:val=""/>
      <w:lvlJc w:val="left"/>
      <w:pPr>
        <w:tabs>
          <w:tab w:val="num" w:pos="0"/>
        </w:tabs>
        <w:ind w:left="0" w:firstLine="0"/>
      </w:pPr>
      <w:rPr>
        <w:rFonts w:ascii="Symbol" w:hAnsi="Symbol" w:cs="StarSymbol"/>
        <w:sz w:val="18"/>
        <w:szCs w:val="18"/>
      </w:rPr>
    </w:lvl>
    <w:lvl w:ilvl="6">
      <w:start w:val="1"/>
      <w:numFmt w:val="bullet"/>
      <w:suff w:val="nothing"/>
      <w:lvlText w:val=""/>
      <w:lvlJc w:val="left"/>
      <w:pPr>
        <w:tabs>
          <w:tab w:val="num" w:pos="0"/>
        </w:tabs>
        <w:ind w:left="0" w:firstLine="0"/>
      </w:pPr>
      <w:rPr>
        <w:rFonts w:ascii="Symbol" w:hAnsi="Symbol" w:cs="StarSymbol"/>
        <w:sz w:val="18"/>
        <w:szCs w:val="18"/>
      </w:rPr>
    </w:lvl>
    <w:lvl w:ilvl="7">
      <w:start w:val="1"/>
      <w:numFmt w:val="bullet"/>
      <w:suff w:val="nothing"/>
      <w:lvlText w:val=""/>
      <w:lvlJc w:val="left"/>
      <w:pPr>
        <w:tabs>
          <w:tab w:val="num" w:pos="0"/>
        </w:tabs>
        <w:ind w:left="0" w:firstLine="0"/>
      </w:pPr>
      <w:rPr>
        <w:rFonts w:ascii="Symbol" w:hAnsi="Symbol" w:cs="StarSymbol"/>
        <w:sz w:val="18"/>
        <w:szCs w:val="18"/>
      </w:rPr>
    </w:lvl>
    <w:lvl w:ilvl="8">
      <w:start w:val="1"/>
      <w:numFmt w:val="bullet"/>
      <w:suff w:val="nothing"/>
      <w:lvlText w:val=""/>
      <w:lvlJc w:val="left"/>
      <w:pPr>
        <w:tabs>
          <w:tab w:val="num" w:pos="0"/>
        </w:tabs>
        <w:ind w:left="0" w:firstLine="0"/>
      </w:pPr>
      <w:rPr>
        <w:rFonts w:ascii="Symbol" w:hAnsi="Symbol" w:cs="StarSymbol"/>
        <w:sz w:val="18"/>
        <w:szCs w:val="18"/>
      </w:rPr>
    </w:lvl>
  </w:abstractNum>
  <w:abstractNum w:abstractNumId="5">
    <w:nsid w:val="0B5605D5"/>
    <w:multiLevelType w:val="hybridMultilevel"/>
    <w:tmpl w:val="4E7A1A4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
    <w:nsid w:val="14B80911"/>
    <w:multiLevelType w:val="multilevel"/>
    <w:tmpl w:val="B5D064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20023030"/>
    <w:multiLevelType w:val="hybridMultilevel"/>
    <w:tmpl w:val="4844B4C4"/>
    <w:lvl w:ilvl="0" w:tplc="89A05752">
      <w:start w:val="4"/>
      <w:numFmt w:val="bullet"/>
      <w:lvlText w:val="-"/>
      <w:lvlJc w:val="left"/>
      <w:pPr>
        <w:ind w:left="720" w:hanging="360"/>
      </w:pPr>
      <w:rPr>
        <w:rFonts w:ascii="Arial" w:eastAsia="Arial Unicode MS" w:hAnsi="Arial" w:cs="Aria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nsid w:val="2E065DAE"/>
    <w:multiLevelType w:val="hybridMultilevel"/>
    <w:tmpl w:val="79A87DFE"/>
    <w:lvl w:ilvl="0" w:tplc="F30CB72A">
      <w:start w:val="5"/>
      <w:numFmt w:val="bullet"/>
      <w:lvlText w:val="-"/>
      <w:lvlJc w:val="left"/>
      <w:pPr>
        <w:ind w:left="720" w:hanging="360"/>
      </w:pPr>
      <w:rPr>
        <w:rFonts w:ascii="Arial" w:eastAsia="Arial Unicode MS"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2E802219"/>
    <w:multiLevelType w:val="hybridMultilevel"/>
    <w:tmpl w:val="4E7A1A4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nsid w:val="3C0B1F7F"/>
    <w:multiLevelType w:val="hybridMultilevel"/>
    <w:tmpl w:val="6ABE8E6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nsid w:val="3E3945AE"/>
    <w:multiLevelType w:val="hybridMultilevel"/>
    <w:tmpl w:val="41B8BBB0"/>
    <w:lvl w:ilvl="0" w:tplc="04050001">
      <w:start w:val="1"/>
      <w:numFmt w:val="bullet"/>
      <w:lvlText w:val=""/>
      <w:lvlJc w:val="left"/>
      <w:pPr>
        <w:ind w:left="720"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nsid w:val="47EF5AA4"/>
    <w:multiLevelType w:val="hybridMultilevel"/>
    <w:tmpl w:val="08D4F70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nsid w:val="4E277A13"/>
    <w:multiLevelType w:val="multilevel"/>
    <w:tmpl w:val="053408D4"/>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4"/>
        <w:szCs w:val="24"/>
        <w:u w:val="none"/>
        <w:lang w:val="cs-CZ" w:eastAsia="cs-CZ" w:bidi="cs-CZ"/>
      </w:rPr>
    </w:lvl>
    <w:lvl w:ilvl="1">
      <w:start w:val="1"/>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4"/>
        <w:szCs w:val="24"/>
        <w:u w:val="none"/>
        <w:lang w:val="cs-CZ" w:eastAsia="cs-CZ" w:bidi="cs-CZ"/>
      </w:rPr>
    </w:lvl>
    <w:lvl w:ilvl="2">
      <w:start w:val="1"/>
      <w:numFmt w:val="bullet"/>
      <w:lvlText w:val=""/>
      <w:lvlJc w:val="left"/>
      <w:rPr>
        <w:rFonts w:ascii="Symbol" w:hAnsi="Symbol" w:hint="default"/>
        <w:b/>
        <w:bCs/>
        <w:i w:val="0"/>
        <w:iCs w:val="0"/>
        <w:smallCaps w:val="0"/>
        <w:strike w:val="0"/>
        <w:color w:val="000000"/>
        <w:spacing w:val="0"/>
        <w:w w:val="100"/>
        <w:position w:val="0"/>
        <w:sz w:val="24"/>
        <w:szCs w:val="24"/>
        <w:u w:val="none"/>
        <w:lang w:val="cs-CZ" w:eastAsia="cs-CZ" w:bidi="cs-CZ"/>
      </w:rPr>
    </w:lvl>
    <w:lvl w:ilvl="3">
      <w:start w:val="1"/>
      <w:numFmt w:val="decimal"/>
      <w:pStyle w:val="Styl1"/>
      <w:lvlText w:val="%4."/>
      <w:lvlJc w:val="left"/>
      <w:rPr>
        <w:b w:val="0"/>
        <w:bCs w:val="0"/>
        <w:i w:val="0"/>
        <w:iCs w:val="0"/>
        <w:smallCaps w:val="0"/>
        <w:strike w:val="0"/>
        <w:color w:val="000000"/>
        <w:spacing w:val="0"/>
        <w:w w:val="100"/>
        <w:position w:val="0"/>
        <w:sz w:val="22"/>
        <w:szCs w:val="22"/>
        <w:u w:val="none"/>
        <w:lang w:val="cs-CZ" w:eastAsia="cs-CZ" w:bidi="cs-CZ"/>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568856AD"/>
    <w:multiLevelType w:val="hybridMultilevel"/>
    <w:tmpl w:val="31A85274"/>
    <w:lvl w:ilvl="0" w:tplc="72EE94BA">
      <w:start w:val="2"/>
      <w:numFmt w:val="bullet"/>
      <w:lvlText w:val="-"/>
      <w:lvlJc w:val="left"/>
      <w:pPr>
        <w:ind w:left="720" w:hanging="360"/>
      </w:pPr>
      <w:rPr>
        <w:rFonts w:ascii="Arial" w:eastAsia="Arial Unicode MS"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5">
    <w:nsid w:val="669D5897"/>
    <w:multiLevelType w:val="multilevel"/>
    <w:tmpl w:val="E32CB7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7A072284"/>
    <w:multiLevelType w:val="hybridMultilevel"/>
    <w:tmpl w:val="D6228E1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0"/>
  </w:num>
  <w:num w:numId="2">
    <w:abstractNumId w:val="13"/>
  </w:num>
  <w:num w:numId="3">
    <w:abstractNumId w:val="10"/>
  </w:num>
  <w:num w:numId="4">
    <w:abstractNumId w:val="11"/>
  </w:num>
  <w:num w:numId="5">
    <w:abstractNumId w:val="16"/>
  </w:num>
  <w:num w:numId="6">
    <w:abstractNumId w:val="0"/>
  </w:num>
  <w:num w:numId="7">
    <w:abstractNumId w:val="0"/>
  </w:num>
  <w:num w:numId="8">
    <w:abstractNumId w:val="0"/>
  </w:num>
  <w:num w:numId="9">
    <w:abstractNumId w:val="0"/>
  </w:num>
  <w:num w:numId="10">
    <w:abstractNumId w:val="0"/>
  </w:num>
  <w:num w:numId="11">
    <w:abstractNumId w:val="0"/>
  </w:num>
  <w:num w:numId="12">
    <w:abstractNumId w:val="0"/>
  </w:num>
  <w:num w:numId="13">
    <w:abstractNumId w:val="0"/>
  </w:num>
  <w:num w:numId="14">
    <w:abstractNumId w:val="6"/>
  </w:num>
  <w:num w:numId="15">
    <w:abstractNumId w:val="5"/>
  </w:num>
  <w:num w:numId="16">
    <w:abstractNumId w:val="14"/>
  </w:num>
  <w:num w:numId="17">
    <w:abstractNumId w:val="9"/>
  </w:num>
  <w:num w:numId="18">
    <w:abstractNumId w:val="0"/>
  </w:num>
  <w:num w:numId="19">
    <w:abstractNumId w:val="0"/>
  </w:num>
  <w:num w:numId="20">
    <w:abstractNumId w:val="0"/>
  </w:num>
  <w:num w:numId="21">
    <w:abstractNumId w:val="15"/>
  </w:num>
  <w:num w:numId="22">
    <w:abstractNumId w:val="0"/>
  </w:num>
  <w:num w:numId="23">
    <w:abstractNumId w:val="0"/>
  </w:num>
  <w:num w:numId="24">
    <w:abstractNumId w:val="0"/>
  </w:num>
  <w:num w:numId="25">
    <w:abstractNumId w:val="7"/>
  </w:num>
  <w:num w:numId="26">
    <w:abstractNumId w:val="0"/>
  </w:num>
  <w:num w:numId="27">
    <w:abstractNumId w:val="0"/>
  </w:num>
  <w:num w:numId="28">
    <w:abstractNumId w:val="0"/>
  </w:num>
  <w:num w:numId="29">
    <w:abstractNumId w:val="0"/>
  </w:num>
  <w:num w:numId="30">
    <w:abstractNumId w:val="0"/>
  </w:num>
  <w:num w:numId="31">
    <w:abstractNumId w:val="0"/>
  </w:num>
  <w:num w:numId="32">
    <w:abstractNumId w:val="0"/>
  </w:num>
  <w:num w:numId="33">
    <w:abstractNumId w:val="0"/>
  </w:num>
  <w:num w:numId="34">
    <w:abstractNumId w:val="0"/>
  </w:num>
  <w:num w:numId="35">
    <w:abstractNumId w:val="0"/>
  </w:num>
  <w:num w:numId="36">
    <w:abstractNumId w:val="0"/>
  </w:num>
  <w:num w:numId="37">
    <w:abstractNumId w:val="12"/>
  </w:num>
  <w:num w:numId="38">
    <w:abstractNumId w:val="8"/>
  </w:num>
  <w:num w:numId="39">
    <w:abstractNumId w:val="0"/>
  </w:num>
  <w:num w:numId="40">
    <w:abstractNumId w:val="0"/>
  </w:num>
  <w:numIdMacAtCleanup w:val="5"/>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isplayBackgroundShape/>
  <w:embedSystemFonts/>
  <w:proofState w:spelling="clean"/>
  <w:stylePaneFormatFilter w:val="0000"/>
  <w:defaultTabStop w:val="709"/>
  <w:hyphenationZone w:val="425"/>
  <w:defaultTableStyle w:val="Normln"/>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91138"/>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compat>
  <w:rsids>
    <w:rsidRoot w:val="00F00C19"/>
    <w:rsid w:val="000022F8"/>
    <w:rsid w:val="0000242C"/>
    <w:rsid w:val="0000254C"/>
    <w:rsid w:val="00004A5A"/>
    <w:rsid w:val="00006DCF"/>
    <w:rsid w:val="00007376"/>
    <w:rsid w:val="00011428"/>
    <w:rsid w:val="00011FE2"/>
    <w:rsid w:val="000138A6"/>
    <w:rsid w:val="00013BE7"/>
    <w:rsid w:val="00014B4F"/>
    <w:rsid w:val="00014D9B"/>
    <w:rsid w:val="000217B3"/>
    <w:rsid w:val="00022C39"/>
    <w:rsid w:val="000307EC"/>
    <w:rsid w:val="000312C8"/>
    <w:rsid w:val="000362D9"/>
    <w:rsid w:val="00042618"/>
    <w:rsid w:val="00050E1B"/>
    <w:rsid w:val="000522CB"/>
    <w:rsid w:val="0005503C"/>
    <w:rsid w:val="00062ACA"/>
    <w:rsid w:val="00067109"/>
    <w:rsid w:val="00071876"/>
    <w:rsid w:val="00080F6E"/>
    <w:rsid w:val="00085B62"/>
    <w:rsid w:val="00091BE8"/>
    <w:rsid w:val="0009418C"/>
    <w:rsid w:val="000A027F"/>
    <w:rsid w:val="000A09BC"/>
    <w:rsid w:val="000A1C63"/>
    <w:rsid w:val="000A7F11"/>
    <w:rsid w:val="000B1FC1"/>
    <w:rsid w:val="000B55FB"/>
    <w:rsid w:val="000B5D18"/>
    <w:rsid w:val="000B6D7B"/>
    <w:rsid w:val="000C0234"/>
    <w:rsid w:val="000C1A24"/>
    <w:rsid w:val="000C1B18"/>
    <w:rsid w:val="000C349D"/>
    <w:rsid w:val="000C6BC7"/>
    <w:rsid w:val="000D4D99"/>
    <w:rsid w:val="000E0FF0"/>
    <w:rsid w:val="000E1A3C"/>
    <w:rsid w:val="000E1CBE"/>
    <w:rsid w:val="000E2BBF"/>
    <w:rsid w:val="001012DE"/>
    <w:rsid w:val="00102BDD"/>
    <w:rsid w:val="00104A33"/>
    <w:rsid w:val="00106FD8"/>
    <w:rsid w:val="0010757B"/>
    <w:rsid w:val="00110A31"/>
    <w:rsid w:val="00112E32"/>
    <w:rsid w:val="001141CE"/>
    <w:rsid w:val="00115EAA"/>
    <w:rsid w:val="00120A02"/>
    <w:rsid w:val="001248D8"/>
    <w:rsid w:val="00125CC3"/>
    <w:rsid w:val="001353C2"/>
    <w:rsid w:val="00136E9A"/>
    <w:rsid w:val="001443D8"/>
    <w:rsid w:val="00153199"/>
    <w:rsid w:val="001537D3"/>
    <w:rsid w:val="00155E91"/>
    <w:rsid w:val="00157745"/>
    <w:rsid w:val="00163177"/>
    <w:rsid w:val="001633AB"/>
    <w:rsid w:val="0016638B"/>
    <w:rsid w:val="00170EB1"/>
    <w:rsid w:val="0017111F"/>
    <w:rsid w:val="00172263"/>
    <w:rsid w:val="00175682"/>
    <w:rsid w:val="001834D6"/>
    <w:rsid w:val="00186F17"/>
    <w:rsid w:val="001906E2"/>
    <w:rsid w:val="00191AF2"/>
    <w:rsid w:val="00191B4D"/>
    <w:rsid w:val="00192B43"/>
    <w:rsid w:val="00192C42"/>
    <w:rsid w:val="001937A8"/>
    <w:rsid w:val="0019548D"/>
    <w:rsid w:val="001954A2"/>
    <w:rsid w:val="00197B1E"/>
    <w:rsid w:val="001A42FF"/>
    <w:rsid w:val="001A5A89"/>
    <w:rsid w:val="001B43C1"/>
    <w:rsid w:val="001B6057"/>
    <w:rsid w:val="001B68E2"/>
    <w:rsid w:val="001B7F66"/>
    <w:rsid w:val="001C1914"/>
    <w:rsid w:val="001C3139"/>
    <w:rsid w:val="001C3372"/>
    <w:rsid w:val="001C540A"/>
    <w:rsid w:val="001D216F"/>
    <w:rsid w:val="001D41B8"/>
    <w:rsid w:val="001D4A80"/>
    <w:rsid w:val="001E2AB8"/>
    <w:rsid w:val="001E36E9"/>
    <w:rsid w:val="001E3CC3"/>
    <w:rsid w:val="001E50DF"/>
    <w:rsid w:val="001E56FC"/>
    <w:rsid w:val="001E6E63"/>
    <w:rsid w:val="001E7593"/>
    <w:rsid w:val="001F154A"/>
    <w:rsid w:val="002000F7"/>
    <w:rsid w:val="0020240B"/>
    <w:rsid w:val="00203E83"/>
    <w:rsid w:val="002059B3"/>
    <w:rsid w:val="00211797"/>
    <w:rsid w:val="00211975"/>
    <w:rsid w:val="00220C4C"/>
    <w:rsid w:val="00221693"/>
    <w:rsid w:val="00222F4F"/>
    <w:rsid w:val="0024002E"/>
    <w:rsid w:val="00250F1A"/>
    <w:rsid w:val="002539BE"/>
    <w:rsid w:val="00257FE5"/>
    <w:rsid w:val="00265DDE"/>
    <w:rsid w:val="00265E49"/>
    <w:rsid w:val="002704C5"/>
    <w:rsid w:val="00274667"/>
    <w:rsid w:val="0027790C"/>
    <w:rsid w:val="002827DC"/>
    <w:rsid w:val="00287080"/>
    <w:rsid w:val="0029243B"/>
    <w:rsid w:val="00294DCC"/>
    <w:rsid w:val="0029514F"/>
    <w:rsid w:val="0029669B"/>
    <w:rsid w:val="002A119F"/>
    <w:rsid w:val="002A15A0"/>
    <w:rsid w:val="002A588E"/>
    <w:rsid w:val="002B7B24"/>
    <w:rsid w:val="002C1BCF"/>
    <w:rsid w:val="002C1F5F"/>
    <w:rsid w:val="002C323E"/>
    <w:rsid w:val="002C6177"/>
    <w:rsid w:val="002C6B2E"/>
    <w:rsid w:val="002D1719"/>
    <w:rsid w:val="002D39A1"/>
    <w:rsid w:val="002D405A"/>
    <w:rsid w:val="002D6058"/>
    <w:rsid w:val="002D6877"/>
    <w:rsid w:val="002E297E"/>
    <w:rsid w:val="002E33E4"/>
    <w:rsid w:val="002E42C6"/>
    <w:rsid w:val="002E589F"/>
    <w:rsid w:val="002F00E5"/>
    <w:rsid w:val="002F0C35"/>
    <w:rsid w:val="002F40EA"/>
    <w:rsid w:val="002F6198"/>
    <w:rsid w:val="002F76C4"/>
    <w:rsid w:val="003067D4"/>
    <w:rsid w:val="003144A8"/>
    <w:rsid w:val="00320AD7"/>
    <w:rsid w:val="00330940"/>
    <w:rsid w:val="00333FC7"/>
    <w:rsid w:val="00334A3C"/>
    <w:rsid w:val="0034077F"/>
    <w:rsid w:val="00340C68"/>
    <w:rsid w:val="003420BC"/>
    <w:rsid w:val="00342E84"/>
    <w:rsid w:val="00347EF3"/>
    <w:rsid w:val="00355183"/>
    <w:rsid w:val="00360744"/>
    <w:rsid w:val="003611C5"/>
    <w:rsid w:val="003622B1"/>
    <w:rsid w:val="00364B43"/>
    <w:rsid w:val="003667A3"/>
    <w:rsid w:val="00370369"/>
    <w:rsid w:val="003806BA"/>
    <w:rsid w:val="003807C3"/>
    <w:rsid w:val="00383945"/>
    <w:rsid w:val="0039289C"/>
    <w:rsid w:val="00395DDA"/>
    <w:rsid w:val="003A0819"/>
    <w:rsid w:val="003A0DB9"/>
    <w:rsid w:val="003A154A"/>
    <w:rsid w:val="003A4EAB"/>
    <w:rsid w:val="003A7F9D"/>
    <w:rsid w:val="003B17B8"/>
    <w:rsid w:val="003B71DD"/>
    <w:rsid w:val="003B7E6B"/>
    <w:rsid w:val="003C002A"/>
    <w:rsid w:val="003C35AF"/>
    <w:rsid w:val="003C6993"/>
    <w:rsid w:val="003D1596"/>
    <w:rsid w:val="003D1736"/>
    <w:rsid w:val="003E0836"/>
    <w:rsid w:val="003E1705"/>
    <w:rsid w:val="003E1980"/>
    <w:rsid w:val="003E3250"/>
    <w:rsid w:val="003F0C15"/>
    <w:rsid w:val="003F3E8F"/>
    <w:rsid w:val="004046BD"/>
    <w:rsid w:val="004067A6"/>
    <w:rsid w:val="00407EC7"/>
    <w:rsid w:val="004105EA"/>
    <w:rsid w:val="004135ED"/>
    <w:rsid w:val="00424A55"/>
    <w:rsid w:val="004356C3"/>
    <w:rsid w:val="00435EA6"/>
    <w:rsid w:val="00442141"/>
    <w:rsid w:val="0044562B"/>
    <w:rsid w:val="00446B1A"/>
    <w:rsid w:val="00447E7E"/>
    <w:rsid w:val="00451333"/>
    <w:rsid w:val="00451536"/>
    <w:rsid w:val="00451828"/>
    <w:rsid w:val="004545B3"/>
    <w:rsid w:val="00456FF9"/>
    <w:rsid w:val="00471A62"/>
    <w:rsid w:val="00471E6B"/>
    <w:rsid w:val="0047239B"/>
    <w:rsid w:val="00485655"/>
    <w:rsid w:val="0048732D"/>
    <w:rsid w:val="0049058A"/>
    <w:rsid w:val="004925F0"/>
    <w:rsid w:val="00494669"/>
    <w:rsid w:val="00494F2B"/>
    <w:rsid w:val="00496B21"/>
    <w:rsid w:val="00497EA5"/>
    <w:rsid w:val="004A4C3C"/>
    <w:rsid w:val="004A6F8E"/>
    <w:rsid w:val="004A74AD"/>
    <w:rsid w:val="004B12A1"/>
    <w:rsid w:val="004B176A"/>
    <w:rsid w:val="004B4CF6"/>
    <w:rsid w:val="004C4105"/>
    <w:rsid w:val="004C55B9"/>
    <w:rsid w:val="004C797C"/>
    <w:rsid w:val="004D2065"/>
    <w:rsid w:val="004D2717"/>
    <w:rsid w:val="004D274A"/>
    <w:rsid w:val="004D36C9"/>
    <w:rsid w:val="004E1B9E"/>
    <w:rsid w:val="004E2FD8"/>
    <w:rsid w:val="004E66B6"/>
    <w:rsid w:val="004E7A08"/>
    <w:rsid w:val="004F02E8"/>
    <w:rsid w:val="004F02FF"/>
    <w:rsid w:val="004F1C8F"/>
    <w:rsid w:val="004F24C9"/>
    <w:rsid w:val="004F4EA7"/>
    <w:rsid w:val="004F58F3"/>
    <w:rsid w:val="004F6E2E"/>
    <w:rsid w:val="004F7BF6"/>
    <w:rsid w:val="005008E2"/>
    <w:rsid w:val="0050151D"/>
    <w:rsid w:val="005058B6"/>
    <w:rsid w:val="00512B88"/>
    <w:rsid w:val="00525502"/>
    <w:rsid w:val="00526F20"/>
    <w:rsid w:val="00527935"/>
    <w:rsid w:val="00531954"/>
    <w:rsid w:val="00536026"/>
    <w:rsid w:val="00536B3B"/>
    <w:rsid w:val="00536C25"/>
    <w:rsid w:val="00540C19"/>
    <w:rsid w:val="005410A7"/>
    <w:rsid w:val="00542639"/>
    <w:rsid w:val="005443FE"/>
    <w:rsid w:val="005477C7"/>
    <w:rsid w:val="00547C7D"/>
    <w:rsid w:val="005514D1"/>
    <w:rsid w:val="00553455"/>
    <w:rsid w:val="00553795"/>
    <w:rsid w:val="00562AED"/>
    <w:rsid w:val="0056508A"/>
    <w:rsid w:val="005669FC"/>
    <w:rsid w:val="00566BDE"/>
    <w:rsid w:val="00575F0A"/>
    <w:rsid w:val="00582077"/>
    <w:rsid w:val="00582B9C"/>
    <w:rsid w:val="0058431F"/>
    <w:rsid w:val="00587337"/>
    <w:rsid w:val="00592062"/>
    <w:rsid w:val="00595081"/>
    <w:rsid w:val="005972D1"/>
    <w:rsid w:val="005A1782"/>
    <w:rsid w:val="005A31FE"/>
    <w:rsid w:val="005A5682"/>
    <w:rsid w:val="005B17B0"/>
    <w:rsid w:val="005B6230"/>
    <w:rsid w:val="005C3F25"/>
    <w:rsid w:val="005C5802"/>
    <w:rsid w:val="005D158A"/>
    <w:rsid w:val="005D5D84"/>
    <w:rsid w:val="005D6654"/>
    <w:rsid w:val="005D6AAC"/>
    <w:rsid w:val="005E2C74"/>
    <w:rsid w:val="005E6375"/>
    <w:rsid w:val="005F28CD"/>
    <w:rsid w:val="005F66BC"/>
    <w:rsid w:val="00600C87"/>
    <w:rsid w:val="00603ADD"/>
    <w:rsid w:val="00605B7D"/>
    <w:rsid w:val="006068F8"/>
    <w:rsid w:val="00611DFA"/>
    <w:rsid w:val="006121DD"/>
    <w:rsid w:val="00615AA0"/>
    <w:rsid w:val="006162A0"/>
    <w:rsid w:val="006213CE"/>
    <w:rsid w:val="0062466C"/>
    <w:rsid w:val="00626EAA"/>
    <w:rsid w:val="006438EF"/>
    <w:rsid w:val="006469E5"/>
    <w:rsid w:val="00671F2B"/>
    <w:rsid w:val="006726C6"/>
    <w:rsid w:val="006757D9"/>
    <w:rsid w:val="006803CA"/>
    <w:rsid w:val="00681139"/>
    <w:rsid w:val="00682069"/>
    <w:rsid w:val="00684DD6"/>
    <w:rsid w:val="0068594E"/>
    <w:rsid w:val="0068657A"/>
    <w:rsid w:val="00686BD6"/>
    <w:rsid w:val="00687DE0"/>
    <w:rsid w:val="00691894"/>
    <w:rsid w:val="00694630"/>
    <w:rsid w:val="006955E8"/>
    <w:rsid w:val="006964E7"/>
    <w:rsid w:val="006A5AA4"/>
    <w:rsid w:val="006A5C04"/>
    <w:rsid w:val="006A7BE7"/>
    <w:rsid w:val="006B3354"/>
    <w:rsid w:val="006B7B8A"/>
    <w:rsid w:val="006B7F93"/>
    <w:rsid w:val="006C5118"/>
    <w:rsid w:val="006D000E"/>
    <w:rsid w:val="006D3EB5"/>
    <w:rsid w:val="006E0147"/>
    <w:rsid w:val="006E28EF"/>
    <w:rsid w:val="006E5876"/>
    <w:rsid w:val="006E6B9F"/>
    <w:rsid w:val="006E758D"/>
    <w:rsid w:val="006F0F92"/>
    <w:rsid w:val="006F5DD0"/>
    <w:rsid w:val="006F6BFC"/>
    <w:rsid w:val="007043E7"/>
    <w:rsid w:val="0070492C"/>
    <w:rsid w:val="007066FB"/>
    <w:rsid w:val="007128EB"/>
    <w:rsid w:val="00717CBC"/>
    <w:rsid w:val="007215C9"/>
    <w:rsid w:val="0072255A"/>
    <w:rsid w:val="007254B4"/>
    <w:rsid w:val="00725D5B"/>
    <w:rsid w:val="007276B3"/>
    <w:rsid w:val="00735389"/>
    <w:rsid w:val="00735891"/>
    <w:rsid w:val="007418DD"/>
    <w:rsid w:val="0074273E"/>
    <w:rsid w:val="007428D1"/>
    <w:rsid w:val="00744875"/>
    <w:rsid w:val="00746FDE"/>
    <w:rsid w:val="00750BA4"/>
    <w:rsid w:val="00755FC1"/>
    <w:rsid w:val="00755FE2"/>
    <w:rsid w:val="007611C4"/>
    <w:rsid w:val="00765A7E"/>
    <w:rsid w:val="00766450"/>
    <w:rsid w:val="0077521F"/>
    <w:rsid w:val="00777CA0"/>
    <w:rsid w:val="00781CAF"/>
    <w:rsid w:val="007824FC"/>
    <w:rsid w:val="0078677E"/>
    <w:rsid w:val="00792408"/>
    <w:rsid w:val="007962A6"/>
    <w:rsid w:val="007A13F5"/>
    <w:rsid w:val="007B15BF"/>
    <w:rsid w:val="007B1D1D"/>
    <w:rsid w:val="007B2D93"/>
    <w:rsid w:val="007B4549"/>
    <w:rsid w:val="007B6B82"/>
    <w:rsid w:val="007C4FC9"/>
    <w:rsid w:val="007D1313"/>
    <w:rsid w:val="007D7206"/>
    <w:rsid w:val="007E2A01"/>
    <w:rsid w:val="007E52A1"/>
    <w:rsid w:val="007E5466"/>
    <w:rsid w:val="007E7519"/>
    <w:rsid w:val="007F146D"/>
    <w:rsid w:val="007F2556"/>
    <w:rsid w:val="007F28A7"/>
    <w:rsid w:val="007F49F8"/>
    <w:rsid w:val="007F4D66"/>
    <w:rsid w:val="007F6BFF"/>
    <w:rsid w:val="00800C73"/>
    <w:rsid w:val="008012DA"/>
    <w:rsid w:val="00802408"/>
    <w:rsid w:val="00804D09"/>
    <w:rsid w:val="008050FD"/>
    <w:rsid w:val="00812272"/>
    <w:rsid w:val="0081228E"/>
    <w:rsid w:val="0081297A"/>
    <w:rsid w:val="00816B9E"/>
    <w:rsid w:val="00822089"/>
    <w:rsid w:val="0083233F"/>
    <w:rsid w:val="00835718"/>
    <w:rsid w:val="00835E00"/>
    <w:rsid w:val="00840156"/>
    <w:rsid w:val="00846A37"/>
    <w:rsid w:val="00846F72"/>
    <w:rsid w:val="008509BA"/>
    <w:rsid w:val="00851F15"/>
    <w:rsid w:val="00852E0E"/>
    <w:rsid w:val="0085432A"/>
    <w:rsid w:val="00863BE0"/>
    <w:rsid w:val="0087037A"/>
    <w:rsid w:val="00870F52"/>
    <w:rsid w:val="00871B5B"/>
    <w:rsid w:val="00871BA4"/>
    <w:rsid w:val="008741DF"/>
    <w:rsid w:val="00875880"/>
    <w:rsid w:val="0088512E"/>
    <w:rsid w:val="00885B89"/>
    <w:rsid w:val="0088629C"/>
    <w:rsid w:val="00886FE2"/>
    <w:rsid w:val="008878A3"/>
    <w:rsid w:val="008904D6"/>
    <w:rsid w:val="00897120"/>
    <w:rsid w:val="008A1D29"/>
    <w:rsid w:val="008A2133"/>
    <w:rsid w:val="008A260D"/>
    <w:rsid w:val="008A5167"/>
    <w:rsid w:val="008B03E1"/>
    <w:rsid w:val="008B21C4"/>
    <w:rsid w:val="008B31F2"/>
    <w:rsid w:val="008B473D"/>
    <w:rsid w:val="008B5733"/>
    <w:rsid w:val="008B7B35"/>
    <w:rsid w:val="008C343A"/>
    <w:rsid w:val="008D63C9"/>
    <w:rsid w:val="008E00A3"/>
    <w:rsid w:val="008E4302"/>
    <w:rsid w:val="008E6250"/>
    <w:rsid w:val="008F6BA8"/>
    <w:rsid w:val="008F6E89"/>
    <w:rsid w:val="00901973"/>
    <w:rsid w:val="00902601"/>
    <w:rsid w:val="00902ED4"/>
    <w:rsid w:val="00903C87"/>
    <w:rsid w:val="009068F2"/>
    <w:rsid w:val="00910BD1"/>
    <w:rsid w:val="00910F4A"/>
    <w:rsid w:val="00923C60"/>
    <w:rsid w:val="009309F2"/>
    <w:rsid w:val="00930EA4"/>
    <w:rsid w:val="00930FF1"/>
    <w:rsid w:val="009346EE"/>
    <w:rsid w:val="0094501D"/>
    <w:rsid w:val="00946308"/>
    <w:rsid w:val="009477A0"/>
    <w:rsid w:val="00953635"/>
    <w:rsid w:val="00954A60"/>
    <w:rsid w:val="009637ED"/>
    <w:rsid w:val="00971E7B"/>
    <w:rsid w:val="009751C3"/>
    <w:rsid w:val="00983D83"/>
    <w:rsid w:val="0098584D"/>
    <w:rsid w:val="00985FF7"/>
    <w:rsid w:val="0098672A"/>
    <w:rsid w:val="009875DE"/>
    <w:rsid w:val="009911D4"/>
    <w:rsid w:val="0099654D"/>
    <w:rsid w:val="009976AF"/>
    <w:rsid w:val="009A367E"/>
    <w:rsid w:val="009A3963"/>
    <w:rsid w:val="009B1D40"/>
    <w:rsid w:val="009B2B26"/>
    <w:rsid w:val="009B32D9"/>
    <w:rsid w:val="009B46D5"/>
    <w:rsid w:val="009C1935"/>
    <w:rsid w:val="009D05DA"/>
    <w:rsid w:val="009D1029"/>
    <w:rsid w:val="009D6875"/>
    <w:rsid w:val="009E009E"/>
    <w:rsid w:val="009E1013"/>
    <w:rsid w:val="009E1E12"/>
    <w:rsid w:val="009E1EE5"/>
    <w:rsid w:val="009E5729"/>
    <w:rsid w:val="009F1420"/>
    <w:rsid w:val="009F2A31"/>
    <w:rsid w:val="009F2EB1"/>
    <w:rsid w:val="00A07E2B"/>
    <w:rsid w:val="00A1238D"/>
    <w:rsid w:val="00A1363B"/>
    <w:rsid w:val="00A21EEB"/>
    <w:rsid w:val="00A227D2"/>
    <w:rsid w:val="00A22DAE"/>
    <w:rsid w:val="00A3049A"/>
    <w:rsid w:val="00A31880"/>
    <w:rsid w:val="00A32035"/>
    <w:rsid w:val="00A32997"/>
    <w:rsid w:val="00A35458"/>
    <w:rsid w:val="00A373DB"/>
    <w:rsid w:val="00A4289D"/>
    <w:rsid w:val="00A43BA5"/>
    <w:rsid w:val="00A465DB"/>
    <w:rsid w:val="00A47E83"/>
    <w:rsid w:val="00A54035"/>
    <w:rsid w:val="00A554C1"/>
    <w:rsid w:val="00A6488E"/>
    <w:rsid w:val="00A73C9F"/>
    <w:rsid w:val="00A75DB5"/>
    <w:rsid w:val="00A75FDA"/>
    <w:rsid w:val="00A818B3"/>
    <w:rsid w:val="00A83BF8"/>
    <w:rsid w:val="00A914FA"/>
    <w:rsid w:val="00A94B9B"/>
    <w:rsid w:val="00A977B9"/>
    <w:rsid w:val="00AB00AF"/>
    <w:rsid w:val="00AB2D3C"/>
    <w:rsid w:val="00AB7213"/>
    <w:rsid w:val="00AC12F2"/>
    <w:rsid w:val="00AC2AD0"/>
    <w:rsid w:val="00AC390C"/>
    <w:rsid w:val="00AC72A8"/>
    <w:rsid w:val="00AD5072"/>
    <w:rsid w:val="00AD5359"/>
    <w:rsid w:val="00AD6713"/>
    <w:rsid w:val="00AE16FF"/>
    <w:rsid w:val="00AE374A"/>
    <w:rsid w:val="00AE42E9"/>
    <w:rsid w:val="00AE45E6"/>
    <w:rsid w:val="00AE6958"/>
    <w:rsid w:val="00AF0E09"/>
    <w:rsid w:val="00AF1515"/>
    <w:rsid w:val="00AF2F8A"/>
    <w:rsid w:val="00AF5AC1"/>
    <w:rsid w:val="00B00C62"/>
    <w:rsid w:val="00B01702"/>
    <w:rsid w:val="00B024DA"/>
    <w:rsid w:val="00B11652"/>
    <w:rsid w:val="00B133DA"/>
    <w:rsid w:val="00B143DB"/>
    <w:rsid w:val="00B24BAE"/>
    <w:rsid w:val="00B258D8"/>
    <w:rsid w:val="00B25C99"/>
    <w:rsid w:val="00B25E4C"/>
    <w:rsid w:val="00B27D80"/>
    <w:rsid w:val="00B33BF5"/>
    <w:rsid w:val="00B36084"/>
    <w:rsid w:val="00B3706C"/>
    <w:rsid w:val="00B41276"/>
    <w:rsid w:val="00B42826"/>
    <w:rsid w:val="00B4440F"/>
    <w:rsid w:val="00B4682B"/>
    <w:rsid w:val="00B46D7C"/>
    <w:rsid w:val="00B47767"/>
    <w:rsid w:val="00B5495D"/>
    <w:rsid w:val="00B5510C"/>
    <w:rsid w:val="00B604D1"/>
    <w:rsid w:val="00B65C3F"/>
    <w:rsid w:val="00B65CF8"/>
    <w:rsid w:val="00B74FCD"/>
    <w:rsid w:val="00B75AF3"/>
    <w:rsid w:val="00B811C8"/>
    <w:rsid w:val="00B91128"/>
    <w:rsid w:val="00B9382E"/>
    <w:rsid w:val="00B97DE8"/>
    <w:rsid w:val="00BA1AAA"/>
    <w:rsid w:val="00BA2DA5"/>
    <w:rsid w:val="00BC0DC0"/>
    <w:rsid w:val="00BC1FA4"/>
    <w:rsid w:val="00BD3DE2"/>
    <w:rsid w:val="00BD4C86"/>
    <w:rsid w:val="00BD644C"/>
    <w:rsid w:val="00BD73D7"/>
    <w:rsid w:val="00BD7E07"/>
    <w:rsid w:val="00BE7233"/>
    <w:rsid w:val="00BE7298"/>
    <w:rsid w:val="00BF461A"/>
    <w:rsid w:val="00BF4E3F"/>
    <w:rsid w:val="00BF68D8"/>
    <w:rsid w:val="00C0670A"/>
    <w:rsid w:val="00C10C6B"/>
    <w:rsid w:val="00C122FF"/>
    <w:rsid w:val="00C12311"/>
    <w:rsid w:val="00C14CB0"/>
    <w:rsid w:val="00C178FD"/>
    <w:rsid w:val="00C2152A"/>
    <w:rsid w:val="00C22A90"/>
    <w:rsid w:val="00C24AD7"/>
    <w:rsid w:val="00C2513C"/>
    <w:rsid w:val="00C27274"/>
    <w:rsid w:val="00C27888"/>
    <w:rsid w:val="00C370CC"/>
    <w:rsid w:val="00C4319B"/>
    <w:rsid w:val="00C45131"/>
    <w:rsid w:val="00C46482"/>
    <w:rsid w:val="00C464E9"/>
    <w:rsid w:val="00C46D99"/>
    <w:rsid w:val="00C46EAF"/>
    <w:rsid w:val="00C47DAE"/>
    <w:rsid w:val="00C60C5F"/>
    <w:rsid w:val="00C640F1"/>
    <w:rsid w:val="00C80356"/>
    <w:rsid w:val="00C8049F"/>
    <w:rsid w:val="00C826CA"/>
    <w:rsid w:val="00C838EF"/>
    <w:rsid w:val="00C83DCB"/>
    <w:rsid w:val="00C857F5"/>
    <w:rsid w:val="00C87251"/>
    <w:rsid w:val="00C90B77"/>
    <w:rsid w:val="00CA06DA"/>
    <w:rsid w:val="00CA1969"/>
    <w:rsid w:val="00CB13BF"/>
    <w:rsid w:val="00CB3FB5"/>
    <w:rsid w:val="00CB45AC"/>
    <w:rsid w:val="00CB5D31"/>
    <w:rsid w:val="00CC0666"/>
    <w:rsid w:val="00CC2333"/>
    <w:rsid w:val="00CC3E3C"/>
    <w:rsid w:val="00CC5F7E"/>
    <w:rsid w:val="00CC627B"/>
    <w:rsid w:val="00CD13DA"/>
    <w:rsid w:val="00CE0F0C"/>
    <w:rsid w:val="00CE1516"/>
    <w:rsid w:val="00CE1BB9"/>
    <w:rsid w:val="00CE393D"/>
    <w:rsid w:val="00CE7360"/>
    <w:rsid w:val="00CE7A1B"/>
    <w:rsid w:val="00CF0B5C"/>
    <w:rsid w:val="00CF1627"/>
    <w:rsid w:val="00CF3ECD"/>
    <w:rsid w:val="00CF7B7A"/>
    <w:rsid w:val="00D027F9"/>
    <w:rsid w:val="00D04474"/>
    <w:rsid w:val="00D13218"/>
    <w:rsid w:val="00D17517"/>
    <w:rsid w:val="00D17A57"/>
    <w:rsid w:val="00D23064"/>
    <w:rsid w:val="00D24258"/>
    <w:rsid w:val="00D30AC0"/>
    <w:rsid w:val="00D333D4"/>
    <w:rsid w:val="00D405D5"/>
    <w:rsid w:val="00D40BFA"/>
    <w:rsid w:val="00D40C4F"/>
    <w:rsid w:val="00D40E8F"/>
    <w:rsid w:val="00D47B5B"/>
    <w:rsid w:val="00D53B5A"/>
    <w:rsid w:val="00D557EE"/>
    <w:rsid w:val="00D56E71"/>
    <w:rsid w:val="00D571AC"/>
    <w:rsid w:val="00D606A9"/>
    <w:rsid w:val="00D7299E"/>
    <w:rsid w:val="00D7691A"/>
    <w:rsid w:val="00D842E7"/>
    <w:rsid w:val="00D91A69"/>
    <w:rsid w:val="00D926DD"/>
    <w:rsid w:val="00DA1434"/>
    <w:rsid w:val="00DA20DD"/>
    <w:rsid w:val="00DA631C"/>
    <w:rsid w:val="00DB289B"/>
    <w:rsid w:val="00DB3629"/>
    <w:rsid w:val="00DB5E89"/>
    <w:rsid w:val="00DD41C0"/>
    <w:rsid w:val="00DE1524"/>
    <w:rsid w:val="00DF7DA1"/>
    <w:rsid w:val="00E016CE"/>
    <w:rsid w:val="00E0445C"/>
    <w:rsid w:val="00E10AF5"/>
    <w:rsid w:val="00E14417"/>
    <w:rsid w:val="00E15877"/>
    <w:rsid w:val="00E201A2"/>
    <w:rsid w:val="00E2100C"/>
    <w:rsid w:val="00E22613"/>
    <w:rsid w:val="00E24629"/>
    <w:rsid w:val="00E2505A"/>
    <w:rsid w:val="00E257E2"/>
    <w:rsid w:val="00E3143C"/>
    <w:rsid w:val="00E33383"/>
    <w:rsid w:val="00E364E8"/>
    <w:rsid w:val="00E377CF"/>
    <w:rsid w:val="00E37865"/>
    <w:rsid w:val="00E40499"/>
    <w:rsid w:val="00E4427C"/>
    <w:rsid w:val="00E46314"/>
    <w:rsid w:val="00E47764"/>
    <w:rsid w:val="00E526F6"/>
    <w:rsid w:val="00E54ED9"/>
    <w:rsid w:val="00E55481"/>
    <w:rsid w:val="00E55C61"/>
    <w:rsid w:val="00E63A10"/>
    <w:rsid w:val="00E64B35"/>
    <w:rsid w:val="00E65ED4"/>
    <w:rsid w:val="00E6775C"/>
    <w:rsid w:val="00E71D4F"/>
    <w:rsid w:val="00E72E40"/>
    <w:rsid w:val="00E753D2"/>
    <w:rsid w:val="00E77564"/>
    <w:rsid w:val="00E81134"/>
    <w:rsid w:val="00E82B23"/>
    <w:rsid w:val="00E85B4C"/>
    <w:rsid w:val="00E8668D"/>
    <w:rsid w:val="00E90485"/>
    <w:rsid w:val="00E93868"/>
    <w:rsid w:val="00E93DAB"/>
    <w:rsid w:val="00E93EA4"/>
    <w:rsid w:val="00E960CB"/>
    <w:rsid w:val="00E965B7"/>
    <w:rsid w:val="00EA0D16"/>
    <w:rsid w:val="00EA614C"/>
    <w:rsid w:val="00EB0457"/>
    <w:rsid w:val="00EB0CDD"/>
    <w:rsid w:val="00EB5256"/>
    <w:rsid w:val="00EC2D81"/>
    <w:rsid w:val="00EC47BC"/>
    <w:rsid w:val="00EC63EE"/>
    <w:rsid w:val="00ED7448"/>
    <w:rsid w:val="00EE0979"/>
    <w:rsid w:val="00EE2C88"/>
    <w:rsid w:val="00EE2E23"/>
    <w:rsid w:val="00EF536F"/>
    <w:rsid w:val="00F00C19"/>
    <w:rsid w:val="00F033C5"/>
    <w:rsid w:val="00F065C2"/>
    <w:rsid w:val="00F1358F"/>
    <w:rsid w:val="00F14516"/>
    <w:rsid w:val="00F21354"/>
    <w:rsid w:val="00F2245A"/>
    <w:rsid w:val="00F228B0"/>
    <w:rsid w:val="00F22FE8"/>
    <w:rsid w:val="00F23A6F"/>
    <w:rsid w:val="00F27AFE"/>
    <w:rsid w:val="00F363BD"/>
    <w:rsid w:val="00F44073"/>
    <w:rsid w:val="00F5297B"/>
    <w:rsid w:val="00F56CE5"/>
    <w:rsid w:val="00F60E67"/>
    <w:rsid w:val="00F66076"/>
    <w:rsid w:val="00F66D76"/>
    <w:rsid w:val="00F70BBD"/>
    <w:rsid w:val="00F7774D"/>
    <w:rsid w:val="00F8003D"/>
    <w:rsid w:val="00F82175"/>
    <w:rsid w:val="00F86F96"/>
    <w:rsid w:val="00F938E8"/>
    <w:rsid w:val="00F9690A"/>
    <w:rsid w:val="00F97FA1"/>
    <w:rsid w:val="00FA3135"/>
    <w:rsid w:val="00FA7999"/>
    <w:rsid w:val="00FB3B27"/>
    <w:rsid w:val="00FB6BFA"/>
    <w:rsid w:val="00FB7C40"/>
    <w:rsid w:val="00FC7D7E"/>
    <w:rsid w:val="00FE0A78"/>
    <w:rsid w:val="00FE0DE7"/>
    <w:rsid w:val="00FE223E"/>
    <w:rsid w:val="00FE2254"/>
    <w:rsid w:val="00FF28AB"/>
  </w:rsids>
  <m:mathPr>
    <m:mathFont m:val="Cambria Math"/>
    <m:brkBin m:val="before"/>
    <m:brkBinSub m:val="--"/>
    <m:smallFrac m:val="off"/>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91138"/>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uiPriority="9" w:qFormat="1"/>
    <w:lsdException w:name="heading 5" w:uiPriority="8" w:qFormat="1"/>
    <w:lsdException w:name="heading 6" w:uiPriority="9" w:qFormat="1"/>
    <w:lsdException w:name="heading 7" w:semiHidden="0" w:uiPriority="0" w:unhideWhenUsed="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0B6D7B"/>
    <w:pPr>
      <w:widowControl w:val="0"/>
      <w:suppressAutoHyphens/>
    </w:pPr>
    <w:rPr>
      <w:rFonts w:eastAsia="Arial Unicode MS"/>
      <w:kern w:val="1"/>
      <w:sz w:val="24"/>
      <w:szCs w:val="24"/>
      <w:lang w:eastAsia="ar-SA"/>
    </w:rPr>
  </w:style>
  <w:style w:type="paragraph" w:styleId="Nadpis1">
    <w:name w:val="heading 1"/>
    <w:basedOn w:val="Normln"/>
    <w:next w:val="Normln"/>
    <w:qFormat/>
    <w:rsid w:val="000B6D7B"/>
    <w:pPr>
      <w:keepNext/>
      <w:numPr>
        <w:numId w:val="1"/>
      </w:numPr>
      <w:spacing w:before="240" w:after="60"/>
      <w:outlineLvl w:val="0"/>
    </w:pPr>
    <w:rPr>
      <w:rFonts w:ascii="Arial" w:hAnsi="Arial" w:cs="Arial"/>
      <w:b/>
      <w:bCs/>
      <w:sz w:val="32"/>
      <w:szCs w:val="32"/>
    </w:rPr>
  </w:style>
  <w:style w:type="paragraph" w:styleId="Nadpis2">
    <w:name w:val="heading 2"/>
    <w:basedOn w:val="Normln"/>
    <w:next w:val="Normln"/>
    <w:qFormat/>
    <w:rsid w:val="000B6D7B"/>
    <w:pPr>
      <w:keepNext/>
      <w:numPr>
        <w:ilvl w:val="1"/>
        <w:numId w:val="1"/>
      </w:numPr>
      <w:spacing w:before="240" w:after="60"/>
      <w:outlineLvl w:val="1"/>
    </w:pPr>
    <w:rPr>
      <w:rFonts w:ascii="Arial" w:hAnsi="Arial" w:cs="Arial"/>
      <w:b/>
      <w:bCs/>
      <w:i/>
      <w:iCs/>
      <w:sz w:val="28"/>
      <w:szCs w:val="28"/>
    </w:rPr>
  </w:style>
  <w:style w:type="paragraph" w:styleId="Nadpis3">
    <w:name w:val="heading 3"/>
    <w:basedOn w:val="Normln"/>
    <w:next w:val="Normln"/>
    <w:link w:val="Nadpis3Char"/>
    <w:qFormat/>
    <w:rsid w:val="000B6D7B"/>
    <w:pPr>
      <w:keepNext/>
      <w:numPr>
        <w:ilvl w:val="2"/>
        <w:numId w:val="1"/>
      </w:numPr>
      <w:spacing w:before="240" w:after="60"/>
      <w:outlineLvl w:val="2"/>
    </w:pPr>
    <w:rPr>
      <w:rFonts w:ascii="Arial" w:hAnsi="Arial"/>
      <w:b/>
      <w:bCs/>
      <w:sz w:val="26"/>
      <w:szCs w:val="26"/>
    </w:rPr>
  </w:style>
  <w:style w:type="paragraph" w:styleId="Nadpis5">
    <w:name w:val="heading 5"/>
    <w:aliases w:val="Část 1"/>
    <w:basedOn w:val="Normln"/>
    <w:next w:val="Normln"/>
    <w:link w:val="Nadpis5Char"/>
    <w:autoRedefine/>
    <w:uiPriority w:val="8"/>
    <w:unhideWhenUsed/>
    <w:qFormat/>
    <w:rsid w:val="00A73C9F"/>
    <w:pPr>
      <w:widowControl/>
      <w:pBdr>
        <w:bottom w:val="single" w:sz="6" w:space="1" w:color="4F81BD"/>
      </w:pBdr>
      <w:suppressAutoHyphens w:val="0"/>
      <w:spacing w:before="240"/>
      <w:ind w:left="1080" w:hanging="1080"/>
      <w:outlineLvl w:val="4"/>
    </w:pPr>
    <w:rPr>
      <w:rFonts w:ascii="Calibri" w:eastAsia="Times New Roman" w:hAnsi="Calibri"/>
      <w:b/>
      <w:caps/>
      <w:color w:val="4F81BD"/>
      <w:spacing w:val="10"/>
      <w:kern w:val="0"/>
      <w:sz w:val="22"/>
      <w:szCs w:val="22"/>
    </w:rPr>
  </w:style>
  <w:style w:type="paragraph" w:styleId="Nadpis7">
    <w:name w:val="heading 7"/>
    <w:basedOn w:val="Nadpis"/>
    <w:next w:val="Zkladntext"/>
    <w:qFormat/>
    <w:rsid w:val="000B6D7B"/>
    <w:pPr>
      <w:numPr>
        <w:ilvl w:val="6"/>
        <w:numId w:val="1"/>
      </w:numPr>
      <w:tabs>
        <w:tab w:val="left" w:pos="0"/>
      </w:tabs>
      <w:outlineLvl w:val="6"/>
    </w:pPr>
    <w:rPr>
      <w:b/>
      <w:bCs/>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qFormat/>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WW8Num2z0">
    <w:name w:val="WW8Num2z0"/>
    <w:rsid w:val="000B6D7B"/>
    <w:rPr>
      <w:rFonts w:ascii="Times New Roman" w:hAnsi="Times New Roman" w:cs="Times New Roman"/>
    </w:rPr>
  </w:style>
  <w:style w:type="character" w:customStyle="1" w:styleId="WW8Num3z0">
    <w:name w:val="WW8Num3z0"/>
    <w:rsid w:val="000B6D7B"/>
    <w:rPr>
      <w:rFonts w:ascii="Symbol" w:hAnsi="Symbol" w:cs="Symbol"/>
    </w:rPr>
  </w:style>
  <w:style w:type="character" w:customStyle="1" w:styleId="WW8Num4z0">
    <w:name w:val="WW8Num4z0"/>
    <w:rsid w:val="000B6D7B"/>
    <w:rPr>
      <w:rFonts w:ascii="Symbol" w:hAnsi="Symbol" w:cs="StarSymbol"/>
      <w:sz w:val="18"/>
      <w:szCs w:val="18"/>
    </w:rPr>
  </w:style>
  <w:style w:type="character" w:customStyle="1" w:styleId="WW8Num5z0">
    <w:name w:val="WW8Num5z0"/>
    <w:rsid w:val="000B6D7B"/>
    <w:rPr>
      <w:rFonts w:ascii="Symbol" w:hAnsi="Symbol" w:cs="StarSymbol"/>
      <w:sz w:val="18"/>
      <w:szCs w:val="18"/>
    </w:rPr>
  </w:style>
  <w:style w:type="character" w:customStyle="1" w:styleId="WW8Num6z0">
    <w:name w:val="WW8Num6z0"/>
    <w:rsid w:val="000B6D7B"/>
    <w:rPr>
      <w:rFonts w:ascii="Symbol" w:hAnsi="Symbol" w:cs="StarSymbol"/>
      <w:sz w:val="18"/>
      <w:szCs w:val="18"/>
    </w:rPr>
  </w:style>
  <w:style w:type="character" w:customStyle="1" w:styleId="Absatz-Standardschriftart">
    <w:name w:val="Absatz-Standardschriftart"/>
    <w:rsid w:val="000B6D7B"/>
  </w:style>
  <w:style w:type="character" w:customStyle="1" w:styleId="WW-Absatz-Standardschriftart">
    <w:name w:val="WW-Absatz-Standardschriftart"/>
    <w:rsid w:val="000B6D7B"/>
  </w:style>
  <w:style w:type="character" w:customStyle="1" w:styleId="WW-Absatz-Standardschriftart1">
    <w:name w:val="WW-Absatz-Standardschriftart1"/>
    <w:rsid w:val="000B6D7B"/>
  </w:style>
  <w:style w:type="character" w:customStyle="1" w:styleId="Standardnpsmoodstavce2">
    <w:name w:val="Standardní písmo odstavce2"/>
    <w:rsid w:val="000B6D7B"/>
  </w:style>
  <w:style w:type="character" w:customStyle="1" w:styleId="WW-Absatz-Standardschriftart11">
    <w:name w:val="WW-Absatz-Standardschriftart11"/>
    <w:rsid w:val="000B6D7B"/>
  </w:style>
  <w:style w:type="character" w:customStyle="1" w:styleId="WW-Absatz-Standardschriftart111">
    <w:name w:val="WW-Absatz-Standardschriftart111"/>
    <w:rsid w:val="000B6D7B"/>
  </w:style>
  <w:style w:type="character" w:customStyle="1" w:styleId="WW-Absatz-Standardschriftart1111">
    <w:name w:val="WW-Absatz-Standardschriftart1111"/>
    <w:rsid w:val="000B6D7B"/>
  </w:style>
  <w:style w:type="character" w:customStyle="1" w:styleId="WW-Absatz-Standardschriftart11111">
    <w:name w:val="WW-Absatz-Standardschriftart11111"/>
    <w:rsid w:val="000B6D7B"/>
  </w:style>
  <w:style w:type="character" w:customStyle="1" w:styleId="WW-Absatz-Standardschriftart111111">
    <w:name w:val="WW-Absatz-Standardschriftart111111"/>
    <w:rsid w:val="000B6D7B"/>
  </w:style>
  <w:style w:type="character" w:customStyle="1" w:styleId="WW-Absatz-Standardschriftart1111111">
    <w:name w:val="WW-Absatz-Standardschriftart1111111"/>
    <w:rsid w:val="000B6D7B"/>
  </w:style>
  <w:style w:type="character" w:customStyle="1" w:styleId="WW-Absatz-Standardschriftart11111111">
    <w:name w:val="WW-Absatz-Standardschriftart11111111"/>
    <w:rsid w:val="000B6D7B"/>
  </w:style>
  <w:style w:type="character" w:customStyle="1" w:styleId="WW-Absatz-Standardschriftart111111111">
    <w:name w:val="WW-Absatz-Standardschriftart111111111"/>
    <w:rsid w:val="000B6D7B"/>
  </w:style>
  <w:style w:type="character" w:customStyle="1" w:styleId="WW-Absatz-Standardschriftart1111111111">
    <w:name w:val="WW-Absatz-Standardschriftart1111111111"/>
    <w:rsid w:val="000B6D7B"/>
  </w:style>
  <w:style w:type="character" w:customStyle="1" w:styleId="WW-Absatz-Standardschriftart11111111111">
    <w:name w:val="WW-Absatz-Standardschriftart11111111111"/>
    <w:rsid w:val="000B6D7B"/>
  </w:style>
  <w:style w:type="character" w:customStyle="1" w:styleId="WW-Absatz-Standardschriftart111111111111">
    <w:name w:val="WW-Absatz-Standardschriftart111111111111"/>
    <w:rsid w:val="000B6D7B"/>
  </w:style>
  <w:style w:type="character" w:customStyle="1" w:styleId="WW-Absatz-Standardschriftart1111111111111">
    <w:name w:val="WW-Absatz-Standardschriftart1111111111111"/>
    <w:rsid w:val="000B6D7B"/>
  </w:style>
  <w:style w:type="character" w:customStyle="1" w:styleId="WW-Absatz-Standardschriftart11111111111111">
    <w:name w:val="WW-Absatz-Standardschriftart11111111111111"/>
    <w:rsid w:val="000B6D7B"/>
  </w:style>
  <w:style w:type="character" w:customStyle="1" w:styleId="WW8Num8z0">
    <w:name w:val="WW8Num8z0"/>
    <w:rsid w:val="000B6D7B"/>
    <w:rPr>
      <w:rFonts w:ascii="Symbol" w:hAnsi="Symbol" w:cs="StarSymbol"/>
      <w:sz w:val="18"/>
      <w:szCs w:val="18"/>
    </w:rPr>
  </w:style>
  <w:style w:type="character" w:customStyle="1" w:styleId="WW8Num9z0">
    <w:name w:val="WW8Num9z0"/>
    <w:rsid w:val="000B6D7B"/>
    <w:rPr>
      <w:rFonts w:ascii="Symbol" w:hAnsi="Symbol" w:cs="StarSymbol"/>
      <w:sz w:val="18"/>
      <w:szCs w:val="18"/>
    </w:rPr>
  </w:style>
  <w:style w:type="character" w:customStyle="1" w:styleId="Standardnpsmoodstavce1">
    <w:name w:val="Standardní písmo odstavce1"/>
    <w:rsid w:val="000B6D7B"/>
  </w:style>
  <w:style w:type="character" w:customStyle="1" w:styleId="WW8Num7z0">
    <w:name w:val="WW8Num7z0"/>
    <w:rsid w:val="000B6D7B"/>
    <w:rPr>
      <w:rFonts w:ascii="Symbol" w:hAnsi="Symbol" w:cs="StarSymbol"/>
      <w:sz w:val="18"/>
      <w:szCs w:val="18"/>
    </w:rPr>
  </w:style>
  <w:style w:type="character" w:customStyle="1" w:styleId="WW8Num10z0">
    <w:name w:val="WW8Num10z0"/>
    <w:rsid w:val="000B6D7B"/>
    <w:rPr>
      <w:rFonts w:ascii="Symbol" w:hAnsi="Symbol" w:cs="StarSymbol"/>
      <w:sz w:val="18"/>
      <w:szCs w:val="18"/>
    </w:rPr>
  </w:style>
  <w:style w:type="character" w:customStyle="1" w:styleId="WW-Absatz-Standardschriftart111111111111111">
    <w:name w:val="WW-Absatz-Standardschriftart111111111111111"/>
    <w:rsid w:val="000B6D7B"/>
  </w:style>
  <w:style w:type="character" w:customStyle="1" w:styleId="Symbolyproslovn">
    <w:name w:val="Symboly pro číslování"/>
    <w:rsid w:val="000B6D7B"/>
  </w:style>
  <w:style w:type="character" w:customStyle="1" w:styleId="Standardnpsmoodstavce5">
    <w:name w:val="Standardní písmo odstavce5"/>
    <w:rsid w:val="000B6D7B"/>
  </w:style>
  <w:style w:type="character" w:customStyle="1" w:styleId="Nadpis2Char">
    <w:name w:val="Nadpis 2 Char"/>
    <w:rsid w:val="000B6D7B"/>
    <w:rPr>
      <w:rFonts w:ascii="Arial" w:hAnsi="Arial" w:cs="Arial"/>
      <w:b/>
      <w:bCs/>
      <w:i/>
      <w:iCs/>
      <w:sz w:val="28"/>
      <w:szCs w:val="28"/>
      <w:lang w:val="cs-CZ" w:eastAsia="ar-SA" w:bidi="ar-SA"/>
    </w:rPr>
  </w:style>
  <w:style w:type="character" w:customStyle="1" w:styleId="Odrky">
    <w:name w:val="Odrážky"/>
    <w:rsid w:val="000B6D7B"/>
    <w:rPr>
      <w:rFonts w:ascii="StarSymbol" w:eastAsia="StarSymbol" w:hAnsi="StarSymbol" w:cs="StarSymbol"/>
      <w:sz w:val="18"/>
      <w:szCs w:val="18"/>
    </w:rPr>
  </w:style>
  <w:style w:type="character" w:styleId="Hypertextovodkaz">
    <w:name w:val="Hyperlink"/>
    <w:uiPriority w:val="99"/>
    <w:rsid w:val="000B6D7B"/>
    <w:rPr>
      <w:color w:val="000080"/>
      <w:u w:val="single"/>
    </w:rPr>
  </w:style>
  <w:style w:type="character" w:customStyle="1" w:styleId="Odkaznarejstk">
    <w:name w:val="Odkaz na rejstřík"/>
    <w:rsid w:val="000B6D7B"/>
  </w:style>
  <w:style w:type="character" w:customStyle="1" w:styleId="WW-DefaultParagraphFont">
    <w:name w:val="WW-Default Paragraph Font"/>
    <w:rsid w:val="000B6D7B"/>
  </w:style>
  <w:style w:type="character" w:styleId="Siln">
    <w:name w:val="Strong"/>
    <w:uiPriority w:val="22"/>
    <w:qFormat/>
    <w:rsid w:val="000B6D7B"/>
    <w:rPr>
      <w:b/>
      <w:bCs/>
    </w:rPr>
  </w:style>
  <w:style w:type="character" w:customStyle="1" w:styleId="WW8Num6z1">
    <w:name w:val="WW8Num6z1"/>
    <w:rsid w:val="000B6D7B"/>
    <w:rPr>
      <w:rFonts w:ascii="Courier New" w:hAnsi="Courier New" w:cs="Courier New"/>
    </w:rPr>
  </w:style>
  <w:style w:type="character" w:customStyle="1" w:styleId="WW8Num6z2">
    <w:name w:val="WW8Num6z2"/>
    <w:rsid w:val="000B6D7B"/>
    <w:rPr>
      <w:rFonts w:ascii="Wingdings" w:hAnsi="Wingdings"/>
    </w:rPr>
  </w:style>
  <w:style w:type="character" w:customStyle="1" w:styleId="WW8Num6z3">
    <w:name w:val="WW8Num6z3"/>
    <w:rsid w:val="000B6D7B"/>
    <w:rPr>
      <w:rFonts w:ascii="Symbol" w:hAnsi="Symbol"/>
    </w:rPr>
  </w:style>
  <w:style w:type="paragraph" w:customStyle="1" w:styleId="Nadpis">
    <w:name w:val="Nadpis"/>
    <w:basedOn w:val="Normln"/>
    <w:next w:val="Zkladntext"/>
    <w:rsid w:val="000B6D7B"/>
    <w:pPr>
      <w:keepNext/>
      <w:spacing w:before="240" w:after="120"/>
    </w:pPr>
    <w:rPr>
      <w:rFonts w:ascii="Arial" w:eastAsia="MS Mincho" w:hAnsi="Arial" w:cs="Tahoma"/>
      <w:sz w:val="28"/>
      <w:szCs w:val="28"/>
    </w:rPr>
  </w:style>
  <w:style w:type="paragraph" w:styleId="Zkladntext">
    <w:name w:val="Body Text"/>
    <w:basedOn w:val="Normln"/>
    <w:link w:val="ZkladntextChar"/>
    <w:rsid w:val="000B6D7B"/>
    <w:pPr>
      <w:spacing w:after="120"/>
    </w:pPr>
  </w:style>
  <w:style w:type="paragraph" w:styleId="Seznam">
    <w:name w:val="List"/>
    <w:basedOn w:val="Zkladntext"/>
    <w:rsid w:val="000B6D7B"/>
    <w:rPr>
      <w:rFonts w:cs="Tahoma"/>
    </w:rPr>
  </w:style>
  <w:style w:type="paragraph" w:customStyle="1" w:styleId="Popisek">
    <w:name w:val="Popisek"/>
    <w:basedOn w:val="Normln"/>
    <w:rsid w:val="000B6D7B"/>
    <w:pPr>
      <w:suppressLineNumbers/>
      <w:spacing w:before="120" w:after="120"/>
    </w:pPr>
    <w:rPr>
      <w:rFonts w:cs="Mangal"/>
      <w:i/>
      <w:iCs/>
    </w:rPr>
  </w:style>
  <w:style w:type="paragraph" w:customStyle="1" w:styleId="Rejstk">
    <w:name w:val="Rejstřík"/>
    <w:basedOn w:val="Normln"/>
    <w:rsid w:val="000B6D7B"/>
    <w:pPr>
      <w:suppressLineNumbers/>
    </w:pPr>
    <w:rPr>
      <w:rFonts w:cs="Tahoma"/>
    </w:rPr>
  </w:style>
  <w:style w:type="paragraph" w:customStyle="1" w:styleId="Titulek1">
    <w:name w:val="Titulek1"/>
    <w:basedOn w:val="Normln"/>
    <w:rsid w:val="000B6D7B"/>
    <w:pPr>
      <w:suppressLineNumbers/>
      <w:spacing w:before="120" w:after="120"/>
    </w:pPr>
    <w:rPr>
      <w:rFonts w:cs="Tahoma"/>
      <w:i/>
      <w:iCs/>
    </w:rPr>
  </w:style>
  <w:style w:type="paragraph" w:styleId="Obsah1">
    <w:name w:val="toc 1"/>
    <w:basedOn w:val="Normln"/>
    <w:next w:val="Normln"/>
    <w:uiPriority w:val="39"/>
    <w:rsid w:val="000B6D7B"/>
  </w:style>
  <w:style w:type="paragraph" w:styleId="Obsah2">
    <w:name w:val="toc 2"/>
    <w:basedOn w:val="Normln"/>
    <w:next w:val="Normln"/>
    <w:uiPriority w:val="39"/>
    <w:rsid w:val="000B6D7B"/>
    <w:pPr>
      <w:ind w:left="240"/>
    </w:pPr>
  </w:style>
  <w:style w:type="paragraph" w:styleId="Obsah3">
    <w:name w:val="toc 3"/>
    <w:basedOn w:val="Normln"/>
    <w:next w:val="Normln"/>
    <w:uiPriority w:val="39"/>
    <w:rsid w:val="000B6D7B"/>
    <w:pPr>
      <w:ind w:left="480"/>
    </w:pPr>
  </w:style>
  <w:style w:type="paragraph" w:styleId="Zhlav">
    <w:name w:val="header"/>
    <w:basedOn w:val="Normln"/>
    <w:rsid w:val="000B6D7B"/>
    <w:pPr>
      <w:suppressLineNumbers/>
      <w:tabs>
        <w:tab w:val="center" w:pos="4818"/>
        <w:tab w:val="right" w:pos="9637"/>
      </w:tabs>
    </w:pPr>
  </w:style>
  <w:style w:type="paragraph" w:styleId="Zpat">
    <w:name w:val="footer"/>
    <w:basedOn w:val="Normln"/>
    <w:link w:val="ZpatChar"/>
    <w:uiPriority w:val="99"/>
    <w:rsid w:val="000B6D7B"/>
    <w:pPr>
      <w:suppressLineNumbers/>
      <w:tabs>
        <w:tab w:val="center" w:pos="4818"/>
        <w:tab w:val="right" w:pos="9637"/>
      </w:tabs>
    </w:pPr>
  </w:style>
  <w:style w:type="paragraph" w:styleId="Obsah4">
    <w:name w:val="toc 4"/>
    <w:basedOn w:val="Rejstk"/>
    <w:rsid w:val="000B6D7B"/>
    <w:pPr>
      <w:tabs>
        <w:tab w:val="right" w:leader="dot" w:pos="9637"/>
      </w:tabs>
      <w:ind w:left="849"/>
    </w:pPr>
  </w:style>
  <w:style w:type="paragraph" w:styleId="Obsah5">
    <w:name w:val="toc 5"/>
    <w:basedOn w:val="Rejstk"/>
    <w:rsid w:val="000B6D7B"/>
    <w:pPr>
      <w:tabs>
        <w:tab w:val="right" w:leader="dot" w:pos="9637"/>
      </w:tabs>
      <w:ind w:left="1132"/>
    </w:pPr>
  </w:style>
  <w:style w:type="paragraph" w:styleId="Obsah6">
    <w:name w:val="toc 6"/>
    <w:basedOn w:val="Rejstk"/>
    <w:rsid w:val="000B6D7B"/>
    <w:pPr>
      <w:tabs>
        <w:tab w:val="right" w:leader="dot" w:pos="9637"/>
      </w:tabs>
      <w:ind w:left="1415"/>
    </w:pPr>
  </w:style>
  <w:style w:type="paragraph" w:styleId="Obsah7">
    <w:name w:val="toc 7"/>
    <w:basedOn w:val="Rejstk"/>
    <w:rsid w:val="000B6D7B"/>
    <w:pPr>
      <w:tabs>
        <w:tab w:val="right" w:leader="dot" w:pos="9637"/>
      </w:tabs>
      <w:ind w:left="1698"/>
    </w:pPr>
  </w:style>
  <w:style w:type="paragraph" w:styleId="Obsah8">
    <w:name w:val="toc 8"/>
    <w:basedOn w:val="Rejstk"/>
    <w:rsid w:val="000B6D7B"/>
    <w:pPr>
      <w:tabs>
        <w:tab w:val="right" w:leader="dot" w:pos="9637"/>
      </w:tabs>
      <w:ind w:left="1981"/>
    </w:pPr>
  </w:style>
  <w:style w:type="paragraph" w:styleId="Obsah9">
    <w:name w:val="toc 9"/>
    <w:basedOn w:val="Rejstk"/>
    <w:rsid w:val="000B6D7B"/>
    <w:pPr>
      <w:tabs>
        <w:tab w:val="right" w:leader="dot" w:pos="9637"/>
      </w:tabs>
      <w:ind w:left="2264"/>
    </w:pPr>
  </w:style>
  <w:style w:type="paragraph" w:customStyle="1" w:styleId="Obsah10">
    <w:name w:val="Obsah 10"/>
    <w:basedOn w:val="Rejstk"/>
    <w:rsid w:val="000B6D7B"/>
    <w:pPr>
      <w:tabs>
        <w:tab w:val="right" w:leader="dot" w:pos="9637"/>
      </w:tabs>
      <w:ind w:left="2547"/>
    </w:pPr>
  </w:style>
  <w:style w:type="paragraph" w:customStyle="1" w:styleId="Obsahtabulky">
    <w:name w:val="Obsah tabulky"/>
    <w:basedOn w:val="Normln"/>
    <w:rsid w:val="000B6D7B"/>
    <w:pPr>
      <w:suppressLineNumbers/>
    </w:pPr>
  </w:style>
  <w:style w:type="paragraph" w:customStyle="1" w:styleId="Nadpistabulky">
    <w:name w:val="Nadpis tabulky"/>
    <w:basedOn w:val="Obsahtabulky"/>
    <w:rsid w:val="000B6D7B"/>
    <w:pPr>
      <w:jc w:val="center"/>
    </w:pPr>
    <w:rPr>
      <w:b/>
      <w:bCs/>
    </w:rPr>
  </w:style>
  <w:style w:type="paragraph" w:customStyle="1" w:styleId="Standardntext">
    <w:name w:val="Standardní text"/>
    <w:basedOn w:val="Normln"/>
    <w:rsid w:val="009E1013"/>
    <w:pPr>
      <w:widowControl/>
      <w:overflowPunct w:val="0"/>
      <w:autoSpaceDE w:val="0"/>
    </w:pPr>
    <w:rPr>
      <w:rFonts w:eastAsia="Times New Roman"/>
      <w:kern w:val="0"/>
      <w:szCs w:val="20"/>
    </w:rPr>
  </w:style>
  <w:style w:type="character" w:customStyle="1" w:styleId="apple-converted-space">
    <w:name w:val="apple-converted-space"/>
    <w:basedOn w:val="Standardnpsmoodstavce"/>
    <w:rsid w:val="0098672A"/>
  </w:style>
  <w:style w:type="character" w:customStyle="1" w:styleId="Zkladntext2">
    <w:name w:val="Základní text (2)_"/>
    <w:link w:val="Zkladntext20"/>
    <w:rsid w:val="0024002E"/>
    <w:rPr>
      <w:shd w:val="clear" w:color="auto" w:fill="FFFFFF"/>
    </w:rPr>
  </w:style>
  <w:style w:type="character" w:customStyle="1" w:styleId="Zkladntext2Tun">
    <w:name w:val="Základní text (2) + Tučné"/>
    <w:rsid w:val="0024002E"/>
    <w:rPr>
      <w:rFonts w:ascii="Times New Roman" w:eastAsia="Times New Roman" w:hAnsi="Times New Roman" w:cs="Times New Roman"/>
      <w:b/>
      <w:bCs/>
      <w:i w:val="0"/>
      <w:iCs w:val="0"/>
      <w:smallCaps w:val="0"/>
      <w:strike w:val="0"/>
      <w:color w:val="000000"/>
      <w:spacing w:val="0"/>
      <w:w w:val="100"/>
      <w:position w:val="0"/>
      <w:sz w:val="24"/>
      <w:szCs w:val="24"/>
      <w:u w:val="none"/>
      <w:lang w:val="cs-CZ" w:eastAsia="cs-CZ" w:bidi="cs-CZ"/>
    </w:rPr>
  </w:style>
  <w:style w:type="paragraph" w:customStyle="1" w:styleId="Zkladntext20">
    <w:name w:val="Základní text (2)"/>
    <w:basedOn w:val="Normln"/>
    <w:link w:val="Zkladntext2"/>
    <w:rsid w:val="0024002E"/>
    <w:pPr>
      <w:shd w:val="clear" w:color="auto" w:fill="FFFFFF"/>
      <w:suppressAutoHyphens w:val="0"/>
      <w:spacing w:line="398" w:lineRule="exact"/>
      <w:ind w:hanging="1260"/>
    </w:pPr>
    <w:rPr>
      <w:rFonts w:eastAsia="Times New Roman"/>
      <w:kern w:val="0"/>
      <w:sz w:val="20"/>
      <w:szCs w:val="20"/>
    </w:rPr>
  </w:style>
  <w:style w:type="character" w:customStyle="1" w:styleId="Zkladntext8">
    <w:name w:val="Základní text (8)_"/>
    <w:link w:val="Zkladntext80"/>
    <w:rsid w:val="007428D1"/>
    <w:rPr>
      <w:b/>
      <w:bCs/>
      <w:shd w:val="clear" w:color="auto" w:fill="FFFFFF"/>
    </w:rPr>
  </w:style>
  <w:style w:type="character" w:customStyle="1" w:styleId="Nadpis30">
    <w:name w:val="Nadpis #3_"/>
    <w:link w:val="Nadpis31"/>
    <w:rsid w:val="007428D1"/>
    <w:rPr>
      <w:b/>
      <w:bCs/>
      <w:shd w:val="clear" w:color="auto" w:fill="FFFFFF"/>
    </w:rPr>
  </w:style>
  <w:style w:type="character" w:customStyle="1" w:styleId="Zkladntext2Kurzva">
    <w:name w:val="Základní text (2) + Kurzíva"/>
    <w:rsid w:val="007428D1"/>
    <w:rPr>
      <w:rFonts w:ascii="Times New Roman" w:eastAsia="Times New Roman" w:hAnsi="Times New Roman" w:cs="Times New Roman"/>
      <w:b w:val="0"/>
      <w:bCs w:val="0"/>
      <w:i/>
      <w:iCs/>
      <w:smallCaps w:val="0"/>
      <w:strike w:val="0"/>
      <w:color w:val="000000"/>
      <w:spacing w:val="0"/>
      <w:w w:val="100"/>
      <w:position w:val="0"/>
      <w:sz w:val="24"/>
      <w:szCs w:val="24"/>
      <w:u w:val="none"/>
      <w:shd w:val="clear" w:color="auto" w:fill="FFFFFF"/>
      <w:lang w:val="cs-CZ" w:eastAsia="cs-CZ" w:bidi="cs-CZ"/>
    </w:rPr>
  </w:style>
  <w:style w:type="character" w:customStyle="1" w:styleId="Zkladntext8NetunKurzva">
    <w:name w:val="Základní text (8) + Ne tučné;Kurzíva"/>
    <w:rsid w:val="007428D1"/>
    <w:rPr>
      <w:rFonts w:ascii="Times New Roman" w:eastAsia="Times New Roman" w:hAnsi="Times New Roman" w:cs="Times New Roman"/>
      <w:b/>
      <w:bCs/>
      <w:i/>
      <w:iCs/>
      <w:smallCaps w:val="0"/>
      <w:strike w:val="0"/>
      <w:color w:val="000000"/>
      <w:spacing w:val="0"/>
      <w:w w:val="100"/>
      <w:position w:val="0"/>
      <w:sz w:val="24"/>
      <w:szCs w:val="24"/>
      <w:u w:val="none"/>
      <w:lang w:val="cs-CZ" w:eastAsia="cs-CZ" w:bidi="cs-CZ"/>
    </w:rPr>
  </w:style>
  <w:style w:type="character" w:customStyle="1" w:styleId="Zkladntext8Netun">
    <w:name w:val="Základní text (8) + Ne tučné"/>
    <w:rsid w:val="007428D1"/>
    <w:rPr>
      <w:rFonts w:ascii="Times New Roman" w:eastAsia="Times New Roman" w:hAnsi="Times New Roman" w:cs="Times New Roman"/>
      <w:b/>
      <w:bCs/>
      <w:i w:val="0"/>
      <w:iCs w:val="0"/>
      <w:smallCaps w:val="0"/>
      <w:strike w:val="0"/>
      <w:color w:val="000000"/>
      <w:spacing w:val="0"/>
      <w:w w:val="100"/>
      <w:position w:val="0"/>
      <w:sz w:val="24"/>
      <w:szCs w:val="24"/>
      <w:u w:val="none"/>
      <w:lang w:val="cs-CZ" w:eastAsia="cs-CZ" w:bidi="cs-CZ"/>
    </w:rPr>
  </w:style>
  <w:style w:type="paragraph" w:customStyle="1" w:styleId="Zkladntext80">
    <w:name w:val="Základní text (8)"/>
    <w:basedOn w:val="Normln"/>
    <w:link w:val="Zkladntext8"/>
    <w:rsid w:val="007428D1"/>
    <w:pPr>
      <w:shd w:val="clear" w:color="auto" w:fill="FFFFFF"/>
      <w:suppressAutoHyphens w:val="0"/>
      <w:spacing w:before="440" w:after="440" w:line="266" w:lineRule="exact"/>
      <w:ind w:hanging="1020"/>
    </w:pPr>
    <w:rPr>
      <w:rFonts w:eastAsia="Times New Roman"/>
      <w:b/>
      <w:bCs/>
      <w:kern w:val="0"/>
      <w:sz w:val="20"/>
      <w:szCs w:val="20"/>
    </w:rPr>
  </w:style>
  <w:style w:type="paragraph" w:customStyle="1" w:styleId="Nadpis31">
    <w:name w:val="Nadpis #3"/>
    <w:basedOn w:val="Normln"/>
    <w:link w:val="Nadpis30"/>
    <w:rsid w:val="007428D1"/>
    <w:pPr>
      <w:shd w:val="clear" w:color="auto" w:fill="FFFFFF"/>
      <w:suppressAutoHyphens w:val="0"/>
      <w:spacing w:before="300" w:after="300" w:line="266" w:lineRule="exact"/>
      <w:ind w:hanging="1260"/>
      <w:outlineLvl w:val="2"/>
    </w:pPr>
    <w:rPr>
      <w:rFonts w:eastAsia="Times New Roman"/>
      <w:b/>
      <w:bCs/>
      <w:kern w:val="0"/>
      <w:sz w:val="20"/>
      <w:szCs w:val="20"/>
    </w:rPr>
  </w:style>
  <w:style w:type="character" w:customStyle="1" w:styleId="ZhlavneboZpat">
    <w:name w:val="Záhlaví nebo Zápatí_"/>
    <w:rsid w:val="00C370CC"/>
    <w:rPr>
      <w:rFonts w:ascii="Times New Roman" w:eastAsia="Times New Roman" w:hAnsi="Times New Roman" w:cs="Times New Roman"/>
      <w:b w:val="0"/>
      <w:bCs w:val="0"/>
      <w:i w:val="0"/>
      <w:iCs w:val="0"/>
      <w:smallCaps w:val="0"/>
      <w:strike w:val="0"/>
      <w:sz w:val="16"/>
      <w:szCs w:val="16"/>
      <w:u w:val="none"/>
    </w:rPr>
  </w:style>
  <w:style w:type="character" w:customStyle="1" w:styleId="ZhlavneboZpat12pt">
    <w:name w:val="Záhlaví nebo Zápatí + 12 pt"/>
    <w:rsid w:val="00C370CC"/>
    <w:rPr>
      <w:rFonts w:ascii="Times New Roman" w:eastAsia="Times New Roman" w:hAnsi="Times New Roman" w:cs="Times New Roman"/>
      <w:b w:val="0"/>
      <w:bCs w:val="0"/>
      <w:i w:val="0"/>
      <w:iCs w:val="0"/>
      <w:smallCaps w:val="0"/>
      <w:strike w:val="0"/>
      <w:color w:val="000000"/>
      <w:spacing w:val="0"/>
      <w:w w:val="100"/>
      <w:position w:val="0"/>
      <w:sz w:val="24"/>
      <w:szCs w:val="24"/>
      <w:u w:val="none"/>
      <w:lang w:val="cs-CZ" w:eastAsia="cs-CZ" w:bidi="cs-CZ"/>
    </w:rPr>
  </w:style>
  <w:style w:type="character" w:customStyle="1" w:styleId="ZhlavneboZpat0">
    <w:name w:val="Záhlaví nebo Zápatí"/>
    <w:rsid w:val="00C370CC"/>
    <w:rPr>
      <w:rFonts w:ascii="Times New Roman" w:eastAsia="Times New Roman" w:hAnsi="Times New Roman" w:cs="Times New Roman"/>
      <w:b w:val="0"/>
      <w:bCs w:val="0"/>
      <w:i w:val="0"/>
      <w:iCs w:val="0"/>
      <w:smallCaps w:val="0"/>
      <w:strike w:val="0"/>
      <w:color w:val="000000"/>
      <w:spacing w:val="0"/>
      <w:w w:val="100"/>
      <w:position w:val="0"/>
      <w:sz w:val="16"/>
      <w:szCs w:val="16"/>
      <w:u w:val="none"/>
      <w:lang w:val="cs-CZ" w:eastAsia="cs-CZ" w:bidi="cs-CZ"/>
    </w:rPr>
  </w:style>
  <w:style w:type="paragraph" w:styleId="Odstavecseseznamem">
    <w:name w:val="List Paragraph"/>
    <w:basedOn w:val="Normln"/>
    <w:uiPriority w:val="34"/>
    <w:qFormat/>
    <w:rsid w:val="003144A8"/>
    <w:pPr>
      <w:ind w:left="708"/>
    </w:pPr>
  </w:style>
  <w:style w:type="paragraph" w:customStyle="1" w:styleId="6111">
    <w:name w:val="6.1.1.1."/>
    <w:basedOn w:val="Nadpis3"/>
    <w:link w:val="6111Char"/>
    <w:qFormat/>
    <w:rsid w:val="00CC3E3C"/>
    <w:pPr>
      <w:numPr>
        <w:ilvl w:val="0"/>
        <w:numId w:val="0"/>
      </w:numPr>
      <w:tabs>
        <w:tab w:val="left" w:pos="0"/>
      </w:tabs>
    </w:pPr>
    <w:rPr>
      <w:b w:val="0"/>
      <w:sz w:val="22"/>
      <w:szCs w:val="22"/>
    </w:rPr>
  </w:style>
  <w:style w:type="paragraph" w:customStyle="1" w:styleId="Styl1">
    <w:name w:val="Styl1"/>
    <w:basedOn w:val="Zkladntext20"/>
    <w:link w:val="Styl1Char"/>
    <w:qFormat/>
    <w:rsid w:val="00CC3E3C"/>
    <w:pPr>
      <w:numPr>
        <w:ilvl w:val="3"/>
        <w:numId w:val="2"/>
      </w:numPr>
      <w:shd w:val="clear" w:color="auto" w:fill="auto"/>
      <w:tabs>
        <w:tab w:val="left" w:pos="1418"/>
      </w:tabs>
      <w:spacing w:line="274" w:lineRule="exact"/>
      <w:ind w:left="1418" w:hanging="425"/>
      <w:jc w:val="both"/>
    </w:pPr>
    <w:rPr>
      <w:rFonts w:ascii="Arial" w:hAnsi="Arial"/>
      <w:sz w:val="22"/>
      <w:szCs w:val="22"/>
    </w:rPr>
  </w:style>
  <w:style w:type="character" w:customStyle="1" w:styleId="Nadpis3Char">
    <w:name w:val="Nadpis 3 Char"/>
    <w:link w:val="Nadpis3"/>
    <w:rsid w:val="00CC3E3C"/>
    <w:rPr>
      <w:rFonts w:ascii="Arial" w:eastAsia="Arial Unicode MS" w:hAnsi="Arial"/>
      <w:b/>
      <w:bCs/>
      <w:kern w:val="1"/>
      <w:sz w:val="26"/>
      <w:szCs w:val="26"/>
      <w:lang w:eastAsia="ar-SA"/>
    </w:rPr>
  </w:style>
  <w:style w:type="character" w:customStyle="1" w:styleId="6111Char">
    <w:name w:val="6.1.1.1. Char"/>
    <w:link w:val="6111"/>
    <w:rsid w:val="00CC3E3C"/>
    <w:rPr>
      <w:rFonts w:ascii="Arial" w:eastAsia="Arial Unicode MS" w:hAnsi="Arial" w:cs="Arial"/>
      <w:b w:val="0"/>
      <w:bCs/>
      <w:kern w:val="1"/>
      <w:sz w:val="22"/>
      <w:szCs w:val="22"/>
    </w:rPr>
  </w:style>
  <w:style w:type="character" w:customStyle="1" w:styleId="ZpatChar">
    <w:name w:val="Zápatí Char"/>
    <w:link w:val="Zpat"/>
    <w:uiPriority w:val="99"/>
    <w:rsid w:val="00E965B7"/>
    <w:rPr>
      <w:rFonts w:eastAsia="Arial Unicode MS"/>
      <w:kern w:val="1"/>
      <w:sz w:val="24"/>
      <w:szCs w:val="24"/>
      <w:lang w:eastAsia="ar-SA"/>
    </w:rPr>
  </w:style>
  <w:style w:type="character" w:customStyle="1" w:styleId="Styl1Char">
    <w:name w:val="Styl1 Char"/>
    <w:link w:val="Styl1"/>
    <w:rsid w:val="00CC3E3C"/>
    <w:rPr>
      <w:rFonts w:ascii="Arial" w:hAnsi="Arial"/>
      <w:sz w:val="22"/>
      <w:szCs w:val="22"/>
    </w:rPr>
  </w:style>
  <w:style w:type="paragraph" w:styleId="Textbubliny">
    <w:name w:val="Balloon Text"/>
    <w:basedOn w:val="Normln"/>
    <w:link w:val="TextbublinyChar"/>
    <w:uiPriority w:val="99"/>
    <w:semiHidden/>
    <w:unhideWhenUsed/>
    <w:rsid w:val="00CC0666"/>
    <w:rPr>
      <w:rFonts w:ascii="Arial" w:hAnsi="Arial"/>
      <w:sz w:val="18"/>
      <w:szCs w:val="18"/>
    </w:rPr>
  </w:style>
  <w:style w:type="character" w:customStyle="1" w:styleId="TextbublinyChar">
    <w:name w:val="Text bubliny Char"/>
    <w:link w:val="Textbubliny"/>
    <w:uiPriority w:val="99"/>
    <w:semiHidden/>
    <w:rsid w:val="00CC0666"/>
    <w:rPr>
      <w:rFonts w:ascii="Arial" w:eastAsia="Arial Unicode MS" w:hAnsi="Arial" w:cs="Arial"/>
      <w:kern w:val="1"/>
      <w:sz w:val="18"/>
      <w:szCs w:val="18"/>
      <w:lang w:eastAsia="ar-SA"/>
    </w:rPr>
  </w:style>
  <w:style w:type="character" w:styleId="Odkaznakoment">
    <w:name w:val="annotation reference"/>
    <w:uiPriority w:val="99"/>
    <w:semiHidden/>
    <w:unhideWhenUsed/>
    <w:rsid w:val="009C1935"/>
    <w:rPr>
      <w:sz w:val="16"/>
      <w:szCs w:val="16"/>
    </w:rPr>
  </w:style>
  <w:style w:type="paragraph" w:styleId="Textkomente">
    <w:name w:val="annotation text"/>
    <w:basedOn w:val="Normln"/>
    <w:link w:val="TextkomenteChar"/>
    <w:uiPriority w:val="99"/>
    <w:semiHidden/>
    <w:unhideWhenUsed/>
    <w:rsid w:val="009C1935"/>
    <w:rPr>
      <w:sz w:val="20"/>
      <w:szCs w:val="20"/>
    </w:rPr>
  </w:style>
  <w:style w:type="character" w:customStyle="1" w:styleId="TextkomenteChar">
    <w:name w:val="Text komentáře Char"/>
    <w:link w:val="Textkomente"/>
    <w:uiPriority w:val="99"/>
    <w:semiHidden/>
    <w:rsid w:val="009C1935"/>
    <w:rPr>
      <w:rFonts w:eastAsia="Arial Unicode MS"/>
      <w:kern w:val="1"/>
      <w:lang w:eastAsia="ar-SA"/>
    </w:rPr>
  </w:style>
  <w:style w:type="paragraph" w:styleId="Pedmtkomente">
    <w:name w:val="annotation subject"/>
    <w:basedOn w:val="Textkomente"/>
    <w:next w:val="Textkomente"/>
    <w:link w:val="PedmtkomenteChar"/>
    <w:uiPriority w:val="99"/>
    <w:semiHidden/>
    <w:unhideWhenUsed/>
    <w:rsid w:val="009C1935"/>
    <w:rPr>
      <w:b/>
      <w:bCs/>
    </w:rPr>
  </w:style>
  <w:style w:type="character" w:customStyle="1" w:styleId="PedmtkomenteChar">
    <w:name w:val="Předmět komentáře Char"/>
    <w:link w:val="Pedmtkomente"/>
    <w:uiPriority w:val="99"/>
    <w:semiHidden/>
    <w:rsid w:val="009C1935"/>
    <w:rPr>
      <w:rFonts w:eastAsia="Arial Unicode MS"/>
      <w:b/>
      <w:bCs/>
      <w:kern w:val="1"/>
      <w:lang w:eastAsia="ar-SA"/>
    </w:rPr>
  </w:style>
  <w:style w:type="character" w:styleId="Sledovanodkaz">
    <w:name w:val="FollowedHyperlink"/>
    <w:uiPriority w:val="99"/>
    <w:semiHidden/>
    <w:unhideWhenUsed/>
    <w:rsid w:val="009C1935"/>
    <w:rPr>
      <w:color w:val="954F72"/>
      <w:u w:val="single"/>
    </w:rPr>
  </w:style>
  <w:style w:type="table" w:styleId="Mkatabulky">
    <w:name w:val="Table Grid"/>
    <w:basedOn w:val="Normlntabulka"/>
    <w:uiPriority w:val="59"/>
    <w:rsid w:val="0058431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Svtlstnovnzvraznn2">
    <w:name w:val="Light Shading Accent 2"/>
    <w:basedOn w:val="Normlntabulka"/>
    <w:uiPriority w:val="60"/>
    <w:rsid w:val="0058431F"/>
    <w:rPr>
      <w:color w:val="943634"/>
    </w:rPr>
    <w:tblPr>
      <w:tblStyleRowBandSize w:val="1"/>
      <w:tblStyleColBandSize w:val="1"/>
      <w:tblInd w:w="0" w:type="dxa"/>
      <w:tblBorders>
        <w:top w:val="single" w:sz="8" w:space="0" w:color="C0504D"/>
        <w:bottom w:val="single" w:sz="8" w:space="0" w:color="C0504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lastRow">
      <w:pPr>
        <w:spacing w:before="0" w:after="0" w:line="240" w:lineRule="auto"/>
      </w:pPr>
      <w:rPr>
        <w:b/>
        <w:bCs/>
      </w:rPr>
      <w:tblPr/>
      <w:tcPr>
        <w:tcBorders>
          <w:top w:val="single" w:sz="8" w:space="0" w:color="C0504D"/>
          <w:left w:val="nil"/>
          <w:bottom w:val="single" w:sz="8" w:space="0" w:color="C0504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cPr>
    </w:tblStylePr>
    <w:tblStylePr w:type="band1Horz">
      <w:tblPr/>
      <w:tcPr>
        <w:tcBorders>
          <w:left w:val="nil"/>
          <w:right w:val="nil"/>
          <w:insideH w:val="nil"/>
          <w:insideV w:val="nil"/>
        </w:tcBorders>
        <w:shd w:val="clear" w:color="auto" w:fill="EFD3D2"/>
      </w:tcPr>
    </w:tblStylePr>
  </w:style>
  <w:style w:type="table" w:customStyle="1" w:styleId="Svtlstnovn1">
    <w:name w:val="Světlé stínování1"/>
    <w:basedOn w:val="Normlntabulka"/>
    <w:uiPriority w:val="60"/>
    <w:rsid w:val="0058431F"/>
    <w:rPr>
      <w:color w:val="000000"/>
    </w:rPr>
    <w:tblPr>
      <w:tblStyleRowBandSize w:val="1"/>
      <w:tblStyleColBandSize w:val="1"/>
      <w:tblInd w:w="0" w:type="dxa"/>
      <w:tblBorders>
        <w:top w:val="single" w:sz="8" w:space="0" w:color="000000"/>
        <w:bottom w:val="single" w:sz="8" w:space="0" w:color="000000"/>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lastRow">
      <w:pPr>
        <w:spacing w:before="0" w:after="0" w:line="240" w:lineRule="auto"/>
      </w:pPr>
      <w:rPr>
        <w:b/>
        <w:bCs/>
      </w:rPr>
      <w:tblPr/>
      <w:tcPr>
        <w:tcBorders>
          <w:top w:val="single" w:sz="8" w:space="0" w:color="000000"/>
          <w:left w:val="nil"/>
          <w:bottom w:val="single" w:sz="8" w:space="0" w:color="000000"/>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cPr>
    </w:tblStylePr>
    <w:tblStylePr w:type="band1Horz">
      <w:tblPr/>
      <w:tcPr>
        <w:tcBorders>
          <w:left w:val="nil"/>
          <w:right w:val="nil"/>
          <w:insideH w:val="nil"/>
          <w:insideV w:val="nil"/>
        </w:tcBorders>
        <w:shd w:val="clear" w:color="auto" w:fill="C0C0C0"/>
      </w:tcPr>
    </w:tblStylePr>
  </w:style>
  <w:style w:type="character" w:customStyle="1" w:styleId="ZkladntextChar">
    <w:name w:val="Základní text Char"/>
    <w:link w:val="Zkladntext"/>
    <w:rsid w:val="00600C87"/>
    <w:rPr>
      <w:rFonts w:eastAsia="Arial Unicode MS"/>
      <w:kern w:val="1"/>
      <w:sz w:val="24"/>
      <w:szCs w:val="24"/>
      <w:lang w:eastAsia="ar-SA"/>
    </w:rPr>
  </w:style>
  <w:style w:type="paragraph" w:customStyle="1" w:styleId="Zkladnneodsazen">
    <w:name w:val="Základní neodsazený"/>
    <w:basedOn w:val="Normln"/>
    <w:qFormat/>
    <w:rsid w:val="00600C87"/>
    <w:pPr>
      <w:widowControl/>
      <w:suppressAutoHyphens w:val="0"/>
      <w:spacing w:line="240" w:lineRule="atLeast"/>
      <w:jc w:val="both"/>
    </w:pPr>
    <w:rPr>
      <w:rFonts w:ascii="Arial" w:eastAsia="Times New Roman" w:hAnsi="Arial"/>
      <w:kern w:val="0"/>
      <w:sz w:val="20"/>
      <w:lang w:eastAsia="en-US" w:bidi="en-US"/>
    </w:rPr>
  </w:style>
  <w:style w:type="character" w:customStyle="1" w:styleId="Nadpis5Char">
    <w:name w:val="Nadpis 5 Char"/>
    <w:aliases w:val="Část 1 Char"/>
    <w:basedOn w:val="Standardnpsmoodstavce"/>
    <w:link w:val="Nadpis5"/>
    <w:uiPriority w:val="8"/>
    <w:rsid w:val="00A73C9F"/>
    <w:rPr>
      <w:rFonts w:ascii="Calibri" w:hAnsi="Calibri"/>
      <w:b/>
      <w:caps/>
      <w:color w:val="4F81BD"/>
      <w:spacing w:val="10"/>
      <w:sz w:val="22"/>
      <w:szCs w:val="22"/>
    </w:rPr>
  </w:style>
  <w:style w:type="paragraph" w:customStyle="1" w:styleId="popis">
    <w:name w:val="popis"/>
    <w:basedOn w:val="Bezmezer"/>
    <w:qFormat/>
    <w:rsid w:val="00CE0F0C"/>
    <w:pPr>
      <w:widowControl/>
      <w:suppressAutoHyphens w:val="0"/>
    </w:pPr>
    <w:rPr>
      <w:rFonts w:ascii="Calibri" w:eastAsia="Times New Roman" w:hAnsi="Calibri"/>
      <w:kern w:val="0"/>
      <w:sz w:val="20"/>
      <w:szCs w:val="20"/>
    </w:rPr>
  </w:style>
  <w:style w:type="paragraph" w:styleId="Bezmezer">
    <w:name w:val="No Spacing"/>
    <w:uiPriority w:val="1"/>
    <w:qFormat/>
    <w:rsid w:val="00CE0F0C"/>
    <w:pPr>
      <w:widowControl w:val="0"/>
      <w:suppressAutoHyphens/>
    </w:pPr>
    <w:rPr>
      <w:rFonts w:eastAsia="Arial Unicode MS"/>
      <w:kern w:val="1"/>
      <w:sz w:val="24"/>
      <w:szCs w:val="24"/>
      <w:lang w:eastAsia="ar-SA"/>
    </w:rPr>
  </w:style>
  <w:style w:type="character" w:customStyle="1" w:styleId="Heading3CharCharCharChar">
    <w:name w:val="Heading 3 Char Char Char Char"/>
    <w:rsid w:val="009068F2"/>
    <w:rPr>
      <w:b/>
      <w:bCs/>
      <w:sz w:val="28"/>
      <w:szCs w:val="24"/>
      <w:lang w:val="cs-CZ" w:bidi="ar-SA"/>
    </w:rPr>
  </w:style>
  <w:style w:type="paragraph" w:customStyle="1" w:styleId="Default">
    <w:name w:val="Default"/>
    <w:rsid w:val="00B604D1"/>
    <w:pPr>
      <w:autoSpaceDE w:val="0"/>
      <w:autoSpaceDN w:val="0"/>
      <w:adjustRightInd w:val="0"/>
    </w:pPr>
    <w:rPr>
      <w:rFonts w:ascii="Arial" w:hAnsi="Arial" w:cs="Arial"/>
      <w:color w:val="000000"/>
      <w:sz w:val="24"/>
      <w:szCs w:val="24"/>
    </w:rPr>
  </w:style>
  <w:style w:type="paragraph" w:styleId="Rozvrendokumentu">
    <w:name w:val="Document Map"/>
    <w:basedOn w:val="Normln"/>
    <w:link w:val="RozvrendokumentuChar"/>
    <w:uiPriority w:val="99"/>
    <w:semiHidden/>
    <w:unhideWhenUsed/>
    <w:rsid w:val="00E3143C"/>
    <w:rPr>
      <w:rFonts w:ascii="Tahoma" w:hAnsi="Tahoma" w:cs="Tahoma"/>
      <w:sz w:val="16"/>
      <w:szCs w:val="16"/>
    </w:rPr>
  </w:style>
  <w:style w:type="character" w:customStyle="1" w:styleId="RozvrendokumentuChar">
    <w:name w:val="Rozvržení dokumentu Char"/>
    <w:basedOn w:val="Standardnpsmoodstavce"/>
    <w:link w:val="Rozvrendokumentu"/>
    <w:uiPriority w:val="99"/>
    <w:semiHidden/>
    <w:rsid w:val="00E3143C"/>
    <w:rPr>
      <w:rFonts w:ascii="Tahoma" w:eastAsia="Arial Unicode MS" w:hAnsi="Tahoma" w:cs="Tahoma"/>
      <w:kern w:val="1"/>
      <w:sz w:val="16"/>
      <w:szCs w:val="16"/>
      <w:lang w:eastAsia="ar-SA"/>
    </w:rPr>
  </w:style>
  <w:style w:type="paragraph" w:styleId="Normlnweb">
    <w:name w:val="Normal (Web)"/>
    <w:basedOn w:val="Normln"/>
    <w:uiPriority w:val="99"/>
    <w:unhideWhenUsed/>
    <w:rsid w:val="00AB00AF"/>
    <w:pPr>
      <w:widowControl/>
      <w:suppressAutoHyphens w:val="0"/>
      <w:spacing w:before="100" w:beforeAutospacing="1" w:after="100" w:afterAutospacing="1"/>
    </w:pPr>
    <w:rPr>
      <w:rFonts w:eastAsia="Times New Roman"/>
      <w:kern w:val="0"/>
      <w:lang w:eastAsia="cs-CZ"/>
    </w:rPr>
  </w:style>
  <w:style w:type="character" w:styleId="Zvraznn">
    <w:name w:val="Emphasis"/>
    <w:basedOn w:val="Standardnpsmoodstavce"/>
    <w:uiPriority w:val="20"/>
    <w:qFormat/>
    <w:rsid w:val="00AB00AF"/>
    <w:rPr>
      <w:i/>
      <w:iCs/>
    </w:rPr>
  </w:style>
</w:styles>
</file>

<file path=word/webSettings.xml><?xml version="1.0" encoding="utf-8"?>
<w:webSettings xmlns:r="http://schemas.openxmlformats.org/officeDocument/2006/relationships" xmlns:w="http://schemas.openxmlformats.org/wordprocessingml/2006/main">
  <w:divs>
    <w:div w:id="125662694">
      <w:bodyDiv w:val="1"/>
      <w:marLeft w:val="0"/>
      <w:marRight w:val="0"/>
      <w:marTop w:val="0"/>
      <w:marBottom w:val="0"/>
      <w:divBdr>
        <w:top w:val="none" w:sz="0" w:space="0" w:color="auto"/>
        <w:left w:val="none" w:sz="0" w:space="0" w:color="auto"/>
        <w:bottom w:val="none" w:sz="0" w:space="0" w:color="auto"/>
        <w:right w:val="none" w:sz="0" w:space="0" w:color="auto"/>
      </w:divBdr>
    </w:div>
    <w:div w:id="190648690">
      <w:bodyDiv w:val="1"/>
      <w:marLeft w:val="0"/>
      <w:marRight w:val="0"/>
      <w:marTop w:val="0"/>
      <w:marBottom w:val="0"/>
      <w:divBdr>
        <w:top w:val="none" w:sz="0" w:space="0" w:color="auto"/>
        <w:left w:val="none" w:sz="0" w:space="0" w:color="auto"/>
        <w:bottom w:val="none" w:sz="0" w:space="0" w:color="auto"/>
        <w:right w:val="none" w:sz="0" w:space="0" w:color="auto"/>
      </w:divBdr>
    </w:div>
    <w:div w:id="231742086">
      <w:bodyDiv w:val="1"/>
      <w:marLeft w:val="0"/>
      <w:marRight w:val="0"/>
      <w:marTop w:val="0"/>
      <w:marBottom w:val="0"/>
      <w:divBdr>
        <w:top w:val="none" w:sz="0" w:space="0" w:color="auto"/>
        <w:left w:val="none" w:sz="0" w:space="0" w:color="auto"/>
        <w:bottom w:val="none" w:sz="0" w:space="0" w:color="auto"/>
        <w:right w:val="none" w:sz="0" w:space="0" w:color="auto"/>
      </w:divBdr>
    </w:div>
    <w:div w:id="444614698">
      <w:bodyDiv w:val="1"/>
      <w:marLeft w:val="0"/>
      <w:marRight w:val="0"/>
      <w:marTop w:val="0"/>
      <w:marBottom w:val="0"/>
      <w:divBdr>
        <w:top w:val="none" w:sz="0" w:space="0" w:color="auto"/>
        <w:left w:val="none" w:sz="0" w:space="0" w:color="auto"/>
        <w:bottom w:val="none" w:sz="0" w:space="0" w:color="auto"/>
        <w:right w:val="none" w:sz="0" w:space="0" w:color="auto"/>
      </w:divBdr>
    </w:div>
    <w:div w:id="610284617">
      <w:bodyDiv w:val="1"/>
      <w:marLeft w:val="0"/>
      <w:marRight w:val="0"/>
      <w:marTop w:val="0"/>
      <w:marBottom w:val="0"/>
      <w:divBdr>
        <w:top w:val="none" w:sz="0" w:space="0" w:color="auto"/>
        <w:left w:val="none" w:sz="0" w:space="0" w:color="auto"/>
        <w:bottom w:val="none" w:sz="0" w:space="0" w:color="auto"/>
        <w:right w:val="none" w:sz="0" w:space="0" w:color="auto"/>
      </w:divBdr>
    </w:div>
    <w:div w:id="800533991">
      <w:bodyDiv w:val="1"/>
      <w:marLeft w:val="0"/>
      <w:marRight w:val="0"/>
      <w:marTop w:val="0"/>
      <w:marBottom w:val="0"/>
      <w:divBdr>
        <w:top w:val="none" w:sz="0" w:space="0" w:color="auto"/>
        <w:left w:val="none" w:sz="0" w:space="0" w:color="auto"/>
        <w:bottom w:val="none" w:sz="0" w:space="0" w:color="auto"/>
        <w:right w:val="none" w:sz="0" w:space="0" w:color="auto"/>
      </w:divBdr>
    </w:div>
    <w:div w:id="921521959">
      <w:bodyDiv w:val="1"/>
      <w:marLeft w:val="0"/>
      <w:marRight w:val="0"/>
      <w:marTop w:val="0"/>
      <w:marBottom w:val="0"/>
      <w:divBdr>
        <w:top w:val="none" w:sz="0" w:space="0" w:color="auto"/>
        <w:left w:val="none" w:sz="0" w:space="0" w:color="auto"/>
        <w:bottom w:val="none" w:sz="0" w:space="0" w:color="auto"/>
        <w:right w:val="none" w:sz="0" w:space="0" w:color="auto"/>
      </w:divBdr>
    </w:div>
    <w:div w:id="965164542">
      <w:bodyDiv w:val="1"/>
      <w:marLeft w:val="0"/>
      <w:marRight w:val="0"/>
      <w:marTop w:val="0"/>
      <w:marBottom w:val="0"/>
      <w:divBdr>
        <w:top w:val="none" w:sz="0" w:space="0" w:color="auto"/>
        <w:left w:val="none" w:sz="0" w:space="0" w:color="auto"/>
        <w:bottom w:val="none" w:sz="0" w:space="0" w:color="auto"/>
        <w:right w:val="none" w:sz="0" w:space="0" w:color="auto"/>
      </w:divBdr>
    </w:div>
    <w:div w:id="1108893470">
      <w:bodyDiv w:val="1"/>
      <w:marLeft w:val="0"/>
      <w:marRight w:val="0"/>
      <w:marTop w:val="0"/>
      <w:marBottom w:val="0"/>
      <w:divBdr>
        <w:top w:val="none" w:sz="0" w:space="0" w:color="auto"/>
        <w:left w:val="none" w:sz="0" w:space="0" w:color="auto"/>
        <w:bottom w:val="none" w:sz="0" w:space="0" w:color="auto"/>
        <w:right w:val="none" w:sz="0" w:space="0" w:color="auto"/>
      </w:divBdr>
    </w:div>
    <w:div w:id="1209147554">
      <w:bodyDiv w:val="1"/>
      <w:marLeft w:val="0"/>
      <w:marRight w:val="0"/>
      <w:marTop w:val="0"/>
      <w:marBottom w:val="0"/>
      <w:divBdr>
        <w:top w:val="none" w:sz="0" w:space="0" w:color="auto"/>
        <w:left w:val="none" w:sz="0" w:space="0" w:color="auto"/>
        <w:bottom w:val="none" w:sz="0" w:space="0" w:color="auto"/>
        <w:right w:val="none" w:sz="0" w:space="0" w:color="auto"/>
      </w:divBdr>
    </w:div>
    <w:div w:id="1212768790">
      <w:bodyDiv w:val="1"/>
      <w:marLeft w:val="0"/>
      <w:marRight w:val="0"/>
      <w:marTop w:val="0"/>
      <w:marBottom w:val="0"/>
      <w:divBdr>
        <w:top w:val="none" w:sz="0" w:space="0" w:color="auto"/>
        <w:left w:val="none" w:sz="0" w:space="0" w:color="auto"/>
        <w:bottom w:val="none" w:sz="0" w:space="0" w:color="auto"/>
        <w:right w:val="none" w:sz="0" w:space="0" w:color="auto"/>
      </w:divBdr>
    </w:div>
    <w:div w:id="1301880102">
      <w:bodyDiv w:val="1"/>
      <w:marLeft w:val="0"/>
      <w:marRight w:val="0"/>
      <w:marTop w:val="0"/>
      <w:marBottom w:val="0"/>
      <w:divBdr>
        <w:top w:val="none" w:sz="0" w:space="0" w:color="auto"/>
        <w:left w:val="none" w:sz="0" w:space="0" w:color="auto"/>
        <w:bottom w:val="none" w:sz="0" w:space="0" w:color="auto"/>
        <w:right w:val="none" w:sz="0" w:space="0" w:color="auto"/>
      </w:divBdr>
    </w:div>
    <w:div w:id="1348485511">
      <w:bodyDiv w:val="1"/>
      <w:marLeft w:val="0"/>
      <w:marRight w:val="0"/>
      <w:marTop w:val="0"/>
      <w:marBottom w:val="0"/>
      <w:divBdr>
        <w:top w:val="none" w:sz="0" w:space="0" w:color="auto"/>
        <w:left w:val="none" w:sz="0" w:space="0" w:color="auto"/>
        <w:bottom w:val="none" w:sz="0" w:space="0" w:color="auto"/>
        <w:right w:val="none" w:sz="0" w:space="0" w:color="auto"/>
      </w:divBdr>
    </w:div>
    <w:div w:id="1438402878">
      <w:bodyDiv w:val="1"/>
      <w:marLeft w:val="0"/>
      <w:marRight w:val="0"/>
      <w:marTop w:val="0"/>
      <w:marBottom w:val="0"/>
      <w:divBdr>
        <w:top w:val="none" w:sz="0" w:space="0" w:color="auto"/>
        <w:left w:val="none" w:sz="0" w:space="0" w:color="auto"/>
        <w:bottom w:val="none" w:sz="0" w:space="0" w:color="auto"/>
        <w:right w:val="none" w:sz="0" w:space="0" w:color="auto"/>
      </w:divBdr>
    </w:div>
    <w:div w:id="1554195117">
      <w:bodyDiv w:val="1"/>
      <w:marLeft w:val="0"/>
      <w:marRight w:val="0"/>
      <w:marTop w:val="0"/>
      <w:marBottom w:val="0"/>
      <w:divBdr>
        <w:top w:val="none" w:sz="0" w:space="0" w:color="auto"/>
        <w:left w:val="none" w:sz="0" w:space="0" w:color="auto"/>
        <w:bottom w:val="none" w:sz="0" w:space="0" w:color="auto"/>
        <w:right w:val="none" w:sz="0" w:space="0" w:color="auto"/>
      </w:divBdr>
    </w:div>
    <w:div w:id="1674063419">
      <w:bodyDiv w:val="1"/>
      <w:marLeft w:val="0"/>
      <w:marRight w:val="0"/>
      <w:marTop w:val="0"/>
      <w:marBottom w:val="0"/>
      <w:divBdr>
        <w:top w:val="none" w:sz="0" w:space="0" w:color="auto"/>
        <w:left w:val="none" w:sz="0" w:space="0" w:color="auto"/>
        <w:bottom w:val="none" w:sz="0" w:space="0" w:color="auto"/>
        <w:right w:val="none" w:sz="0" w:space="0" w:color="auto"/>
      </w:divBdr>
    </w:div>
    <w:div w:id="1686396938">
      <w:bodyDiv w:val="1"/>
      <w:marLeft w:val="0"/>
      <w:marRight w:val="0"/>
      <w:marTop w:val="0"/>
      <w:marBottom w:val="0"/>
      <w:divBdr>
        <w:top w:val="none" w:sz="0" w:space="0" w:color="auto"/>
        <w:left w:val="none" w:sz="0" w:space="0" w:color="auto"/>
        <w:bottom w:val="none" w:sz="0" w:space="0" w:color="auto"/>
        <w:right w:val="none" w:sz="0" w:space="0" w:color="auto"/>
      </w:divBdr>
    </w:div>
    <w:div w:id="1736782098">
      <w:bodyDiv w:val="1"/>
      <w:marLeft w:val="0"/>
      <w:marRight w:val="0"/>
      <w:marTop w:val="0"/>
      <w:marBottom w:val="0"/>
      <w:divBdr>
        <w:top w:val="none" w:sz="0" w:space="0" w:color="auto"/>
        <w:left w:val="none" w:sz="0" w:space="0" w:color="auto"/>
        <w:bottom w:val="none" w:sz="0" w:space="0" w:color="auto"/>
        <w:right w:val="none" w:sz="0" w:space="0" w:color="auto"/>
      </w:divBdr>
    </w:div>
    <w:div w:id="1792938650">
      <w:bodyDiv w:val="1"/>
      <w:marLeft w:val="0"/>
      <w:marRight w:val="0"/>
      <w:marTop w:val="0"/>
      <w:marBottom w:val="0"/>
      <w:divBdr>
        <w:top w:val="none" w:sz="0" w:space="0" w:color="auto"/>
        <w:left w:val="none" w:sz="0" w:space="0" w:color="auto"/>
        <w:bottom w:val="none" w:sz="0" w:space="0" w:color="auto"/>
        <w:right w:val="none" w:sz="0" w:space="0" w:color="auto"/>
      </w:divBdr>
    </w:div>
    <w:div w:id="1918175529">
      <w:bodyDiv w:val="1"/>
      <w:marLeft w:val="0"/>
      <w:marRight w:val="0"/>
      <w:marTop w:val="0"/>
      <w:marBottom w:val="0"/>
      <w:divBdr>
        <w:top w:val="none" w:sz="0" w:space="0" w:color="auto"/>
        <w:left w:val="none" w:sz="0" w:space="0" w:color="auto"/>
        <w:bottom w:val="none" w:sz="0" w:space="0" w:color="auto"/>
        <w:right w:val="none" w:sz="0" w:space="0" w:color="auto"/>
      </w:divBdr>
    </w:div>
    <w:div w:id="1935283204">
      <w:bodyDiv w:val="1"/>
      <w:marLeft w:val="0"/>
      <w:marRight w:val="0"/>
      <w:marTop w:val="0"/>
      <w:marBottom w:val="0"/>
      <w:divBdr>
        <w:top w:val="none" w:sz="0" w:space="0" w:color="auto"/>
        <w:left w:val="none" w:sz="0" w:space="0" w:color="auto"/>
        <w:bottom w:val="none" w:sz="0" w:space="0" w:color="auto"/>
        <w:right w:val="none" w:sz="0" w:space="0" w:color="auto"/>
      </w:divBdr>
    </w:div>
    <w:div w:id="1990590852">
      <w:bodyDiv w:val="1"/>
      <w:marLeft w:val="0"/>
      <w:marRight w:val="0"/>
      <w:marTop w:val="0"/>
      <w:marBottom w:val="0"/>
      <w:divBdr>
        <w:top w:val="none" w:sz="0" w:space="0" w:color="auto"/>
        <w:left w:val="none" w:sz="0" w:space="0" w:color="auto"/>
        <w:bottom w:val="none" w:sz="0" w:space="0" w:color="auto"/>
        <w:right w:val="none" w:sz="0" w:space="0" w:color="auto"/>
      </w:divBdr>
    </w:div>
    <w:div w:id="20746933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3.xml"/><Relationship Id="rId18" Type="http://schemas.openxmlformats.org/officeDocument/2006/relationships/hyperlink" Target="https://ukr.plzen.eu" TargetMode="External"/><Relationship Id="rId26" Type="http://schemas.openxmlformats.org/officeDocument/2006/relationships/image" Target="media/image12.jpeg"/><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7.jpeg"/><Relationship Id="rId34" Type="http://schemas.openxmlformats.org/officeDocument/2006/relationships/image" Target="media/image20.jpeg"/><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4.jpeg"/><Relationship Id="rId25" Type="http://schemas.openxmlformats.org/officeDocument/2006/relationships/image" Target="media/image11.jpeg"/><Relationship Id="rId33" Type="http://schemas.openxmlformats.org/officeDocument/2006/relationships/image" Target="media/image19.jpeg"/><Relationship Id="rId38"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image" Target="media/image6.jpeg"/><Relationship Id="rId29"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0.jpeg"/><Relationship Id="rId32" Type="http://schemas.openxmlformats.org/officeDocument/2006/relationships/image" Target="media/image18.png"/><Relationship Id="rId37" Type="http://schemas.openxmlformats.org/officeDocument/2006/relationships/footer" Target="footer4.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mapy.cz" TargetMode="External"/><Relationship Id="rId23" Type="http://schemas.openxmlformats.org/officeDocument/2006/relationships/image" Target="media/image9.jpeg"/><Relationship Id="rId28" Type="http://schemas.openxmlformats.org/officeDocument/2006/relationships/image" Target="media/image14.jpeg"/><Relationship Id="rId36" Type="http://schemas.openxmlformats.org/officeDocument/2006/relationships/header" Target="header4.xml"/><Relationship Id="rId10" Type="http://schemas.openxmlformats.org/officeDocument/2006/relationships/footer" Target="footer1.xml"/><Relationship Id="rId19" Type="http://schemas.openxmlformats.org/officeDocument/2006/relationships/image" Target="media/image5.jpeg"/><Relationship Id="rId31" Type="http://schemas.openxmlformats.org/officeDocument/2006/relationships/image" Target="media/image17.jpe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2.jpeg"/><Relationship Id="rId22" Type="http://schemas.openxmlformats.org/officeDocument/2006/relationships/image" Target="media/image8.jpeg"/><Relationship Id="rId27" Type="http://schemas.openxmlformats.org/officeDocument/2006/relationships/image" Target="media/image13.jpeg"/><Relationship Id="rId30" Type="http://schemas.openxmlformats.org/officeDocument/2006/relationships/image" Target="media/image16.jpeg"/><Relationship Id="rId35" Type="http://schemas.openxmlformats.org/officeDocument/2006/relationships/header" Target="header3.xml"/></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2681BE2-65B9-4A5D-8E02-5404CCCE3F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24</Pages>
  <Words>8348</Words>
  <Characters>49258</Characters>
  <Application>Microsoft Office Word</Application>
  <DocSecurity>0</DocSecurity>
  <Lines>410</Lines>
  <Paragraphs>114</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57492</CharactersWithSpaces>
  <SharedDoc>false</SharedDoc>
  <HLinks>
    <vt:vector size="180" baseType="variant">
      <vt:variant>
        <vt:i4>1179700</vt:i4>
      </vt:variant>
      <vt:variant>
        <vt:i4>176</vt:i4>
      </vt:variant>
      <vt:variant>
        <vt:i4>0</vt:i4>
      </vt:variant>
      <vt:variant>
        <vt:i4>5</vt:i4>
      </vt:variant>
      <vt:variant>
        <vt:lpwstr/>
      </vt:variant>
      <vt:variant>
        <vt:lpwstr>_Toc481912062</vt:lpwstr>
      </vt:variant>
      <vt:variant>
        <vt:i4>1179700</vt:i4>
      </vt:variant>
      <vt:variant>
        <vt:i4>170</vt:i4>
      </vt:variant>
      <vt:variant>
        <vt:i4>0</vt:i4>
      </vt:variant>
      <vt:variant>
        <vt:i4>5</vt:i4>
      </vt:variant>
      <vt:variant>
        <vt:lpwstr/>
      </vt:variant>
      <vt:variant>
        <vt:lpwstr>_Toc481912061</vt:lpwstr>
      </vt:variant>
      <vt:variant>
        <vt:i4>1179700</vt:i4>
      </vt:variant>
      <vt:variant>
        <vt:i4>164</vt:i4>
      </vt:variant>
      <vt:variant>
        <vt:i4>0</vt:i4>
      </vt:variant>
      <vt:variant>
        <vt:i4>5</vt:i4>
      </vt:variant>
      <vt:variant>
        <vt:lpwstr/>
      </vt:variant>
      <vt:variant>
        <vt:lpwstr>_Toc481912060</vt:lpwstr>
      </vt:variant>
      <vt:variant>
        <vt:i4>1114164</vt:i4>
      </vt:variant>
      <vt:variant>
        <vt:i4>158</vt:i4>
      </vt:variant>
      <vt:variant>
        <vt:i4>0</vt:i4>
      </vt:variant>
      <vt:variant>
        <vt:i4>5</vt:i4>
      </vt:variant>
      <vt:variant>
        <vt:lpwstr/>
      </vt:variant>
      <vt:variant>
        <vt:lpwstr>_Toc481912059</vt:lpwstr>
      </vt:variant>
      <vt:variant>
        <vt:i4>1114164</vt:i4>
      </vt:variant>
      <vt:variant>
        <vt:i4>152</vt:i4>
      </vt:variant>
      <vt:variant>
        <vt:i4>0</vt:i4>
      </vt:variant>
      <vt:variant>
        <vt:i4>5</vt:i4>
      </vt:variant>
      <vt:variant>
        <vt:lpwstr/>
      </vt:variant>
      <vt:variant>
        <vt:lpwstr>_Toc481912058</vt:lpwstr>
      </vt:variant>
      <vt:variant>
        <vt:i4>1114164</vt:i4>
      </vt:variant>
      <vt:variant>
        <vt:i4>146</vt:i4>
      </vt:variant>
      <vt:variant>
        <vt:i4>0</vt:i4>
      </vt:variant>
      <vt:variant>
        <vt:i4>5</vt:i4>
      </vt:variant>
      <vt:variant>
        <vt:lpwstr/>
      </vt:variant>
      <vt:variant>
        <vt:lpwstr>_Toc481912057</vt:lpwstr>
      </vt:variant>
      <vt:variant>
        <vt:i4>1114164</vt:i4>
      </vt:variant>
      <vt:variant>
        <vt:i4>140</vt:i4>
      </vt:variant>
      <vt:variant>
        <vt:i4>0</vt:i4>
      </vt:variant>
      <vt:variant>
        <vt:i4>5</vt:i4>
      </vt:variant>
      <vt:variant>
        <vt:lpwstr/>
      </vt:variant>
      <vt:variant>
        <vt:lpwstr>_Toc481912056</vt:lpwstr>
      </vt:variant>
      <vt:variant>
        <vt:i4>1114164</vt:i4>
      </vt:variant>
      <vt:variant>
        <vt:i4>134</vt:i4>
      </vt:variant>
      <vt:variant>
        <vt:i4>0</vt:i4>
      </vt:variant>
      <vt:variant>
        <vt:i4>5</vt:i4>
      </vt:variant>
      <vt:variant>
        <vt:lpwstr/>
      </vt:variant>
      <vt:variant>
        <vt:lpwstr>_Toc481912055</vt:lpwstr>
      </vt:variant>
      <vt:variant>
        <vt:i4>1114164</vt:i4>
      </vt:variant>
      <vt:variant>
        <vt:i4>128</vt:i4>
      </vt:variant>
      <vt:variant>
        <vt:i4>0</vt:i4>
      </vt:variant>
      <vt:variant>
        <vt:i4>5</vt:i4>
      </vt:variant>
      <vt:variant>
        <vt:lpwstr/>
      </vt:variant>
      <vt:variant>
        <vt:lpwstr>_Toc481912054</vt:lpwstr>
      </vt:variant>
      <vt:variant>
        <vt:i4>1114164</vt:i4>
      </vt:variant>
      <vt:variant>
        <vt:i4>122</vt:i4>
      </vt:variant>
      <vt:variant>
        <vt:i4>0</vt:i4>
      </vt:variant>
      <vt:variant>
        <vt:i4>5</vt:i4>
      </vt:variant>
      <vt:variant>
        <vt:lpwstr/>
      </vt:variant>
      <vt:variant>
        <vt:lpwstr>_Toc481912053</vt:lpwstr>
      </vt:variant>
      <vt:variant>
        <vt:i4>1114164</vt:i4>
      </vt:variant>
      <vt:variant>
        <vt:i4>116</vt:i4>
      </vt:variant>
      <vt:variant>
        <vt:i4>0</vt:i4>
      </vt:variant>
      <vt:variant>
        <vt:i4>5</vt:i4>
      </vt:variant>
      <vt:variant>
        <vt:lpwstr/>
      </vt:variant>
      <vt:variant>
        <vt:lpwstr>_Toc481912052</vt:lpwstr>
      </vt:variant>
      <vt:variant>
        <vt:i4>1114164</vt:i4>
      </vt:variant>
      <vt:variant>
        <vt:i4>110</vt:i4>
      </vt:variant>
      <vt:variant>
        <vt:i4>0</vt:i4>
      </vt:variant>
      <vt:variant>
        <vt:i4>5</vt:i4>
      </vt:variant>
      <vt:variant>
        <vt:lpwstr/>
      </vt:variant>
      <vt:variant>
        <vt:lpwstr>_Toc481912051</vt:lpwstr>
      </vt:variant>
      <vt:variant>
        <vt:i4>1114164</vt:i4>
      </vt:variant>
      <vt:variant>
        <vt:i4>104</vt:i4>
      </vt:variant>
      <vt:variant>
        <vt:i4>0</vt:i4>
      </vt:variant>
      <vt:variant>
        <vt:i4>5</vt:i4>
      </vt:variant>
      <vt:variant>
        <vt:lpwstr/>
      </vt:variant>
      <vt:variant>
        <vt:lpwstr>_Toc481912050</vt:lpwstr>
      </vt:variant>
      <vt:variant>
        <vt:i4>1048628</vt:i4>
      </vt:variant>
      <vt:variant>
        <vt:i4>98</vt:i4>
      </vt:variant>
      <vt:variant>
        <vt:i4>0</vt:i4>
      </vt:variant>
      <vt:variant>
        <vt:i4>5</vt:i4>
      </vt:variant>
      <vt:variant>
        <vt:lpwstr/>
      </vt:variant>
      <vt:variant>
        <vt:lpwstr>_Toc481912049</vt:lpwstr>
      </vt:variant>
      <vt:variant>
        <vt:i4>1048628</vt:i4>
      </vt:variant>
      <vt:variant>
        <vt:i4>92</vt:i4>
      </vt:variant>
      <vt:variant>
        <vt:i4>0</vt:i4>
      </vt:variant>
      <vt:variant>
        <vt:i4>5</vt:i4>
      </vt:variant>
      <vt:variant>
        <vt:lpwstr/>
      </vt:variant>
      <vt:variant>
        <vt:lpwstr>_Toc481912048</vt:lpwstr>
      </vt:variant>
      <vt:variant>
        <vt:i4>1048628</vt:i4>
      </vt:variant>
      <vt:variant>
        <vt:i4>86</vt:i4>
      </vt:variant>
      <vt:variant>
        <vt:i4>0</vt:i4>
      </vt:variant>
      <vt:variant>
        <vt:i4>5</vt:i4>
      </vt:variant>
      <vt:variant>
        <vt:lpwstr/>
      </vt:variant>
      <vt:variant>
        <vt:lpwstr>_Toc481912047</vt:lpwstr>
      </vt:variant>
      <vt:variant>
        <vt:i4>1048628</vt:i4>
      </vt:variant>
      <vt:variant>
        <vt:i4>80</vt:i4>
      </vt:variant>
      <vt:variant>
        <vt:i4>0</vt:i4>
      </vt:variant>
      <vt:variant>
        <vt:i4>5</vt:i4>
      </vt:variant>
      <vt:variant>
        <vt:lpwstr/>
      </vt:variant>
      <vt:variant>
        <vt:lpwstr>_Toc481912046</vt:lpwstr>
      </vt:variant>
      <vt:variant>
        <vt:i4>1048628</vt:i4>
      </vt:variant>
      <vt:variant>
        <vt:i4>74</vt:i4>
      </vt:variant>
      <vt:variant>
        <vt:i4>0</vt:i4>
      </vt:variant>
      <vt:variant>
        <vt:i4>5</vt:i4>
      </vt:variant>
      <vt:variant>
        <vt:lpwstr/>
      </vt:variant>
      <vt:variant>
        <vt:lpwstr>_Toc481912045</vt:lpwstr>
      </vt:variant>
      <vt:variant>
        <vt:i4>1048628</vt:i4>
      </vt:variant>
      <vt:variant>
        <vt:i4>68</vt:i4>
      </vt:variant>
      <vt:variant>
        <vt:i4>0</vt:i4>
      </vt:variant>
      <vt:variant>
        <vt:i4>5</vt:i4>
      </vt:variant>
      <vt:variant>
        <vt:lpwstr/>
      </vt:variant>
      <vt:variant>
        <vt:lpwstr>_Toc481912044</vt:lpwstr>
      </vt:variant>
      <vt:variant>
        <vt:i4>1048628</vt:i4>
      </vt:variant>
      <vt:variant>
        <vt:i4>62</vt:i4>
      </vt:variant>
      <vt:variant>
        <vt:i4>0</vt:i4>
      </vt:variant>
      <vt:variant>
        <vt:i4>5</vt:i4>
      </vt:variant>
      <vt:variant>
        <vt:lpwstr/>
      </vt:variant>
      <vt:variant>
        <vt:lpwstr>_Toc481912043</vt:lpwstr>
      </vt:variant>
      <vt:variant>
        <vt:i4>1048628</vt:i4>
      </vt:variant>
      <vt:variant>
        <vt:i4>56</vt:i4>
      </vt:variant>
      <vt:variant>
        <vt:i4>0</vt:i4>
      </vt:variant>
      <vt:variant>
        <vt:i4>5</vt:i4>
      </vt:variant>
      <vt:variant>
        <vt:lpwstr/>
      </vt:variant>
      <vt:variant>
        <vt:lpwstr>_Toc481912042</vt:lpwstr>
      </vt:variant>
      <vt:variant>
        <vt:i4>1048628</vt:i4>
      </vt:variant>
      <vt:variant>
        <vt:i4>50</vt:i4>
      </vt:variant>
      <vt:variant>
        <vt:i4>0</vt:i4>
      </vt:variant>
      <vt:variant>
        <vt:i4>5</vt:i4>
      </vt:variant>
      <vt:variant>
        <vt:lpwstr/>
      </vt:variant>
      <vt:variant>
        <vt:lpwstr>_Toc481912041</vt:lpwstr>
      </vt:variant>
      <vt:variant>
        <vt:i4>1048628</vt:i4>
      </vt:variant>
      <vt:variant>
        <vt:i4>44</vt:i4>
      </vt:variant>
      <vt:variant>
        <vt:i4>0</vt:i4>
      </vt:variant>
      <vt:variant>
        <vt:i4>5</vt:i4>
      </vt:variant>
      <vt:variant>
        <vt:lpwstr/>
      </vt:variant>
      <vt:variant>
        <vt:lpwstr>_Toc481912040</vt:lpwstr>
      </vt:variant>
      <vt:variant>
        <vt:i4>1507380</vt:i4>
      </vt:variant>
      <vt:variant>
        <vt:i4>38</vt:i4>
      </vt:variant>
      <vt:variant>
        <vt:i4>0</vt:i4>
      </vt:variant>
      <vt:variant>
        <vt:i4>5</vt:i4>
      </vt:variant>
      <vt:variant>
        <vt:lpwstr/>
      </vt:variant>
      <vt:variant>
        <vt:lpwstr>_Toc481912039</vt:lpwstr>
      </vt:variant>
      <vt:variant>
        <vt:i4>1507380</vt:i4>
      </vt:variant>
      <vt:variant>
        <vt:i4>32</vt:i4>
      </vt:variant>
      <vt:variant>
        <vt:i4>0</vt:i4>
      </vt:variant>
      <vt:variant>
        <vt:i4>5</vt:i4>
      </vt:variant>
      <vt:variant>
        <vt:lpwstr/>
      </vt:variant>
      <vt:variant>
        <vt:lpwstr>_Toc481912038</vt:lpwstr>
      </vt:variant>
      <vt:variant>
        <vt:i4>1507380</vt:i4>
      </vt:variant>
      <vt:variant>
        <vt:i4>26</vt:i4>
      </vt:variant>
      <vt:variant>
        <vt:i4>0</vt:i4>
      </vt:variant>
      <vt:variant>
        <vt:i4>5</vt:i4>
      </vt:variant>
      <vt:variant>
        <vt:lpwstr/>
      </vt:variant>
      <vt:variant>
        <vt:lpwstr>_Toc481912037</vt:lpwstr>
      </vt:variant>
      <vt:variant>
        <vt:i4>1507380</vt:i4>
      </vt:variant>
      <vt:variant>
        <vt:i4>20</vt:i4>
      </vt:variant>
      <vt:variant>
        <vt:i4>0</vt:i4>
      </vt:variant>
      <vt:variant>
        <vt:i4>5</vt:i4>
      </vt:variant>
      <vt:variant>
        <vt:lpwstr/>
      </vt:variant>
      <vt:variant>
        <vt:lpwstr>_Toc481912036</vt:lpwstr>
      </vt:variant>
      <vt:variant>
        <vt:i4>1507380</vt:i4>
      </vt:variant>
      <vt:variant>
        <vt:i4>14</vt:i4>
      </vt:variant>
      <vt:variant>
        <vt:i4>0</vt:i4>
      </vt:variant>
      <vt:variant>
        <vt:i4>5</vt:i4>
      </vt:variant>
      <vt:variant>
        <vt:lpwstr/>
      </vt:variant>
      <vt:variant>
        <vt:lpwstr>_Toc481912035</vt:lpwstr>
      </vt:variant>
      <vt:variant>
        <vt:i4>1507380</vt:i4>
      </vt:variant>
      <vt:variant>
        <vt:i4>8</vt:i4>
      </vt:variant>
      <vt:variant>
        <vt:i4>0</vt:i4>
      </vt:variant>
      <vt:variant>
        <vt:i4>5</vt:i4>
      </vt:variant>
      <vt:variant>
        <vt:lpwstr/>
      </vt:variant>
      <vt:variant>
        <vt:lpwstr>_Toc481912034</vt:lpwstr>
      </vt:variant>
      <vt:variant>
        <vt:i4>1507380</vt:i4>
      </vt:variant>
      <vt:variant>
        <vt:i4>2</vt:i4>
      </vt:variant>
      <vt:variant>
        <vt:i4>0</vt:i4>
      </vt:variant>
      <vt:variant>
        <vt:i4>5</vt:i4>
      </vt:variant>
      <vt:variant>
        <vt:lpwstr/>
      </vt:variant>
      <vt:variant>
        <vt:lpwstr>_Toc481912033</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Lenka Musilová</dc:creator>
  <cp:lastModifiedBy>Evelina</cp:lastModifiedBy>
  <cp:revision>3</cp:revision>
  <cp:lastPrinted>2018-08-20T14:00:00Z</cp:lastPrinted>
  <dcterms:created xsi:type="dcterms:W3CDTF">2019-10-26T15:39:00Z</dcterms:created>
  <dcterms:modified xsi:type="dcterms:W3CDTF">2019-10-26T15:41:00Z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1485467472</vt:i4>
  </property>
</Properties>
</file>